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0F4" w:rsidRDefault="004370F4" w:rsidP="004370F4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  <w:r w:rsidRPr="00CE4979">
        <w:rPr>
          <w:b/>
          <w:sz w:val="28"/>
          <w:szCs w:val="28"/>
        </w:rPr>
        <w:t>ЧАСТЬ </w:t>
      </w:r>
      <w:r w:rsidRPr="008C0AC2">
        <w:rPr>
          <w:b/>
          <w:sz w:val="28"/>
          <w:szCs w:val="28"/>
          <w:lang w:val="ru-RU"/>
        </w:rPr>
        <w:t>3</w:t>
      </w:r>
      <w:r w:rsidRPr="00CE497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  <w:lang w:val="ru-RU"/>
        </w:rPr>
        <w:t>ТЕХНИЧЕСКАЯ ЧАСТЬ</w:t>
      </w:r>
      <w:r w:rsidRPr="00CE4979">
        <w:rPr>
          <w:b/>
          <w:sz w:val="28"/>
          <w:szCs w:val="28"/>
        </w:rPr>
        <w:t>»</w:t>
      </w:r>
    </w:p>
    <w:p w:rsidR="004370F4" w:rsidRDefault="004370F4" w:rsidP="004370F4">
      <w:pPr>
        <w:rPr>
          <w:b/>
        </w:rPr>
      </w:pPr>
    </w:p>
    <w:p w:rsidR="004370F4" w:rsidRDefault="004370F4" w:rsidP="004370F4">
      <w:pPr>
        <w:jc w:val="center"/>
        <w:rPr>
          <w:b/>
        </w:rPr>
      </w:pPr>
      <w:r>
        <w:rPr>
          <w:b/>
        </w:rPr>
        <w:t>ТЕХНИЧЕСКОЕ ЗАДАНИЕ</w:t>
      </w:r>
    </w:p>
    <w:p w:rsidR="004370F4" w:rsidRDefault="004370F4" w:rsidP="004370F4">
      <w:pPr>
        <w:rPr>
          <w:b/>
        </w:rPr>
      </w:pPr>
    </w:p>
    <w:p w:rsidR="004370F4" w:rsidRDefault="004370F4" w:rsidP="004370F4">
      <w:pPr>
        <w:jc w:val="center"/>
        <w:rPr>
          <w:b/>
        </w:rPr>
      </w:pPr>
      <w:r>
        <w:rPr>
          <w:b/>
        </w:rPr>
        <w:t>на выполнение работ по обследованию и оценке технического состояния строительных конструкций зданий и сооружений ЗРИ.</w:t>
      </w:r>
    </w:p>
    <w:p w:rsidR="004370F4" w:rsidRDefault="004370F4" w:rsidP="004370F4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370F4" w:rsidRPr="004211C6" w:rsidRDefault="004370F4" w:rsidP="004370F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70F4" w:rsidRPr="00517C0A" w:rsidTr="00A83CF1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355"/>
            </w:tblGrid>
            <w:tr w:rsidR="004370F4" w:rsidTr="00A83CF1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370F4" w:rsidRPr="00A90F30" w:rsidRDefault="004370F4" w:rsidP="00A83CF1">
                  <w:pPr>
                    <w:pStyle w:val="a4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370F4" w:rsidRPr="0032656F" w:rsidRDefault="004370F4" w:rsidP="00A83CF1">
                  <w:pPr>
                    <w:ind w:firstLine="459"/>
                  </w:pPr>
                  <w:r>
                    <w:t xml:space="preserve">Россия, Томская область, </w:t>
                  </w:r>
                  <w:proofErr w:type="gramStart"/>
                  <w:r>
                    <w:t>г</w:t>
                  </w:r>
                  <w:proofErr w:type="gramEnd"/>
                  <w:r>
                    <w:t xml:space="preserve">. </w:t>
                  </w:r>
                  <w:proofErr w:type="spellStart"/>
                  <w:r>
                    <w:t>Северск</w:t>
                  </w:r>
                  <w:proofErr w:type="spellEnd"/>
                  <w:r>
                    <w:t>, территория  ЗРИ ОАО «СХК».</w:t>
                  </w:r>
                </w:p>
              </w:tc>
            </w:tr>
          </w:tbl>
          <w:p w:rsidR="004370F4" w:rsidRPr="00517C0A" w:rsidRDefault="004370F4" w:rsidP="00A83CF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370F4" w:rsidRDefault="004370F4" w:rsidP="004370F4"/>
    <w:p w:rsidR="004370F4" w:rsidRDefault="004370F4" w:rsidP="004370F4"/>
    <w:p w:rsidR="004370F4" w:rsidRDefault="004370F4" w:rsidP="004370F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70F4" w:rsidTr="00A83CF1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355"/>
            </w:tblGrid>
            <w:tr w:rsidR="004370F4" w:rsidTr="00A83CF1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370F4" w:rsidRPr="000A6843" w:rsidRDefault="004370F4" w:rsidP="00A83CF1">
                  <w:pPr>
                    <w:pStyle w:val="a4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A684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370F4" w:rsidRPr="000A6843" w:rsidRDefault="004370F4" w:rsidP="00A83CF1">
                  <w:pPr>
                    <w:pStyle w:val="a4"/>
                    <w:spacing w:after="0" w:line="240" w:lineRule="auto"/>
                    <w:ind w:left="106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 момента заключения договора до 31.13.2013</w:t>
                  </w:r>
                </w:p>
                <w:p w:rsidR="004370F4" w:rsidRPr="0032656F" w:rsidRDefault="004370F4" w:rsidP="00A83CF1">
                  <w:pPr>
                    <w:ind w:firstLine="459"/>
                  </w:pPr>
                </w:p>
              </w:tc>
            </w:tr>
          </w:tbl>
          <w:p w:rsidR="004370F4" w:rsidRDefault="004370F4" w:rsidP="00A83CF1"/>
        </w:tc>
      </w:tr>
    </w:tbl>
    <w:p w:rsidR="004370F4" w:rsidRDefault="004370F4" w:rsidP="004370F4"/>
    <w:p w:rsidR="004370F4" w:rsidRDefault="004370F4" w:rsidP="004370F4"/>
    <w:p w:rsidR="004370F4" w:rsidRDefault="004370F4" w:rsidP="004370F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70F4" w:rsidTr="00A83CF1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355"/>
            </w:tblGrid>
            <w:tr w:rsidR="004370F4" w:rsidTr="00A83C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370F4" w:rsidRPr="00A90F30" w:rsidRDefault="004370F4" w:rsidP="00A83CF1">
                  <w:pPr>
                    <w:pStyle w:val="a4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370F4" w:rsidRPr="00A90F30" w:rsidRDefault="004370F4" w:rsidP="00A83CF1">
                  <w:pPr>
                    <w:pStyle w:val="a4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Оплата производится в течение 3</w:t>
                  </w: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370F4" w:rsidRDefault="004370F4" w:rsidP="00A83CF1"/>
        </w:tc>
      </w:tr>
    </w:tbl>
    <w:p w:rsidR="004370F4" w:rsidRDefault="004370F4" w:rsidP="004370F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70F4" w:rsidTr="00A83CF1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355"/>
            </w:tblGrid>
            <w:tr w:rsidR="004370F4" w:rsidTr="00A83C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370F4" w:rsidRPr="00A90F30" w:rsidRDefault="004370F4" w:rsidP="00A83CF1">
                  <w:pPr>
                    <w:pStyle w:val="a4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4370F4" w:rsidRDefault="004370F4" w:rsidP="00A83CF1">
            <w:pPr>
              <w:numPr>
                <w:ilvl w:val="0"/>
                <w:numId w:val="1"/>
              </w:numPr>
              <w:shd w:val="clear" w:color="auto" w:fill="FFFFFF"/>
              <w:ind w:right="461"/>
              <w:jc w:val="center"/>
              <w:rPr>
                <w:spacing w:val="-9"/>
                <w:sz w:val="26"/>
                <w:szCs w:val="26"/>
              </w:rPr>
            </w:pPr>
            <w:r w:rsidRPr="004B3B78">
              <w:rPr>
                <w:b/>
                <w:bCs/>
                <w:spacing w:val="-10"/>
              </w:rPr>
              <w:t>Вид и цели выполнении работ</w:t>
            </w:r>
          </w:p>
          <w:p w:rsidR="004370F4" w:rsidRDefault="004370F4" w:rsidP="00A83CF1">
            <w:pPr>
              <w:shd w:val="clear" w:color="auto" w:fill="FFFFFF"/>
              <w:ind w:right="461" w:firstLine="426"/>
              <w:rPr>
                <w:spacing w:val="-9"/>
                <w:sz w:val="26"/>
                <w:szCs w:val="26"/>
              </w:rPr>
            </w:pPr>
            <w:r>
              <w:rPr>
                <w:spacing w:val="-9"/>
                <w:sz w:val="26"/>
                <w:szCs w:val="26"/>
              </w:rPr>
              <w:t xml:space="preserve">Проведение обследования и оценка технического состояния строительных конструкций </w:t>
            </w:r>
          </w:p>
          <w:p w:rsidR="004370F4" w:rsidRDefault="004370F4" w:rsidP="00A83CF1">
            <w:pPr>
              <w:pStyle w:val="a4"/>
              <w:numPr>
                <w:ilvl w:val="0"/>
                <w:numId w:val="2"/>
              </w:numPr>
              <w:shd w:val="clear" w:color="auto" w:fill="FFFFFF"/>
              <w:spacing w:line="240" w:lineRule="auto"/>
              <w:ind w:righ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102 (пролет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370F4" w:rsidRPr="009E7E7C" w:rsidRDefault="004370F4" w:rsidP="00A83CF1">
            <w:pPr>
              <w:pStyle w:val="a4"/>
              <w:numPr>
                <w:ilvl w:val="0"/>
                <w:numId w:val="2"/>
              </w:numPr>
              <w:shd w:val="clear" w:color="auto" w:fill="FFFFFF"/>
              <w:spacing w:line="240" w:lineRule="auto"/>
              <w:ind w:righ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1001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/о Б-Г, 5-7)</w:t>
            </w:r>
          </w:p>
          <w:p w:rsidR="004370F4" w:rsidRDefault="004370F4" w:rsidP="00A83CF1">
            <w:pPr>
              <w:pStyle w:val="a4"/>
              <w:numPr>
                <w:ilvl w:val="0"/>
                <w:numId w:val="2"/>
              </w:numPr>
              <w:shd w:val="clear" w:color="auto" w:fill="FFFFFF"/>
              <w:spacing w:line="240" w:lineRule="auto"/>
              <w:ind w:righ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Строение 29 (убежище ГО №12).</w:t>
            </w:r>
          </w:p>
          <w:p w:rsidR="004370F4" w:rsidRDefault="004370F4" w:rsidP="00A83CF1">
            <w:pPr>
              <w:pStyle w:val="a4"/>
              <w:numPr>
                <w:ilvl w:val="0"/>
                <w:numId w:val="2"/>
              </w:numPr>
              <w:shd w:val="clear" w:color="auto" w:fill="FFFFFF"/>
              <w:spacing w:line="240" w:lineRule="auto"/>
              <w:ind w:right="4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Корпус 7.</w:t>
            </w:r>
          </w:p>
          <w:p w:rsidR="004370F4" w:rsidRPr="00892323" w:rsidRDefault="004370F4" w:rsidP="00A83CF1">
            <w:pPr>
              <w:pStyle w:val="a4"/>
              <w:numPr>
                <w:ilvl w:val="0"/>
                <w:numId w:val="2"/>
              </w:numPr>
              <w:shd w:val="clear" w:color="auto" w:fill="FFFFFF"/>
              <w:spacing w:line="240" w:lineRule="auto"/>
              <w:ind w:right="461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104 (транспортный коридор от здания 102 до корпуса 8).</w:t>
            </w:r>
          </w:p>
          <w:p w:rsidR="004370F4" w:rsidRPr="00E53860" w:rsidRDefault="004370F4" w:rsidP="00A83CF1">
            <w:pPr>
              <w:pStyle w:val="a4"/>
              <w:numPr>
                <w:ilvl w:val="0"/>
                <w:numId w:val="2"/>
              </w:numPr>
              <w:shd w:val="clear" w:color="auto" w:fill="FFFFFF"/>
              <w:spacing w:line="240" w:lineRule="auto"/>
              <w:ind w:right="461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8а</w:t>
            </w:r>
          </w:p>
          <w:p w:rsidR="004370F4" w:rsidRDefault="004370F4" w:rsidP="00A83CF1"/>
        </w:tc>
      </w:tr>
    </w:tbl>
    <w:p w:rsidR="004370F4" w:rsidRDefault="004370F4" w:rsidP="004370F4">
      <w:pPr>
        <w:rPr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70F4" w:rsidTr="00A83CF1">
        <w:trPr>
          <w:trHeight w:val="9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355"/>
            </w:tblGrid>
            <w:tr w:rsidR="004370F4" w:rsidTr="00A83C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370F4" w:rsidRPr="00A90F30" w:rsidRDefault="004370F4" w:rsidP="00A83CF1">
                  <w:pPr>
                    <w:pStyle w:val="a4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4370F4" w:rsidRPr="004B3B78" w:rsidRDefault="004370F4" w:rsidP="00A83CF1">
            <w:pPr>
              <w:shd w:val="clear" w:color="auto" w:fill="FFFFFF"/>
              <w:spacing w:line="307" w:lineRule="exact"/>
              <w:jc w:val="center"/>
            </w:pPr>
            <w:r>
              <w:rPr>
                <w:b/>
                <w:bCs/>
                <w:spacing w:val="-10"/>
              </w:rPr>
              <w:t>5</w:t>
            </w:r>
            <w:r w:rsidRPr="004B3B78">
              <w:rPr>
                <w:b/>
                <w:bCs/>
                <w:spacing w:val="-10"/>
              </w:rPr>
              <w:t>.   Наличие проектной документации</w:t>
            </w:r>
          </w:p>
          <w:p w:rsidR="004370F4" w:rsidRDefault="004370F4" w:rsidP="00A83CF1">
            <w:pPr>
              <w:rPr>
                <w:lang/>
              </w:rPr>
            </w:pPr>
            <w:r>
              <w:rPr>
                <w:spacing w:val="-10"/>
                <w:sz w:val="26"/>
                <w:szCs w:val="26"/>
              </w:rPr>
              <w:t xml:space="preserve">Проектная документация </w:t>
            </w:r>
            <w:proofErr w:type="gramStart"/>
            <w:r>
              <w:rPr>
                <w:spacing w:val="-10"/>
                <w:sz w:val="26"/>
                <w:szCs w:val="26"/>
              </w:rPr>
              <w:t>находится в архиве ЗРИ</w:t>
            </w:r>
            <w:proofErr w:type="gramEnd"/>
            <w:r>
              <w:rPr>
                <w:spacing w:val="-10"/>
                <w:sz w:val="26"/>
                <w:szCs w:val="26"/>
              </w:rPr>
              <w:t>, имеются технические паспорта.</w:t>
            </w:r>
          </w:p>
          <w:p w:rsidR="004370F4" w:rsidRDefault="004370F4" w:rsidP="00A83CF1">
            <w:pPr>
              <w:pStyle w:val="a4"/>
              <w:shd w:val="clear" w:color="auto" w:fill="FFFFFF"/>
              <w:spacing w:line="317" w:lineRule="exact"/>
              <w:ind w:left="0" w:right="461"/>
            </w:pPr>
          </w:p>
        </w:tc>
      </w:tr>
    </w:tbl>
    <w:p w:rsidR="004370F4" w:rsidRDefault="004370F4" w:rsidP="004370F4">
      <w:pPr>
        <w:rPr>
          <w:lang/>
        </w:rPr>
      </w:pPr>
    </w:p>
    <w:p w:rsidR="004370F4" w:rsidRPr="00B07D26" w:rsidRDefault="004370F4" w:rsidP="004370F4">
      <w:pPr>
        <w:rPr>
          <w:lang/>
        </w:rPr>
      </w:pPr>
    </w:p>
    <w:p w:rsidR="004370F4" w:rsidRDefault="004370F4" w:rsidP="004370F4">
      <w:pPr>
        <w:pStyle w:val="ConsPlusNonformat"/>
        <w:ind w:left="567"/>
        <w:jc w:val="center"/>
        <w:rPr>
          <w:rFonts w:ascii="Times New Roman" w:hAnsi="Times New Roman" w:cs="Times New Roman"/>
          <w:b/>
          <w:bCs/>
          <w:spacing w:val="-10"/>
          <w:sz w:val="24"/>
          <w:szCs w:val="24"/>
        </w:rPr>
      </w:pPr>
      <w:r w:rsidRPr="00ED4863">
        <w:rPr>
          <w:rFonts w:ascii="Times New Roman" w:hAnsi="Times New Roman" w:cs="Times New Roman"/>
          <w:b/>
          <w:bCs/>
          <w:spacing w:val="-10"/>
          <w:sz w:val="24"/>
          <w:szCs w:val="24"/>
        </w:rPr>
        <w:t>Перечень и объемы выполнения работ</w:t>
      </w:r>
      <w:r>
        <w:rPr>
          <w:rFonts w:ascii="Times New Roman" w:hAnsi="Times New Roman" w:cs="Times New Roman"/>
          <w:b/>
          <w:bCs/>
          <w:spacing w:val="-10"/>
          <w:sz w:val="24"/>
          <w:szCs w:val="24"/>
        </w:rPr>
        <w:t>.</w:t>
      </w:r>
    </w:p>
    <w:p w:rsidR="004370F4" w:rsidRDefault="004370F4" w:rsidP="004370F4">
      <w:pPr>
        <w:pStyle w:val="ConsPlusNonformat"/>
        <w:ind w:left="567"/>
        <w:jc w:val="center"/>
        <w:rPr>
          <w:rFonts w:ascii="Times New Roman" w:hAnsi="Times New Roman" w:cs="Times New Roman"/>
          <w:b/>
          <w:bCs/>
          <w:spacing w:val="-1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"/>
        <w:gridCol w:w="667"/>
        <w:gridCol w:w="2204"/>
        <w:gridCol w:w="3045"/>
        <w:gridCol w:w="3117"/>
        <w:gridCol w:w="436"/>
      </w:tblGrid>
      <w:tr w:rsidR="004370F4" w:rsidRPr="00892323" w:rsidTr="00A83CF1">
        <w:tc>
          <w:tcPr>
            <w:tcW w:w="378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№</w:t>
            </w:r>
            <w:proofErr w:type="spellStart"/>
            <w:proofErr w:type="gramStart"/>
            <w:r w:rsidRPr="00892323">
              <w:t>п</w:t>
            </w:r>
            <w:proofErr w:type="spellEnd"/>
            <w:proofErr w:type="gramEnd"/>
            <w:r w:rsidRPr="00892323">
              <w:t>/</w:t>
            </w:r>
            <w:proofErr w:type="spellStart"/>
            <w:r w:rsidRPr="00892323">
              <w:t>п</w:t>
            </w:r>
            <w:proofErr w:type="spellEnd"/>
          </w:p>
        </w:tc>
        <w:tc>
          <w:tcPr>
            <w:tcW w:w="108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right="96"/>
            </w:pPr>
            <w:r w:rsidRPr="00892323">
              <w:t xml:space="preserve">Наименование </w:t>
            </w:r>
            <w:r w:rsidRPr="00892323">
              <w:rPr>
                <w:spacing w:val="-1"/>
              </w:rPr>
              <w:t xml:space="preserve">работ (конкретной </w:t>
            </w:r>
            <w:r w:rsidRPr="00892323">
              <w:rPr>
                <w:spacing w:val="-3"/>
              </w:rPr>
              <w:t xml:space="preserve">цели выполнения </w:t>
            </w:r>
            <w:r w:rsidRPr="00892323">
              <w:t>работ)</w:t>
            </w:r>
          </w:p>
        </w:tc>
        <w:tc>
          <w:tcPr>
            <w:tcW w:w="179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right="67"/>
            </w:pPr>
            <w:r w:rsidRPr="00892323">
              <w:t xml:space="preserve">Описание работ (подробный перечень действий, входящих в состав подрядных </w:t>
            </w:r>
            <w:r w:rsidRPr="00892323">
              <w:rPr>
                <w:spacing w:val="-2"/>
              </w:rPr>
              <w:t xml:space="preserve">работ, позволяющих </w:t>
            </w:r>
            <w:r w:rsidRPr="00892323">
              <w:rPr>
                <w:spacing w:val="-2"/>
              </w:rPr>
              <w:lastRenderedPageBreak/>
              <w:t xml:space="preserve">максимально возможно достичь поставленной цели; вещественные \ </w:t>
            </w:r>
            <w:r w:rsidRPr="00892323">
              <w:t>значимые показатели, определяющие конечный результат)</w:t>
            </w:r>
          </w:p>
        </w:tc>
        <w:tc>
          <w:tcPr>
            <w:tcW w:w="1746" w:type="pct"/>
            <w:gridSpan w:val="2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rPr>
                <w:spacing w:val="-2"/>
              </w:rPr>
              <w:lastRenderedPageBreak/>
              <w:t xml:space="preserve">Количественный </w:t>
            </w:r>
            <w:r w:rsidRPr="00892323">
              <w:t xml:space="preserve">показатель объема </w:t>
            </w:r>
            <w:proofErr w:type="gramStart"/>
            <w:r w:rsidRPr="00892323">
              <w:t>подрядных</w:t>
            </w:r>
            <w:proofErr w:type="gramEnd"/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работ</w:t>
            </w:r>
          </w:p>
        </w:tc>
      </w:tr>
      <w:tr w:rsidR="004370F4" w:rsidRPr="00892323" w:rsidTr="00A83CF1">
        <w:tc>
          <w:tcPr>
            <w:tcW w:w="378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1.</w:t>
            </w:r>
          </w:p>
        </w:tc>
        <w:tc>
          <w:tcPr>
            <w:tcW w:w="108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Обследование строительных конструкций  здания 8а.</w:t>
            </w:r>
          </w:p>
        </w:tc>
        <w:tc>
          <w:tcPr>
            <w:tcW w:w="179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Требуется выполнить следующие работы.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left="68"/>
            </w:pPr>
            <w:r w:rsidRPr="00892323">
              <w:t xml:space="preserve">1. </w:t>
            </w:r>
            <w:proofErr w:type="spellStart"/>
            <w:r w:rsidRPr="00892323">
              <w:t>Обмерочные</w:t>
            </w:r>
            <w:proofErr w:type="spellEnd"/>
            <w:r w:rsidRPr="00892323">
              <w:t xml:space="preserve"> работы.  Произвести обмеры: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несущих конструкций сооружения  (стены)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ограждающие конструкции (покрытия).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2. Освидетельствование конструкций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Обнаружить дефекты, повреждения и отклонения элементов конструкций, с указанием их места расположения, привязкой к осям и указаниям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Составить ведомости дефектов с указаниями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Определить фактические нагрузки и воздействия.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- Определить прочность бетона несущих и ограждающих конструкций. 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3. Оценка технического состояния.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Выполнить проверочные расчеты несущих конструкций на действие фактических нагрузок и воздействие по действующим строительным нормам и правилам.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Определить фактическую несущую способность основания (бетонные полы) для определения возможности размещения оборудования.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Разработать рекомендации по усилению и дальнейшей эксплуатации конструкций.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  <w:ind w:right="-82"/>
            </w:pPr>
            <w:r w:rsidRPr="00892323">
              <w:t xml:space="preserve">Проведение расчета и проверка сейсмической устойчивости здания (в соответствии с требованиями разделов 6,7 СП 14.13330.2011 – актуализированной редакции </w:t>
            </w:r>
            <w:proofErr w:type="spellStart"/>
            <w:r w:rsidRPr="00892323">
              <w:t>СНиП</w:t>
            </w:r>
            <w:proofErr w:type="spellEnd"/>
            <w:r w:rsidRPr="00892323">
              <w:t xml:space="preserve"> </w:t>
            </w:r>
            <w:r w:rsidRPr="00892323">
              <w:rPr>
                <w:lang w:val="en-US"/>
              </w:rPr>
              <w:t>II</w:t>
            </w:r>
            <w:r w:rsidRPr="00892323">
              <w:t xml:space="preserve">-7-81 «Строительство в </w:t>
            </w:r>
            <w:r w:rsidRPr="00892323">
              <w:lastRenderedPageBreak/>
              <w:t>сейсмических районах»).</w:t>
            </w:r>
          </w:p>
        </w:tc>
        <w:tc>
          <w:tcPr>
            <w:tcW w:w="1746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Здание 8а представляет собой одноэтажное промышленное здание размерами в плане 126×48м. Здание имеет два пролета по 24м и высоту до низа стропильных конструкций 9.19м. Дата ввода в эксплуатацию 1955г. Число этажей 1.Общая площадь 6122.2м</w:t>
            </w:r>
            <w:proofErr w:type="gramStart"/>
            <w:r w:rsidRPr="00892323">
              <w:rPr>
                <w:vertAlign w:val="superscript"/>
              </w:rPr>
              <w:t>2</w:t>
            </w:r>
            <w:proofErr w:type="gramEnd"/>
            <w:r w:rsidRPr="00892323">
              <w:t>.Строительный объем  85150м</w:t>
            </w:r>
            <w:r w:rsidRPr="00892323">
              <w:rPr>
                <w:vertAlign w:val="superscript"/>
              </w:rPr>
              <w:t>3</w:t>
            </w:r>
            <w:r w:rsidRPr="00892323">
              <w:t xml:space="preserve">.Объект обследования расположен в  осях «А-Б, 1-22». Имеет размеры в плане 126×24м, высоту до низа стропильных конструкций 9.19м. 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Фундаменты – монолитные ж/бетонные отдельно стоящие с фундаментными балками.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Каркас – металлические колонны с подкрановыми балками и металлические  фермы.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Ограждающие конструкции – самонесущие стены из шлакоблоков толщиной 400мм. Покрытия – армопенобетонные плиты. Полы – бетонные. Кровля  - мягкая с гидроизоляционным ковром из рубероида на битумной мастике по асфальтовой стяжке.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Здание оборудовано электричеством, вентиляцией, электрическими мостовыми кранами – 2шт. по 5т.</w:t>
            </w:r>
          </w:p>
        </w:tc>
      </w:tr>
      <w:tr w:rsidR="004370F4" w:rsidRPr="00892323" w:rsidTr="00A83CF1">
        <w:tc>
          <w:tcPr>
            <w:tcW w:w="378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2.</w:t>
            </w:r>
          </w:p>
        </w:tc>
        <w:tc>
          <w:tcPr>
            <w:tcW w:w="108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Обследование строительных конструкций  здания 102 (пролет </w:t>
            </w:r>
            <w:proofErr w:type="gramStart"/>
            <w:r w:rsidRPr="00892323">
              <w:t>А-Б</w:t>
            </w:r>
            <w:proofErr w:type="gramEnd"/>
            <w:r w:rsidRPr="00892323">
              <w:t>).</w:t>
            </w:r>
          </w:p>
        </w:tc>
        <w:tc>
          <w:tcPr>
            <w:tcW w:w="179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Требуется выполнить следующие работы.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left="68"/>
            </w:pPr>
            <w:r w:rsidRPr="00892323">
              <w:t xml:space="preserve">1. </w:t>
            </w:r>
            <w:proofErr w:type="spellStart"/>
            <w:r w:rsidRPr="00892323">
              <w:t>Обмерочные</w:t>
            </w:r>
            <w:proofErr w:type="spellEnd"/>
            <w:r w:rsidRPr="00892323">
              <w:t xml:space="preserve"> работы.  Произвести обмеры: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несущих конструкций сооружения  (стены)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ограждающие конструкции (покрытия).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2. Освидетельствование конструкций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Обнаружить дефекты, повреждения и отклонения элементов конструкций, с указанием их места расположения, привязкой к осям и указаниям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Составить ведомости дефектов с указаниями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Определить фактические нагрузки и воздействия.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- Определить прочность бетона несущих и ограждающих конструкций. 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3. Оценка технического состояния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Выполнить проверочные расчеты несущих конструкций на действие фактических нагрузок и воздействие по действующим строительным нормам и правилам.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Разработать рекомендации по усилению и дальнейшей эксплуатации конструкций.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  <w:ind w:right="-82"/>
            </w:pPr>
            <w:r w:rsidRPr="00892323">
              <w:t>Проведение расчета и проверка сейсмической устойчивости здани</w:t>
            </w:r>
            <w:proofErr w:type="gramStart"/>
            <w:r w:rsidRPr="00892323">
              <w:t>я(</w:t>
            </w:r>
            <w:proofErr w:type="gramEnd"/>
            <w:r w:rsidRPr="00892323">
              <w:t xml:space="preserve">в соответствии с требованиями разделов 6,7 СП 14.13330.2011 – актуализированной редакции </w:t>
            </w:r>
            <w:proofErr w:type="spellStart"/>
            <w:r w:rsidRPr="00892323">
              <w:t>СНиП</w:t>
            </w:r>
            <w:proofErr w:type="spellEnd"/>
            <w:r w:rsidRPr="00892323">
              <w:t xml:space="preserve"> </w:t>
            </w:r>
            <w:r w:rsidRPr="00892323">
              <w:rPr>
                <w:lang w:val="en-US"/>
              </w:rPr>
              <w:t>II</w:t>
            </w:r>
            <w:r w:rsidRPr="00892323">
              <w:t>-7-81 «Строительство в сейсмических районах»).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</w:p>
        </w:tc>
        <w:tc>
          <w:tcPr>
            <w:tcW w:w="1746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Здание 102  представляет собой двухэтажное промышленное здание размерами в плане106×54м. Здание имеет три  пролета по 18м и высоту до низа стропильных конструкций 10.78м. С северной стороны здание имеет двухэтажную пристройку. Дата ввода в эксплуатацию1962г</w:t>
            </w:r>
            <w:proofErr w:type="gramStart"/>
            <w:r w:rsidRPr="00892323">
              <w:t>.Ч</w:t>
            </w:r>
            <w:proofErr w:type="gramEnd"/>
            <w:r w:rsidRPr="00892323">
              <w:t>исло этажей  2.Общая площадь6564.1м</w:t>
            </w:r>
            <w:r w:rsidRPr="00892323">
              <w:rPr>
                <w:vertAlign w:val="superscript"/>
              </w:rPr>
              <w:t>2</w:t>
            </w:r>
            <w:r w:rsidRPr="00892323">
              <w:t>.Строительный объем 71401м</w:t>
            </w:r>
            <w:r w:rsidRPr="00892323">
              <w:rPr>
                <w:vertAlign w:val="superscript"/>
              </w:rPr>
              <w:t>3</w:t>
            </w:r>
            <w:r w:rsidRPr="00892323">
              <w:t>.Объект обследования расположен в  осях «А-Б, 1-15», имеет размеры в плане 90×18м, высоту до низа стропильных конструкций 10.78м.Фундаменты – монолитные ж/бетонные отдельно стоящие с фундаментными балками.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proofErr w:type="gramStart"/>
            <w:r w:rsidRPr="00892323">
              <w:t>Каркас – ж</w:t>
            </w:r>
            <w:proofErr w:type="gramEnd"/>
            <w:r w:rsidRPr="00892323">
              <w:t xml:space="preserve">/бетонные колонны, подкрановые балки и балки покрытия. Ограждающие конструкции – самонесущие стены из шлакоблоков Покрытия – ж/бетонные ребристые </w:t>
            </w:r>
            <w:proofErr w:type="spellStart"/>
            <w:r w:rsidRPr="00892323">
              <w:t>плиты</w:t>
            </w:r>
            <w:proofErr w:type="gramStart"/>
            <w:r w:rsidRPr="00892323">
              <w:t>.П</w:t>
            </w:r>
            <w:proofErr w:type="gramEnd"/>
            <w:r w:rsidRPr="00892323">
              <w:t>олы</w:t>
            </w:r>
            <w:proofErr w:type="spellEnd"/>
            <w:r w:rsidRPr="00892323">
              <w:t xml:space="preserve"> – бетонные. Кровля  - мягкая с внутренним водоотводом. Здание оборудовано отоплением, горячим и холодным водоснабжением, канализацией, электричеством, принудительной вентиляцией, электрическими мостовыми кранами грузоподъемностью 10т – 2 шт.</w:t>
            </w:r>
          </w:p>
        </w:tc>
      </w:tr>
      <w:tr w:rsidR="004370F4" w:rsidRPr="00892323" w:rsidTr="00A83CF1">
        <w:tc>
          <w:tcPr>
            <w:tcW w:w="378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3.</w:t>
            </w:r>
          </w:p>
        </w:tc>
        <w:tc>
          <w:tcPr>
            <w:tcW w:w="108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Обследование строительных конструкций  здания 1001 в осях «Б-Г, 5-7».</w:t>
            </w:r>
          </w:p>
        </w:tc>
        <w:tc>
          <w:tcPr>
            <w:tcW w:w="179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Требуется выполнить следующие работы.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left="68"/>
            </w:pPr>
            <w:r w:rsidRPr="00892323">
              <w:t xml:space="preserve">1. </w:t>
            </w:r>
            <w:proofErr w:type="spellStart"/>
            <w:r w:rsidRPr="00892323">
              <w:t>Обмерочные</w:t>
            </w:r>
            <w:proofErr w:type="spellEnd"/>
            <w:r w:rsidRPr="00892323">
              <w:t xml:space="preserve"> работы.  Произвести обмеры: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- несущих конструкций </w:t>
            </w:r>
            <w:r w:rsidRPr="00892323">
              <w:lastRenderedPageBreak/>
              <w:t>сооружения  (стены)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ограждающие конструкции (покрытия).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2. Освидетельствование конструкций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Обнаружить дефекты, повреждения и отклонения элементов конструкций, с указанием их места расположения, привязкой к осям и указаниям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Составить ведомости дефектов с указаниями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Определить фактические нагрузки и воздействия.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- Определить прочность бетона несущих и ограждающих конструкций. 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3. Оценка технического состояния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Выполнить проверочные расчеты несущих конструкций на действие фактических нагрузок и воздействие по действующим строительным нормам и правилам.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Разработать рекомендации по усилению и дальнейшей эксплуатации конструкций.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  <w:ind w:right="-82"/>
            </w:pPr>
            <w:r w:rsidRPr="00892323">
              <w:t>Проведение расчета и проверка сейсмической устойчивости здани</w:t>
            </w:r>
            <w:proofErr w:type="gramStart"/>
            <w:r w:rsidRPr="00892323">
              <w:t>я(</w:t>
            </w:r>
            <w:proofErr w:type="gramEnd"/>
            <w:r w:rsidRPr="00892323">
              <w:t xml:space="preserve">в соответствии с требованиями разделов 6,7 СП 14.13330.2011 – актуализированной редакции </w:t>
            </w:r>
            <w:proofErr w:type="spellStart"/>
            <w:r w:rsidRPr="00892323">
              <w:t>СНиП</w:t>
            </w:r>
            <w:proofErr w:type="spellEnd"/>
            <w:r w:rsidRPr="00892323">
              <w:t xml:space="preserve"> </w:t>
            </w:r>
            <w:r w:rsidRPr="00892323">
              <w:rPr>
                <w:lang w:val="en-US"/>
              </w:rPr>
              <w:t>II</w:t>
            </w:r>
            <w:r w:rsidRPr="00892323">
              <w:t>-7-81 «Строительство в сейсмических районах»).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</w:p>
        </w:tc>
        <w:tc>
          <w:tcPr>
            <w:tcW w:w="1746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Здание 1001  представляет собой одноэтажное промышленное здание размерами в плане 525×65м. Здание имеет два  пролета по 24м (</w:t>
            </w:r>
            <w:proofErr w:type="spellStart"/>
            <w:r w:rsidRPr="00892323">
              <w:t>машзал</w:t>
            </w:r>
            <w:proofErr w:type="spellEnd"/>
            <w:r w:rsidRPr="00892323">
              <w:t xml:space="preserve">), и два пролета по </w:t>
            </w:r>
            <w:r w:rsidRPr="00892323">
              <w:lastRenderedPageBreak/>
              <w:t>8.5м (боковые коридоры), высоту до низа стропильных конструкций 9.43м. Дата ввода в эксплуатацию 1954г. Число этажей 1.</w:t>
            </w:r>
            <w:r w:rsidRPr="00892323">
              <w:tab/>
              <w:t>Общая площадь 42513.3м</w:t>
            </w:r>
            <w:proofErr w:type="gramStart"/>
            <w:r w:rsidRPr="00892323">
              <w:rPr>
                <w:vertAlign w:val="superscript"/>
              </w:rPr>
              <w:t>2</w:t>
            </w:r>
            <w:proofErr w:type="gramEnd"/>
            <w:r w:rsidRPr="00892323">
              <w:t>.Строительный объем 329404м</w:t>
            </w:r>
            <w:r w:rsidRPr="00892323">
              <w:rPr>
                <w:vertAlign w:val="superscript"/>
              </w:rPr>
              <w:t>3</w:t>
            </w:r>
            <w:r w:rsidRPr="00892323">
              <w:t>.</w:t>
            </w:r>
            <w:r w:rsidRPr="00892323">
              <w:tab/>
            </w:r>
            <w:r w:rsidRPr="00892323">
              <w:tab/>
              <w:t xml:space="preserve">  </w:t>
            </w:r>
          </w:p>
          <w:p w:rsidR="004370F4" w:rsidRPr="00892323" w:rsidRDefault="004370F4" w:rsidP="00A83CF1">
            <w:pPr>
              <w:pStyle w:val="a4"/>
              <w:tabs>
                <w:tab w:val="num" w:pos="360"/>
              </w:tabs>
              <w:spacing w:after="0" w:line="200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92323">
              <w:rPr>
                <w:rFonts w:ascii="Times New Roman" w:hAnsi="Times New Roman"/>
                <w:sz w:val="24"/>
                <w:szCs w:val="24"/>
              </w:rPr>
              <w:t xml:space="preserve">Объектом  обследования является часть </w:t>
            </w:r>
            <w:proofErr w:type="spellStart"/>
            <w:r w:rsidRPr="00892323">
              <w:rPr>
                <w:rFonts w:ascii="Times New Roman" w:hAnsi="Times New Roman"/>
                <w:sz w:val="24"/>
                <w:szCs w:val="24"/>
              </w:rPr>
              <w:t>машзала</w:t>
            </w:r>
            <w:proofErr w:type="spellEnd"/>
            <w:r w:rsidRPr="00892323">
              <w:rPr>
                <w:rFonts w:ascii="Times New Roman" w:hAnsi="Times New Roman"/>
                <w:sz w:val="24"/>
                <w:szCs w:val="24"/>
              </w:rPr>
              <w:t xml:space="preserve"> расположенная  в осях «Б-Г, 5-7», имеет размеры в плане 10×48м, высоту до низа стропильных конструкций 9.43м. Фундаменты – монолитные ж/бетонные отдельно стоящие с фундаментными балками.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Каркас – металлические колонны, подкрановые балки, фермы.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Ограждающие конструкции – самонесущие стены из комбинированной кладки (кирпич, шлакоблоки).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Покрытия – ж/бетонные ребристые плиты. Полы – бетонные. Кровля  - мягкая с внутренним водоотводом.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Здание оборудовано отоплением, горячим и холодным водоснабжением, канализацией, электричеством, принудительной вентиляцией, электрическими кранами грузоподъемностью 2т – 4 шт.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</w:p>
        </w:tc>
      </w:tr>
      <w:tr w:rsidR="004370F4" w:rsidRPr="00892323" w:rsidTr="00A83CF1">
        <w:tc>
          <w:tcPr>
            <w:tcW w:w="378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4.</w:t>
            </w:r>
          </w:p>
        </w:tc>
        <w:tc>
          <w:tcPr>
            <w:tcW w:w="108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Обследование строительных конструкций 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Корпуса 7.</w:t>
            </w:r>
          </w:p>
        </w:tc>
        <w:tc>
          <w:tcPr>
            <w:tcW w:w="179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Требуется выполнить следующие работы.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left="68"/>
            </w:pPr>
            <w:r w:rsidRPr="00892323">
              <w:t xml:space="preserve">1. </w:t>
            </w:r>
            <w:proofErr w:type="spellStart"/>
            <w:r w:rsidRPr="00892323">
              <w:t>Обмерочные</w:t>
            </w:r>
            <w:proofErr w:type="spellEnd"/>
            <w:r w:rsidRPr="00892323">
              <w:t xml:space="preserve"> работы.  Произвести обмеры: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несущих конструкций сооружения  (</w:t>
            </w:r>
            <w:proofErr w:type="spellStart"/>
            <w:r w:rsidRPr="00892323">
              <w:t>покрытия</w:t>
            </w:r>
            <w:proofErr w:type="gramStart"/>
            <w:r w:rsidRPr="00892323">
              <w:t>,с</w:t>
            </w:r>
            <w:proofErr w:type="gramEnd"/>
            <w:r w:rsidRPr="00892323">
              <w:t>тены</w:t>
            </w:r>
            <w:proofErr w:type="spellEnd"/>
            <w:r w:rsidRPr="00892323">
              <w:t>)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ограждающие конструкции (кровля).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2. Освидетельствование конструкций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- Обнаружить дефекты, повреждения и отклонения </w:t>
            </w:r>
            <w:r w:rsidRPr="00892323">
              <w:lastRenderedPageBreak/>
              <w:t>элементов конструкций, с указанием их места расположения, привязкой к осям и указаниям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Составить ведомости дефектов с указаниями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Определить фактические нагрузки и воздействия.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- Определить прочность бетона несущих и ограждающих конструкций.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3. Оценка технического состояния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Выполнить проверочные расчеты несущих конструкций на действие фактических нагрузок и воздействие по действующим строительным нормам и правилам.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Разработать рекомендации по усилению и дальнейшей эксплуатации конструкций.</w:t>
            </w:r>
          </w:p>
        </w:tc>
        <w:tc>
          <w:tcPr>
            <w:tcW w:w="1746" w:type="pct"/>
            <w:gridSpan w:val="2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Корпус 7: год постройки – 1954, площадь застройки- 664,8м</w:t>
            </w:r>
            <w:proofErr w:type="gramStart"/>
            <w:r w:rsidRPr="00892323">
              <w:rPr>
                <w:vertAlign w:val="superscript"/>
              </w:rPr>
              <w:t>2</w:t>
            </w:r>
            <w:proofErr w:type="gramEnd"/>
            <w:r w:rsidRPr="00892323">
              <w:t>, общая площадь- 692,2м</w:t>
            </w:r>
            <w:r w:rsidRPr="00892323">
              <w:rPr>
                <w:vertAlign w:val="superscript"/>
              </w:rPr>
              <w:t>2</w:t>
            </w:r>
            <w:r w:rsidRPr="00892323">
              <w:t>, строительный объем- 5923м</w:t>
            </w:r>
            <w:r w:rsidRPr="00892323">
              <w:rPr>
                <w:vertAlign w:val="superscript"/>
              </w:rPr>
              <w:t>3</w:t>
            </w:r>
            <w:r w:rsidRPr="00892323">
              <w:t xml:space="preserve">, число этажей - 2, фундаменты - ленточные ж/бетонные, стены – кирпичные толщиной 640мм, перекрытия – сборные ж/бетонные пустотные плиты, кровля – мягкая, совмещенная по  ж/бетонным пустотным плитам, с наружным водоотводом.     </w:t>
            </w:r>
          </w:p>
        </w:tc>
      </w:tr>
      <w:tr w:rsidR="004370F4" w:rsidRPr="00892323" w:rsidTr="00A83CF1">
        <w:tc>
          <w:tcPr>
            <w:tcW w:w="378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5</w:t>
            </w:r>
          </w:p>
        </w:tc>
        <w:tc>
          <w:tcPr>
            <w:tcW w:w="1083" w:type="pct"/>
          </w:tcPr>
          <w:p w:rsidR="004370F4" w:rsidRPr="00892323" w:rsidRDefault="004370F4" w:rsidP="00A83CF1">
            <w:pPr>
              <w:pStyle w:val="a4"/>
              <w:shd w:val="clear" w:color="auto" w:fill="FFFFFF"/>
              <w:tabs>
                <w:tab w:val="num" w:pos="360"/>
              </w:tabs>
              <w:spacing w:line="200" w:lineRule="exact"/>
              <w:ind w:left="-11" w:right="4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323">
              <w:rPr>
                <w:rFonts w:ascii="Times New Roman" w:hAnsi="Times New Roman"/>
                <w:sz w:val="24"/>
                <w:szCs w:val="24"/>
              </w:rPr>
              <w:t>Здание104 (транспортный коридор от здания 102 до корпуса 8).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</w:p>
        </w:tc>
        <w:tc>
          <w:tcPr>
            <w:tcW w:w="179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Требуется выполнить следующие работы.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left="68"/>
            </w:pPr>
            <w:r w:rsidRPr="00892323">
              <w:t xml:space="preserve">1. </w:t>
            </w:r>
            <w:proofErr w:type="spellStart"/>
            <w:r w:rsidRPr="00892323">
              <w:t>Обмерочные</w:t>
            </w:r>
            <w:proofErr w:type="spellEnd"/>
            <w:r w:rsidRPr="00892323">
              <w:t xml:space="preserve"> работы.  Произвести обмеры: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несущих конструкций сооружения  (стены, покрытия)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ограждающие конструкции (кровля, стены).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2. Освидетельствование конструкций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Обнаружить дефекты, повреждения и отклонения элементов конструкций, с указанием их места расположения, привязкой к осям и указаниям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Составить ведомости дефектов с указаниями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Определить фактические нагрузки и воздействия.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- Определить прочность бетона несущих и ограждающих конструкций.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3. Оценка технического состояния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- Выполнить проверочные </w:t>
            </w:r>
            <w:r w:rsidRPr="00892323">
              <w:lastRenderedPageBreak/>
              <w:t>расчеты несущих конструкций на действие фактических нагрузок и воздействие по действующим строительным нормам и правилам.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Разработать рекомендации по усилению и дальнейшей эксплуатации конструкций.</w:t>
            </w:r>
          </w:p>
        </w:tc>
        <w:tc>
          <w:tcPr>
            <w:tcW w:w="1746" w:type="pct"/>
            <w:gridSpan w:val="2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Здание 104: год постройки – 1960. Здание кирпичное число этажей - 3.Общая площадь 6364.2м</w:t>
            </w:r>
            <w:proofErr w:type="gramStart"/>
            <w:r w:rsidRPr="00892323">
              <w:rPr>
                <w:vertAlign w:val="superscript"/>
              </w:rPr>
              <w:t>2</w:t>
            </w:r>
            <w:proofErr w:type="gramEnd"/>
            <w:r w:rsidRPr="00892323">
              <w:t>., строительный объем – 35924м</w:t>
            </w:r>
            <w:r w:rsidRPr="00892323">
              <w:rPr>
                <w:vertAlign w:val="superscript"/>
              </w:rPr>
              <w:t>3</w:t>
            </w:r>
            <w:r w:rsidRPr="00892323">
              <w:t>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Обследованию подлежат строительные конструкции части здания 104 (транспортный коридор), расположенный между зданием 102 и корпусом 8, общей площадью 640м</w:t>
            </w:r>
            <w:r w:rsidRPr="00892323">
              <w:rPr>
                <w:vertAlign w:val="superscript"/>
              </w:rPr>
              <w:t>2</w:t>
            </w:r>
            <w:r w:rsidRPr="00892323">
              <w:t>, строительный объем 3540м</w:t>
            </w:r>
            <w:r w:rsidRPr="00892323">
              <w:rPr>
                <w:vertAlign w:val="superscript"/>
              </w:rPr>
              <w:t>3</w:t>
            </w:r>
            <w:r w:rsidRPr="00892323">
              <w:t>, число этажей - 1. Ограждающие конструкции – кирпичные стены 510мм. Перекрытие – плиты ПК, толщиной 220мм.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Кровля – мягкая, совмещенная </w:t>
            </w:r>
            <w:proofErr w:type="gramStart"/>
            <w:r w:rsidRPr="00892323">
              <w:t>по  ж</w:t>
            </w:r>
            <w:proofErr w:type="gramEnd"/>
            <w:r w:rsidRPr="00892323">
              <w:t xml:space="preserve">/бетонным пустотным плитам, с наружным водоотводом.     </w:t>
            </w:r>
          </w:p>
        </w:tc>
      </w:tr>
      <w:tr w:rsidR="004370F4" w:rsidRPr="00892323" w:rsidTr="00A83CF1">
        <w:tc>
          <w:tcPr>
            <w:tcW w:w="378" w:type="pct"/>
            <w:gridSpan w:val="2"/>
          </w:tcPr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lastRenderedPageBreak/>
              <w:t>6.</w:t>
            </w:r>
          </w:p>
        </w:tc>
        <w:tc>
          <w:tcPr>
            <w:tcW w:w="108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Обследование строительных конструкций  строения 29 (убежище   ГО №12).</w:t>
            </w:r>
          </w:p>
        </w:tc>
        <w:tc>
          <w:tcPr>
            <w:tcW w:w="1793" w:type="pct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Требуется выполнить следующие работы.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  <w:ind w:left="68"/>
            </w:pPr>
            <w:r w:rsidRPr="00892323">
              <w:t xml:space="preserve">1. </w:t>
            </w:r>
            <w:proofErr w:type="spellStart"/>
            <w:r w:rsidRPr="00892323">
              <w:t>Обмерочные</w:t>
            </w:r>
            <w:proofErr w:type="spellEnd"/>
            <w:r w:rsidRPr="00892323">
              <w:t xml:space="preserve"> работы.  Произвести обмеры: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несущих конструкций сооружения  (стены)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ограждающие конструкции (покрытия).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2. Освидетельствование конструкций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Обнаружить дефекты, повреждения и отклонения элементов конструкций, с указанием их места расположения, привязкой к осям и указаниям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Составить ведомости дефектов с указаниями по их устранению.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Определить фактические нагрузки и воздействия.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 xml:space="preserve">- Определить прочность бетона несущих и ограждающих конструкций. </w:t>
            </w:r>
          </w:p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 xml:space="preserve">3. Оценка технического состояния 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Выполнить детальное обследование технического состояния строительных конструкций.</w:t>
            </w:r>
          </w:p>
          <w:p w:rsidR="004370F4" w:rsidRPr="00892323" w:rsidRDefault="004370F4" w:rsidP="00A83CF1">
            <w:pPr>
              <w:tabs>
                <w:tab w:val="num" w:pos="360"/>
              </w:tabs>
              <w:spacing w:after="160" w:line="200" w:lineRule="exact"/>
            </w:pPr>
            <w:r w:rsidRPr="00892323">
              <w:t>- Оценить техническое состояние строительных конструкций с учетом фактических свойств материалов и обнаруженных дефектов с выдачей заключения о состоянии ЗС ГО, согласно приложению №21 к приказу от 09.08.2012г. №377 Министерства РФ по делам гражданской обороны, чрезвычайным ситуациям и ликвидации последствий стихийных бедствий.</w:t>
            </w:r>
          </w:p>
        </w:tc>
        <w:tc>
          <w:tcPr>
            <w:tcW w:w="1746" w:type="pct"/>
            <w:gridSpan w:val="2"/>
          </w:tcPr>
          <w:p w:rsidR="004370F4" w:rsidRPr="00892323" w:rsidRDefault="004370F4" w:rsidP="00A83CF1">
            <w:pPr>
              <w:shd w:val="clear" w:color="auto" w:fill="FFFFFF"/>
              <w:tabs>
                <w:tab w:val="num" w:pos="360"/>
              </w:tabs>
              <w:spacing w:after="160" w:line="200" w:lineRule="exact"/>
            </w:pPr>
            <w:r w:rsidRPr="00892323">
              <w:t>Защитное сооружение ГО №12: год постройки – 1963, площадь застройки- 26,9м</w:t>
            </w:r>
            <w:proofErr w:type="gramStart"/>
            <w:r w:rsidRPr="00892323">
              <w:rPr>
                <w:vertAlign w:val="superscript"/>
              </w:rPr>
              <w:t>2</w:t>
            </w:r>
            <w:proofErr w:type="gramEnd"/>
            <w:r w:rsidRPr="00892323">
              <w:t>, общая площадь- 55,7м</w:t>
            </w:r>
            <w:r w:rsidRPr="00892323">
              <w:rPr>
                <w:vertAlign w:val="superscript"/>
              </w:rPr>
              <w:t>2</w:t>
            </w:r>
            <w:r w:rsidRPr="00892323">
              <w:t>, строительный объем- 314м</w:t>
            </w:r>
            <w:r w:rsidRPr="00892323">
              <w:rPr>
                <w:vertAlign w:val="superscript"/>
              </w:rPr>
              <w:t>3</w:t>
            </w:r>
            <w:r w:rsidRPr="00892323">
              <w:t>, число этажей - 1, стены – ж/бетонные монолитные толщиной 450мм, перекрытия – ж/бетонные монолитные.</w:t>
            </w:r>
          </w:p>
        </w:tc>
      </w:tr>
      <w:tr w:rsidR="004370F4" w:rsidRPr="004B3B78" w:rsidTr="00A83CF1">
        <w:tblPrEx>
          <w:tblLook w:val="0000"/>
        </w:tblPrEx>
        <w:trPr>
          <w:gridBefore w:val="1"/>
          <w:gridAfter w:val="1"/>
          <w:wBefore w:w="50" w:type="pct"/>
          <w:wAfter w:w="214" w:type="pct"/>
          <w:trHeight w:val="985"/>
        </w:trPr>
        <w:tc>
          <w:tcPr>
            <w:tcW w:w="4736" w:type="pct"/>
            <w:gridSpan w:val="4"/>
          </w:tcPr>
          <w:p w:rsidR="004370F4" w:rsidRPr="004B3B78" w:rsidRDefault="004370F4" w:rsidP="00A83CF1">
            <w:pPr>
              <w:shd w:val="clear" w:color="auto" w:fill="FFFFFF"/>
              <w:spacing w:line="317" w:lineRule="exact"/>
              <w:ind w:left="868"/>
            </w:pPr>
            <w:r w:rsidRPr="004B3B78">
              <w:rPr>
                <w:b/>
                <w:bCs/>
                <w:spacing w:val="-1"/>
              </w:rPr>
              <w:lastRenderedPageBreak/>
              <w:t>6.   Требования к безопасности выполнения работ и безопасности результатов</w:t>
            </w:r>
          </w:p>
          <w:p w:rsidR="004370F4" w:rsidRDefault="004370F4" w:rsidP="00A83CF1">
            <w:pPr>
              <w:shd w:val="clear" w:color="auto" w:fill="FFFFFF"/>
              <w:spacing w:line="317" w:lineRule="exact"/>
              <w:ind w:left="5007"/>
              <w:rPr>
                <w:b/>
                <w:bCs/>
                <w:spacing w:val="-1"/>
              </w:rPr>
            </w:pPr>
            <w:r w:rsidRPr="004B3B78">
              <w:rPr>
                <w:b/>
                <w:bCs/>
                <w:spacing w:val="-1"/>
              </w:rPr>
              <w:t>работ</w:t>
            </w:r>
          </w:p>
          <w:p w:rsidR="004370F4" w:rsidRPr="00F417F3" w:rsidRDefault="004370F4" w:rsidP="00A83CF1">
            <w:pPr>
              <w:shd w:val="clear" w:color="auto" w:fill="FFFFFF"/>
              <w:spacing w:line="317" w:lineRule="exact"/>
              <w:ind w:left="34"/>
            </w:pPr>
            <w:r w:rsidRPr="00592175">
              <w:t xml:space="preserve">В соответствии с требованиями </w:t>
            </w:r>
            <w:proofErr w:type="spellStart"/>
            <w:r w:rsidRPr="00592175">
              <w:t>СНиП</w:t>
            </w:r>
            <w:proofErr w:type="spellEnd"/>
            <w:r w:rsidRPr="00592175">
              <w:t xml:space="preserve"> 12-04-2002 «Безопасность труда в строительстве».</w:t>
            </w:r>
            <w:r>
              <w:t xml:space="preserve"> Согласно условиям приложения к договору в области охраны труда и пожарной безопасности.</w:t>
            </w:r>
          </w:p>
        </w:tc>
      </w:tr>
    </w:tbl>
    <w:p w:rsidR="004370F4" w:rsidRPr="004B3B78" w:rsidRDefault="004370F4" w:rsidP="004370F4">
      <w:pPr>
        <w:shd w:val="clear" w:color="auto" w:fill="FFFFFF"/>
        <w:spacing w:line="317" w:lineRule="exac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4370F4" w:rsidRPr="004B3B78" w:rsidTr="00A83CF1">
        <w:trPr>
          <w:trHeight w:val="1211"/>
        </w:trPr>
        <w:tc>
          <w:tcPr>
            <w:tcW w:w="10259" w:type="dxa"/>
          </w:tcPr>
          <w:p w:rsidR="004370F4" w:rsidRPr="004B3B78" w:rsidRDefault="004370F4" w:rsidP="00A83CF1">
            <w:pPr>
              <w:shd w:val="clear" w:color="auto" w:fill="FFFFFF"/>
              <w:spacing w:line="317" w:lineRule="exact"/>
              <w:ind w:left="125"/>
              <w:jc w:val="center"/>
            </w:pPr>
            <w:r w:rsidRPr="004B3B78">
              <w:rPr>
                <w:b/>
                <w:bCs/>
                <w:spacing w:val="-1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</w:rPr>
              <w:t>по</w:t>
            </w:r>
            <w:proofErr w:type="gramEnd"/>
          </w:p>
          <w:p w:rsidR="004370F4" w:rsidRPr="004B3B78" w:rsidRDefault="004370F4" w:rsidP="00A83CF1">
            <w:pPr>
              <w:shd w:val="clear" w:color="auto" w:fill="FFFFFF"/>
              <w:spacing w:before="48"/>
              <w:ind w:left="3830"/>
            </w:pPr>
            <w:r w:rsidRPr="004B3B78">
              <w:rPr>
                <w:b/>
                <w:bCs/>
              </w:rPr>
              <w:t>завершению и сдаче работ</w:t>
            </w:r>
          </w:p>
          <w:p w:rsidR="004370F4" w:rsidRPr="00F417F3" w:rsidRDefault="004370F4" w:rsidP="00A83CF1">
            <w:pPr>
              <w:shd w:val="clear" w:color="auto" w:fill="FFFFFF"/>
              <w:spacing w:before="48"/>
              <w:ind w:firstLine="426"/>
            </w:pPr>
            <w:r>
              <w:t>Выдача отчетов  обследования технического состояния строительных конструкций  в четырёх экземплярах (три в виде расчетно-пояснительных записок А-4 с фотографиями и схемами, один на электронном носителе).</w:t>
            </w:r>
          </w:p>
        </w:tc>
      </w:tr>
    </w:tbl>
    <w:p w:rsidR="004370F4" w:rsidRPr="004B3B78" w:rsidRDefault="004370F4" w:rsidP="004370F4">
      <w:pPr>
        <w:shd w:val="clear" w:color="auto" w:fill="FFFFFF"/>
        <w:spacing w:before="29"/>
        <w:ind w:left="-142" w:firstLine="142"/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03"/>
      </w:tblGrid>
      <w:tr w:rsidR="004370F4" w:rsidRPr="004B3B78" w:rsidTr="00A83CF1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4370F4" w:rsidRPr="004B3B78" w:rsidTr="00A83CF1">
              <w:trPr>
                <w:trHeight w:val="968"/>
              </w:trPr>
              <w:tc>
                <w:tcPr>
                  <w:tcW w:w="10377" w:type="dxa"/>
                </w:tcPr>
                <w:p w:rsidR="004370F4" w:rsidRDefault="004370F4" w:rsidP="00A83CF1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</w:rPr>
                  </w:pPr>
                  <w:r w:rsidRPr="004B3B78">
                    <w:rPr>
                      <w:b/>
                      <w:bCs/>
                      <w:spacing w:val="-1"/>
                    </w:rPr>
                    <w:t>8.   Требования по монтажу поставленного оборудования,</w:t>
                  </w:r>
                </w:p>
                <w:p w:rsidR="004370F4" w:rsidRDefault="004370F4" w:rsidP="00A83CF1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</w:rPr>
                  </w:pPr>
                  <w:r w:rsidRPr="004B3B78">
                    <w:rPr>
                      <w:b/>
                      <w:bCs/>
                      <w:spacing w:val="-1"/>
                    </w:rPr>
                    <w:t xml:space="preserve"> пусконаладочным и иным работам</w:t>
                  </w:r>
                </w:p>
                <w:p w:rsidR="004370F4" w:rsidRPr="003E7218" w:rsidRDefault="004370F4" w:rsidP="00A83CF1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Не требуется</w:t>
                  </w:r>
                </w:p>
              </w:tc>
            </w:tr>
          </w:tbl>
          <w:p w:rsidR="004370F4" w:rsidRPr="004B3B78" w:rsidRDefault="004370F4" w:rsidP="00A83CF1">
            <w:pPr>
              <w:shd w:val="clear" w:color="auto" w:fill="FFFFFF"/>
              <w:spacing w:line="317" w:lineRule="exact"/>
              <w:ind w:right="924"/>
              <w:rPr>
                <w:b/>
                <w:bCs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377"/>
            </w:tblGrid>
            <w:tr w:rsidR="004370F4" w:rsidRPr="004B3B78" w:rsidTr="00A83CF1">
              <w:trPr>
                <w:trHeight w:val="941"/>
              </w:trPr>
              <w:tc>
                <w:tcPr>
                  <w:tcW w:w="10377" w:type="dxa"/>
                </w:tcPr>
                <w:p w:rsidR="004370F4" w:rsidRPr="004B3B78" w:rsidRDefault="004370F4" w:rsidP="00A83CF1">
                  <w:pPr>
                    <w:shd w:val="clear" w:color="auto" w:fill="FFFFFF"/>
                    <w:spacing w:line="317" w:lineRule="exact"/>
                    <w:ind w:left="1911" w:right="924" w:hanging="885"/>
                  </w:pPr>
                  <w:r w:rsidRPr="004B3B78">
                    <w:rPr>
                      <w:b/>
                      <w:bCs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4370F4" w:rsidRPr="003E7218" w:rsidRDefault="004370F4" w:rsidP="00A83CF1">
                  <w:pPr>
                    <w:shd w:val="clear" w:color="auto" w:fill="FFFFFF"/>
                    <w:ind w:right="922" w:firstLine="426"/>
                  </w:pPr>
                  <w:r w:rsidRPr="007E3B25">
                    <w:t>Не требуется</w:t>
                  </w:r>
                </w:p>
              </w:tc>
            </w:tr>
          </w:tbl>
          <w:p w:rsidR="004370F4" w:rsidRPr="004B3B78" w:rsidRDefault="004370F4" w:rsidP="00A83CF1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</w:rPr>
            </w:pPr>
          </w:p>
        </w:tc>
      </w:tr>
    </w:tbl>
    <w:p w:rsidR="004370F4" w:rsidRPr="004B3B78" w:rsidRDefault="004370F4" w:rsidP="004370F4">
      <w:pPr>
        <w:shd w:val="clear" w:color="auto" w:fill="FFFFFF"/>
        <w:spacing w:line="307" w:lineRule="exact"/>
        <w:ind w:left="922"/>
        <w:rPr>
          <w:spacing w:val="-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4370F4" w:rsidRPr="004B3B78" w:rsidTr="00A83CF1">
        <w:trPr>
          <w:trHeight w:val="738"/>
        </w:trPr>
        <w:tc>
          <w:tcPr>
            <w:tcW w:w="10265" w:type="dxa"/>
          </w:tcPr>
          <w:p w:rsidR="004370F4" w:rsidRPr="004B3B78" w:rsidRDefault="004370F4" w:rsidP="00A83CF1">
            <w:pPr>
              <w:spacing w:line="307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 Требования п</w:t>
            </w:r>
            <w:r w:rsidRPr="004B3B78">
              <w:rPr>
                <w:b/>
                <w:bCs/>
              </w:rPr>
              <w:t>о объему гарантий качества работ</w:t>
            </w:r>
          </w:p>
          <w:p w:rsidR="004370F4" w:rsidRPr="003E7218" w:rsidRDefault="004370F4" w:rsidP="00A83CF1">
            <w:pPr>
              <w:shd w:val="clear" w:color="auto" w:fill="FFFFFF"/>
              <w:spacing w:line="307" w:lineRule="exact"/>
              <w:ind w:firstLine="426"/>
            </w:pPr>
            <w:r w:rsidRPr="003152C0">
              <w:t>Исполнитель гарантирует</w:t>
            </w:r>
            <w:r>
              <w:t xml:space="preserve"> проведение работ по обследованию строительных конструкций  с качеством, регламентированным нормативными документами и сроки установленные договором.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70F4" w:rsidRPr="004B3B78" w:rsidTr="00A83CF1">
        <w:tc>
          <w:tcPr>
            <w:tcW w:w="10314" w:type="dxa"/>
          </w:tcPr>
          <w:p w:rsidR="004370F4" w:rsidRPr="004B3B78" w:rsidRDefault="004370F4" w:rsidP="00A83CF1">
            <w:pPr>
              <w:shd w:val="clear" w:color="auto" w:fill="FFFFFF"/>
              <w:spacing w:line="317" w:lineRule="exact"/>
              <w:ind w:left="420"/>
            </w:pPr>
            <w:r w:rsidRPr="004B3B78">
              <w:rPr>
                <w:b/>
                <w:bCs/>
                <w:spacing w:val="-1"/>
              </w:rPr>
              <w:t>12.    Правовое регулирование приобретения и использования выполненных работ</w:t>
            </w:r>
          </w:p>
          <w:p w:rsidR="004370F4" w:rsidRPr="00453910" w:rsidRDefault="004370F4" w:rsidP="00A83CF1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</w:rPr>
              <w:t>Не требуется</w:t>
            </w:r>
            <w:r>
              <w:rPr>
                <w:i/>
                <w:iCs/>
              </w:rPr>
              <w:t>.</w:t>
            </w:r>
          </w:p>
        </w:tc>
      </w:tr>
    </w:tbl>
    <w:p w:rsidR="008F49DA" w:rsidRDefault="008F49DA"/>
    <w:sectPr w:rsidR="008F49DA" w:rsidSect="008F4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528AF"/>
    <w:multiLevelType w:val="hybridMultilevel"/>
    <w:tmpl w:val="0E181072"/>
    <w:lvl w:ilvl="0" w:tplc="BA10738A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370F4"/>
    <w:rsid w:val="004370F4"/>
    <w:rsid w:val="008F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37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370F4"/>
    <w:pPr>
      <w:keepNext/>
      <w:numPr>
        <w:numId w:val="3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370F4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4370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4370F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370F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370F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370F4"/>
    <w:pPr>
      <w:numPr>
        <w:ilvl w:val="2"/>
        <w:numId w:val="3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1862</Words>
  <Characters>10619</Characters>
  <Application>Microsoft Office Word</Application>
  <DocSecurity>0</DocSecurity>
  <Lines>88</Lines>
  <Paragraphs>24</Paragraphs>
  <ScaleCrop>false</ScaleCrop>
  <Company/>
  <LinksUpToDate>false</LinksUpToDate>
  <CharactersWithSpaces>12457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2013-08-04T08:33:00Z</dcterms:created>
  <dcterms:modified xsi:type="dcterms:W3CDTF">2013-08-04T08:33:00Z</dcterms:modified>
</cp:coreProperties>
</file>