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395359" w:rsidRPr="00395359">
        <w:rPr>
          <w:b/>
          <w:bCs/>
          <w:i/>
        </w:rPr>
        <w:t>оказание услуг по техническому обслуживанию и ремонту погрузчика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A96BAE" w:rsidRDefault="00A96BAE" w:rsidP="001A5002">
      <w:pPr>
        <w:jc w:val="center"/>
      </w:pPr>
    </w:p>
    <w:p w:rsidR="00395359" w:rsidRDefault="00395359" w:rsidP="001A5002">
      <w:pPr>
        <w:jc w:val="center"/>
      </w:pPr>
    </w:p>
    <w:p w:rsidR="00C325A2" w:rsidRDefault="00C325A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395359" w:rsidRPr="00565B29" w:rsidRDefault="00395359" w:rsidP="00395359">
      <w:pPr>
        <w:jc w:val="center"/>
      </w:pPr>
      <w:bookmarkStart w:id="0" w:name="_GoBack"/>
      <w:bookmarkEnd w:id="0"/>
      <w:r w:rsidRPr="00565B29">
        <w:lastRenderedPageBreak/>
        <w:t>СОДЕРЖАНИЕ</w:t>
      </w:r>
    </w:p>
    <w:p w:rsidR="00395359" w:rsidRPr="00565B29" w:rsidRDefault="00395359" w:rsidP="00395359">
      <w:pPr>
        <w:jc w:val="center"/>
      </w:pPr>
    </w:p>
    <w:p w:rsidR="00395359" w:rsidRPr="00565B29" w:rsidRDefault="00395359" w:rsidP="00395359">
      <w:r w:rsidRPr="00565B29">
        <w:t>РАЗДЕЛ 1. НАИМЕНОВАНИЕ УСЛУГИ</w:t>
      </w:r>
    </w:p>
    <w:p w:rsidR="00395359" w:rsidRPr="00565B29" w:rsidRDefault="00395359" w:rsidP="00395359">
      <w:r w:rsidRPr="00565B29">
        <w:t>РАЗДЕЛ 2. ОПИСАНИЕ УСЛУГ</w:t>
      </w:r>
    </w:p>
    <w:p w:rsidR="00395359" w:rsidRPr="00565B29" w:rsidRDefault="00395359" w:rsidP="00395359">
      <w:r w:rsidRPr="00565B29">
        <w:tab/>
        <w:t>Подраздел 2.1 Состав (перечень) оказываемых услуг</w:t>
      </w:r>
    </w:p>
    <w:p w:rsidR="00395359" w:rsidRPr="00565B29" w:rsidRDefault="00395359" w:rsidP="00395359">
      <w:r w:rsidRPr="00565B29">
        <w:tab/>
        <w:t xml:space="preserve">Подраздел 2.2 Объем оказываемых услуг </w:t>
      </w:r>
    </w:p>
    <w:p w:rsidR="00395359" w:rsidRPr="00565B29" w:rsidRDefault="00395359" w:rsidP="00395359">
      <w:r w:rsidRPr="00565B29">
        <w:t>РАЗДЕЛ 3. ТРЕБОВАНИЯ К ОКАЗЫВАЕМЫМ УСЛУГАМ</w:t>
      </w:r>
    </w:p>
    <w:p w:rsidR="00395359" w:rsidRPr="00565B29" w:rsidRDefault="00395359" w:rsidP="00395359">
      <w:r w:rsidRPr="00565B29">
        <w:tab/>
        <w:t>Подраздел 3.1 Общие требования</w:t>
      </w:r>
    </w:p>
    <w:p w:rsidR="00395359" w:rsidRPr="00565B29" w:rsidRDefault="00395359" w:rsidP="00395359">
      <w:r w:rsidRPr="00565B29">
        <w:tab/>
        <w:t>Подраздел 3.2 Требования к качеству оказываемых услуг</w:t>
      </w:r>
    </w:p>
    <w:p w:rsidR="00395359" w:rsidRPr="00565B29" w:rsidRDefault="00395359" w:rsidP="00395359">
      <w:r w:rsidRPr="00565B29">
        <w:tab/>
        <w:t>Подраздел 3.3 Требования к гарантийным обязательствам оказываемых услуг</w:t>
      </w:r>
    </w:p>
    <w:p w:rsidR="00395359" w:rsidRPr="00565B29" w:rsidRDefault="00395359" w:rsidP="00395359">
      <w:r w:rsidRPr="00565B29">
        <w:tab/>
        <w:t xml:space="preserve">Подраздел 3.4 Требования к безопасности оказания услуг и безопасности результата </w:t>
      </w:r>
    </w:p>
    <w:p w:rsidR="00395359" w:rsidRPr="00565B29" w:rsidRDefault="00395359" w:rsidP="00395359">
      <w:r w:rsidRPr="00565B29">
        <w:t xml:space="preserve">            оказанных услуг</w:t>
      </w:r>
    </w:p>
    <w:p w:rsidR="00395359" w:rsidRPr="00565B29" w:rsidRDefault="00395359" w:rsidP="00395359">
      <w:r w:rsidRPr="00565B29">
        <w:tab/>
        <w:t>Подраздел 3.5 Требования к составу технического предложения участника</w:t>
      </w:r>
    </w:p>
    <w:p w:rsidR="00395359" w:rsidRPr="00565B29" w:rsidRDefault="00395359" w:rsidP="00395359">
      <w:r w:rsidRPr="00565B29">
        <w:tab/>
        <w:t>Подраздел 3.6 Специальные требования</w:t>
      </w:r>
      <w:r w:rsidRPr="00565B29">
        <w:tab/>
      </w:r>
    </w:p>
    <w:p w:rsidR="00395359" w:rsidRPr="00565B29" w:rsidRDefault="00395359" w:rsidP="00395359">
      <w:r w:rsidRPr="00565B29">
        <w:t>РАЗДЕЛ 4. РЕЗУЛЬТАТ ОКАЗАННЫХ УСЛУГ</w:t>
      </w:r>
    </w:p>
    <w:p w:rsidR="00395359" w:rsidRPr="00565B29" w:rsidRDefault="00395359" w:rsidP="00395359">
      <w:r w:rsidRPr="00565B29">
        <w:tab/>
        <w:t>Подраздел 4.1 Описание конечного результата оказанных услуг</w:t>
      </w:r>
    </w:p>
    <w:p w:rsidR="00395359" w:rsidRPr="00565B29" w:rsidRDefault="00395359" w:rsidP="00395359">
      <w:r w:rsidRPr="00565B29">
        <w:tab/>
        <w:t>Подраздел 4.2 Требования по приемке услуг</w:t>
      </w:r>
    </w:p>
    <w:p w:rsidR="00395359" w:rsidRPr="00565B29" w:rsidRDefault="00395359" w:rsidP="00395359">
      <w:r w:rsidRPr="00565B29">
        <w:t>РАЗДЕЛ 5. ПЕРЕЧЕНЬ ПРИНЯТЫХ СОКРАЩЕНИЙ</w:t>
      </w:r>
    </w:p>
    <w:p w:rsidR="00395359" w:rsidRPr="00565B29" w:rsidRDefault="00395359" w:rsidP="00395359"/>
    <w:p w:rsidR="00395359" w:rsidRPr="00565B29" w:rsidRDefault="00395359" w:rsidP="00395359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565B29">
        <w:rPr>
          <w:rFonts w:eastAsia="Calibri"/>
          <w:b/>
          <w:lang w:eastAsia="en-US"/>
        </w:rPr>
        <w:t>ПЕРЕЧЕНЬ ВИДОВ УСЛУГ на основе справочника ОКДП,</w:t>
      </w:r>
    </w:p>
    <w:p w:rsidR="00395359" w:rsidRPr="00565B29" w:rsidRDefault="00395359" w:rsidP="00395359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565B29">
        <w:rPr>
          <w:rFonts w:eastAsia="Calibri"/>
          <w:b/>
          <w:lang w:eastAsia="en-US"/>
        </w:rPr>
        <w:t xml:space="preserve">для </w:t>
      </w:r>
      <w:proofErr w:type="gramStart"/>
      <w:r w:rsidRPr="00565B29">
        <w:rPr>
          <w:rFonts w:eastAsia="Calibri"/>
          <w:b/>
          <w:lang w:eastAsia="en-US"/>
        </w:rPr>
        <w:t>закупки</w:t>
      </w:r>
      <w:proofErr w:type="gramEnd"/>
      <w:r w:rsidRPr="00565B29">
        <w:rPr>
          <w:rFonts w:eastAsia="Calibri"/>
          <w:b/>
          <w:lang w:eastAsia="en-US"/>
        </w:rPr>
        <w:t xml:space="preserve"> которых применяется настоящее техническое задание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7240"/>
      </w:tblGrid>
      <w:tr w:rsidR="00395359" w:rsidRPr="00565B29" w:rsidTr="00437F17">
        <w:tc>
          <w:tcPr>
            <w:tcW w:w="2397" w:type="dxa"/>
            <w:shd w:val="clear" w:color="auto" w:fill="auto"/>
          </w:tcPr>
          <w:p w:rsidR="00395359" w:rsidRPr="00565B29" w:rsidRDefault="00395359" w:rsidP="00437F17">
            <w:pPr>
              <w:jc w:val="center"/>
              <w:rPr>
                <w:rFonts w:eastAsia="Calibri"/>
                <w:b/>
                <w:lang w:eastAsia="en-US"/>
              </w:rPr>
            </w:pPr>
            <w:r w:rsidRPr="00565B29">
              <w:rPr>
                <w:rFonts w:eastAsia="Calibri"/>
                <w:b/>
                <w:lang w:eastAsia="en-US"/>
              </w:rPr>
              <w:t>Код</w:t>
            </w:r>
          </w:p>
        </w:tc>
        <w:tc>
          <w:tcPr>
            <w:tcW w:w="7565" w:type="dxa"/>
            <w:shd w:val="clear" w:color="auto" w:fill="auto"/>
          </w:tcPr>
          <w:p w:rsidR="00395359" w:rsidRPr="00565B29" w:rsidRDefault="00395359" w:rsidP="00437F17">
            <w:pPr>
              <w:jc w:val="center"/>
              <w:rPr>
                <w:rFonts w:eastAsia="Calibri"/>
                <w:b/>
                <w:lang w:eastAsia="en-US"/>
              </w:rPr>
            </w:pPr>
            <w:r w:rsidRPr="00565B29">
              <w:rPr>
                <w:rFonts w:eastAsia="Calibri"/>
                <w:b/>
                <w:lang w:eastAsia="en-US"/>
              </w:rPr>
              <w:t>Вид услуги</w:t>
            </w:r>
          </w:p>
        </w:tc>
      </w:tr>
      <w:tr w:rsidR="00395359" w:rsidRPr="00565B29" w:rsidTr="00437F17">
        <w:tc>
          <w:tcPr>
            <w:tcW w:w="2397" w:type="dxa"/>
            <w:shd w:val="clear" w:color="auto" w:fill="auto"/>
            <w:vAlign w:val="center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>
              <w:t>33.12.15</w:t>
            </w:r>
          </w:p>
        </w:tc>
        <w:tc>
          <w:tcPr>
            <w:tcW w:w="7565" w:type="dxa"/>
            <w:shd w:val="clear" w:color="auto" w:fill="auto"/>
            <w:vAlign w:val="center"/>
          </w:tcPr>
          <w:p w:rsidR="00395359" w:rsidRPr="00565B29" w:rsidRDefault="00395359" w:rsidP="00437F1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95359" w:rsidRPr="00565B29" w:rsidRDefault="00395359" w:rsidP="00437F1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65B29">
              <w:rPr>
                <w:rFonts w:ascii="Times New Roman" w:hAnsi="Times New Roman" w:cs="Times New Roman"/>
                <w:sz w:val="24"/>
                <w:szCs w:val="28"/>
              </w:rPr>
              <w:t xml:space="preserve">Услуги по техническому обслуживанию и ремонту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подъемно транспортного оборудования</w:t>
            </w:r>
            <w:r w:rsidRPr="00565B2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:rsidR="00395359" w:rsidRPr="00565B29" w:rsidRDefault="00395359" w:rsidP="00437F1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395359" w:rsidRPr="00565B29" w:rsidRDefault="00395359" w:rsidP="00395359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395359" w:rsidRPr="00565B29" w:rsidRDefault="00395359" w:rsidP="00395359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395359" w:rsidRPr="00565B29" w:rsidRDefault="00395359" w:rsidP="00395359"/>
    <w:p w:rsidR="00395359" w:rsidRPr="00565B29" w:rsidRDefault="00395359" w:rsidP="00395359"/>
    <w:p w:rsidR="00395359" w:rsidRPr="00565B29" w:rsidRDefault="00395359" w:rsidP="00395359"/>
    <w:p w:rsidR="00395359" w:rsidRDefault="00395359" w:rsidP="00395359"/>
    <w:p w:rsidR="00395359" w:rsidRDefault="00395359" w:rsidP="00395359"/>
    <w:p w:rsidR="00395359" w:rsidRPr="00565B29" w:rsidRDefault="00395359" w:rsidP="00395359"/>
    <w:p w:rsidR="00395359" w:rsidRPr="00565B29" w:rsidRDefault="00395359" w:rsidP="00395359"/>
    <w:p w:rsidR="00395359" w:rsidRDefault="00395359" w:rsidP="00395359"/>
    <w:p w:rsidR="00395359" w:rsidRDefault="00395359" w:rsidP="00395359"/>
    <w:p w:rsidR="00395359" w:rsidRDefault="00395359" w:rsidP="00395359"/>
    <w:p w:rsidR="00395359" w:rsidRPr="00565B29" w:rsidRDefault="00395359" w:rsidP="00395359">
      <w:pPr>
        <w:jc w:val="center"/>
      </w:pPr>
      <w:r w:rsidRPr="00565B29">
        <w:lastRenderedPageBreak/>
        <w:t>РАЗДЕЛ 1.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95359" w:rsidRPr="00565B29" w:rsidTr="00437F17">
        <w:tc>
          <w:tcPr>
            <w:tcW w:w="9854" w:type="dxa"/>
          </w:tcPr>
          <w:p w:rsidR="00395359" w:rsidRPr="00E63201" w:rsidRDefault="00395359" w:rsidP="00437F17">
            <w:r w:rsidRPr="00565B29">
              <w:t>Оказание услуг по техническому обслуживанию</w:t>
            </w:r>
            <w:r>
              <w:t xml:space="preserve"> и   </w:t>
            </w:r>
            <w:r w:rsidRPr="00FB7AAD">
              <w:t xml:space="preserve">ремонту  </w:t>
            </w:r>
            <w:r w:rsidRPr="00FB7AAD">
              <w:rPr>
                <w:bCs/>
                <w:color w:val="000000"/>
              </w:rPr>
              <w:t xml:space="preserve">погрузчика </w:t>
            </w:r>
            <w:r w:rsidRPr="00FB7AAD">
              <w:rPr>
                <w:bCs/>
                <w:color w:val="000000"/>
                <w:lang w:val="en-US"/>
              </w:rPr>
              <w:t>TEREX</w:t>
            </w:r>
            <w:r w:rsidRPr="00FB7AAD">
              <w:rPr>
                <w:bCs/>
                <w:color w:val="000000"/>
              </w:rPr>
              <w:t>/</w:t>
            </w:r>
            <w:r w:rsidRPr="00FB7AAD">
              <w:rPr>
                <w:bCs/>
                <w:color w:val="000000"/>
                <w:lang w:val="en-US"/>
              </w:rPr>
              <w:t>ASVPT</w:t>
            </w:r>
            <w:r w:rsidRPr="00FB7AAD">
              <w:rPr>
                <w:bCs/>
                <w:color w:val="000000"/>
              </w:rPr>
              <w:t xml:space="preserve"> 100</w:t>
            </w:r>
            <w:r w:rsidRPr="00FB7AAD">
              <w:rPr>
                <w:bCs/>
                <w:color w:val="000000"/>
                <w:lang w:val="en-US"/>
              </w:rPr>
              <w:t>G</w:t>
            </w:r>
            <w:r>
              <w:rPr>
                <w:bCs/>
                <w:color w:val="000000"/>
              </w:rPr>
              <w:t xml:space="preserve"> с </w:t>
            </w:r>
            <w:proofErr w:type="spellStart"/>
            <w:r>
              <w:rPr>
                <w:bCs/>
                <w:color w:val="000000"/>
              </w:rPr>
              <w:t>мульчерной</w:t>
            </w:r>
            <w:proofErr w:type="spellEnd"/>
            <w:r>
              <w:rPr>
                <w:bCs/>
                <w:color w:val="000000"/>
              </w:rPr>
              <w:t xml:space="preserve"> установкой.</w:t>
            </w:r>
          </w:p>
        </w:tc>
      </w:tr>
    </w:tbl>
    <w:p w:rsidR="00395359" w:rsidRPr="00565B29" w:rsidRDefault="00395359" w:rsidP="00395359">
      <w:pPr>
        <w:jc w:val="center"/>
      </w:pPr>
    </w:p>
    <w:p w:rsidR="00395359" w:rsidRPr="00565B29" w:rsidRDefault="00395359" w:rsidP="00395359">
      <w:pPr>
        <w:jc w:val="center"/>
      </w:pPr>
      <w:r w:rsidRPr="00565B29">
        <w:t>РАЗДЕЛ 2. ОПИСАНИЕ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95359" w:rsidRPr="00565B29" w:rsidTr="00437F17">
        <w:tc>
          <w:tcPr>
            <w:tcW w:w="9860" w:type="dxa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 w:rsidRPr="00565B29">
              <w:rPr>
                <w:b/>
              </w:rPr>
              <w:t>Подраздел 2.1 Состав (перечень) оказываемых услуг</w:t>
            </w:r>
          </w:p>
        </w:tc>
      </w:tr>
      <w:tr w:rsidR="00395359" w:rsidRPr="00565B29" w:rsidTr="00437F17">
        <w:tc>
          <w:tcPr>
            <w:tcW w:w="9860" w:type="dxa"/>
          </w:tcPr>
          <w:p w:rsidR="00395359" w:rsidRPr="00565B29" w:rsidRDefault="00395359" w:rsidP="00437F17">
            <w:pPr>
              <w:pStyle w:val="a4"/>
              <w:spacing w:line="240" w:lineRule="atLeast"/>
              <w:rPr>
                <w:sz w:val="24"/>
                <w:szCs w:val="24"/>
              </w:rPr>
            </w:pPr>
            <w:r w:rsidRPr="00FB7AAD">
              <w:rPr>
                <w:sz w:val="24"/>
                <w:szCs w:val="24"/>
              </w:rPr>
              <w:t>Оказание услуг по техническому обслуживанию и выполнению</w:t>
            </w:r>
            <w:r>
              <w:rPr>
                <w:sz w:val="24"/>
                <w:szCs w:val="24"/>
              </w:rPr>
              <w:t xml:space="preserve"> ремонта погрузчика</w:t>
            </w:r>
            <w:r w:rsidRPr="00FB7AAD">
              <w:rPr>
                <w:sz w:val="24"/>
                <w:szCs w:val="24"/>
              </w:rPr>
              <w:t xml:space="preserve"> </w:t>
            </w:r>
            <w:r w:rsidRPr="00FB7AAD">
              <w:rPr>
                <w:bCs/>
                <w:color w:val="000000"/>
                <w:sz w:val="24"/>
                <w:szCs w:val="24"/>
                <w:lang w:val="en-US"/>
              </w:rPr>
              <w:t>TEREX</w:t>
            </w:r>
            <w:r w:rsidRPr="00FB7AAD">
              <w:rPr>
                <w:bCs/>
                <w:color w:val="000000"/>
                <w:sz w:val="24"/>
                <w:szCs w:val="24"/>
              </w:rPr>
              <w:t>/</w:t>
            </w:r>
            <w:r w:rsidRPr="00FB7AAD">
              <w:rPr>
                <w:bCs/>
                <w:color w:val="000000"/>
                <w:sz w:val="24"/>
                <w:szCs w:val="24"/>
                <w:lang w:val="en-US"/>
              </w:rPr>
              <w:t>ASVPT</w:t>
            </w:r>
            <w:r w:rsidRPr="00FB7AAD">
              <w:rPr>
                <w:bCs/>
                <w:color w:val="000000"/>
                <w:sz w:val="24"/>
                <w:szCs w:val="24"/>
              </w:rPr>
              <w:t xml:space="preserve"> 100</w:t>
            </w:r>
            <w:r w:rsidRPr="00FB7AAD">
              <w:rPr>
                <w:bCs/>
                <w:color w:val="000000"/>
                <w:sz w:val="24"/>
                <w:szCs w:val="24"/>
                <w:lang w:val="en-US"/>
              </w:rPr>
              <w:t>G</w:t>
            </w:r>
            <w:r w:rsidRPr="00FB7AAD">
              <w:rPr>
                <w:sz w:val="24"/>
                <w:szCs w:val="24"/>
              </w:rPr>
              <w:t xml:space="preserve"> в соответствии с  инструкцией по эксплуатации </w:t>
            </w:r>
            <w:r>
              <w:rPr>
                <w:sz w:val="24"/>
                <w:szCs w:val="24"/>
              </w:rPr>
              <w:t>погрузчика</w:t>
            </w:r>
            <w:r w:rsidRPr="00FB7AAD">
              <w:rPr>
                <w:sz w:val="24"/>
                <w:szCs w:val="24"/>
              </w:rPr>
              <w:t xml:space="preserve">. </w:t>
            </w:r>
          </w:p>
        </w:tc>
      </w:tr>
      <w:tr w:rsidR="00395359" w:rsidRPr="00565B29" w:rsidTr="00437F17">
        <w:tc>
          <w:tcPr>
            <w:tcW w:w="9860" w:type="dxa"/>
          </w:tcPr>
          <w:p w:rsidR="00395359" w:rsidRPr="00565B29" w:rsidRDefault="00395359" w:rsidP="00437F17">
            <w:pPr>
              <w:jc w:val="center"/>
              <w:rPr>
                <w:b/>
                <w:bCs/>
                <w:color w:val="000000"/>
              </w:rPr>
            </w:pPr>
            <w:r w:rsidRPr="00565B29">
              <w:rPr>
                <w:b/>
              </w:rPr>
              <w:t xml:space="preserve">Подраздел 2.2 Объем оказываемых услуг </w:t>
            </w:r>
          </w:p>
        </w:tc>
      </w:tr>
      <w:tr w:rsidR="00395359" w:rsidRPr="00565B29" w:rsidTr="00437F17">
        <w:trPr>
          <w:trHeight w:val="1125"/>
        </w:trPr>
        <w:tc>
          <w:tcPr>
            <w:tcW w:w="9860" w:type="dxa"/>
          </w:tcPr>
          <w:p w:rsidR="00395359" w:rsidRPr="00565B29" w:rsidRDefault="00395359" w:rsidP="00437F17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8"/>
              <w:gridCol w:w="573"/>
              <w:gridCol w:w="1657"/>
              <w:gridCol w:w="1007"/>
              <w:gridCol w:w="2244"/>
              <w:gridCol w:w="1331"/>
              <w:gridCol w:w="1994"/>
            </w:tblGrid>
            <w:tr w:rsidR="00395359" w:rsidRPr="00A66CF4" w:rsidTr="00437F17"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20"/>
                    </w:rPr>
                    <w:t xml:space="preserve">№ </w:t>
                  </w:r>
                  <w:proofErr w:type="gramStart"/>
                  <w:r w:rsidRPr="00A66CF4">
                    <w:rPr>
                      <w:snapToGrid w:val="0"/>
                      <w:color w:val="000000"/>
                      <w:sz w:val="20"/>
                    </w:rPr>
                    <w:t>п</w:t>
                  </w:r>
                  <w:proofErr w:type="gramEnd"/>
                  <w:r w:rsidRPr="00A66CF4">
                    <w:rPr>
                      <w:snapToGrid w:val="0"/>
                      <w:color w:val="000000"/>
                      <w:sz w:val="20"/>
                    </w:rPr>
                    <w:t>/п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proofErr w:type="spellStart"/>
                  <w:r w:rsidRPr="00A66CF4">
                    <w:rPr>
                      <w:snapToGrid w:val="0"/>
                      <w:color w:val="000000"/>
                      <w:sz w:val="20"/>
                    </w:rPr>
                    <w:t>Гар</w:t>
                  </w:r>
                  <w:proofErr w:type="spellEnd"/>
                  <w:r w:rsidRPr="00A66CF4">
                    <w:rPr>
                      <w:snapToGrid w:val="0"/>
                      <w:color w:val="000000"/>
                      <w:sz w:val="20"/>
                    </w:rPr>
                    <w:t xml:space="preserve"> №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18"/>
                    </w:rPr>
                    <w:t>Марка ТС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20"/>
                    </w:rPr>
                    <w:t>Год выпуска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Заводской «№ машины»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20"/>
                    </w:rPr>
                    <w:t xml:space="preserve">Мощность </w:t>
                  </w:r>
                  <w:proofErr w:type="spellStart"/>
                  <w:r w:rsidRPr="00A66CF4">
                    <w:rPr>
                      <w:snapToGrid w:val="0"/>
                      <w:color w:val="000000"/>
                      <w:sz w:val="20"/>
                    </w:rPr>
                    <w:t>двиг</w:t>
                  </w:r>
                  <w:proofErr w:type="spellEnd"/>
                  <w:r w:rsidRPr="00A66CF4">
                    <w:rPr>
                      <w:snapToGrid w:val="0"/>
                      <w:color w:val="000000"/>
                      <w:sz w:val="20"/>
                    </w:rPr>
                    <w:t>. (</w:t>
                  </w:r>
                  <w:proofErr w:type="spellStart"/>
                  <w:r w:rsidRPr="00A66CF4">
                    <w:rPr>
                      <w:snapToGrid w:val="0"/>
                      <w:color w:val="000000"/>
                      <w:sz w:val="20"/>
                    </w:rPr>
                    <w:t>л.</w:t>
                  </w:r>
                  <w:proofErr w:type="gramStart"/>
                  <w:r w:rsidRPr="00A66CF4">
                    <w:rPr>
                      <w:snapToGrid w:val="0"/>
                      <w:color w:val="000000"/>
                      <w:sz w:val="20"/>
                    </w:rPr>
                    <w:t>с</w:t>
                  </w:r>
                  <w:proofErr w:type="spellEnd"/>
                  <w:proofErr w:type="gramEnd"/>
                  <w:r w:rsidRPr="00A66CF4">
                    <w:rPr>
                      <w:snapToGrid w:val="0"/>
                      <w:color w:val="000000"/>
                      <w:sz w:val="20"/>
                    </w:rPr>
                    <w:t>.)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2F2127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№ </w:t>
                  </w:r>
                  <w:proofErr w:type="spellStart"/>
                  <w:r>
                    <w:rPr>
                      <w:snapToGrid w:val="0"/>
                      <w:color w:val="000000"/>
                      <w:sz w:val="20"/>
                    </w:rPr>
                    <w:t>Двиг</w:t>
                  </w:r>
                  <w:proofErr w:type="spellEnd"/>
                  <w:r>
                    <w:rPr>
                      <w:snapToGrid w:val="0"/>
                      <w:color w:val="000000"/>
                      <w:sz w:val="20"/>
                    </w:rPr>
                    <w:t>.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</w:tcPr>
                <w:p w:rsidR="00395359" w:rsidRPr="002F2127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2F2127">
                    <w:rPr>
                      <w:snapToGrid w:val="0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2F2127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2F2127">
                    <w:rPr>
                      <w:snapToGrid w:val="0"/>
                      <w:color w:val="000000"/>
                      <w:sz w:val="20"/>
                    </w:rPr>
                    <w:t>573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2F2127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  <w:szCs w:val="20"/>
                    </w:rPr>
                  </w:pPr>
                  <w:r w:rsidRPr="002F2127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TEREX</w:t>
                  </w:r>
                  <w:r w:rsidRPr="002F2127">
                    <w:rPr>
                      <w:bCs/>
                      <w:color w:val="000000"/>
                      <w:sz w:val="20"/>
                      <w:szCs w:val="20"/>
                    </w:rPr>
                    <w:t>/</w:t>
                  </w:r>
                  <w:r w:rsidRPr="002F2127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ASVPT</w:t>
                  </w:r>
                  <w:r w:rsidRPr="002F2127">
                    <w:rPr>
                      <w:bCs/>
                      <w:color w:val="000000"/>
                      <w:sz w:val="20"/>
                      <w:szCs w:val="20"/>
                    </w:rPr>
                    <w:t xml:space="preserve"> 100</w:t>
                  </w:r>
                  <w:r w:rsidRPr="002F2127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20"/>
                    </w:rPr>
                    <w:t>20</w:t>
                  </w:r>
                  <w:r>
                    <w:rPr>
                      <w:snapToGrid w:val="0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466C6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ASVPT</w:t>
                  </w:r>
                  <w:r w:rsidRPr="00466C69">
                    <w:rPr>
                      <w:snapToGrid w:val="0"/>
                      <w:color w:val="000000"/>
                      <w:sz w:val="20"/>
                    </w:rPr>
                    <w:t>100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HRWS</w:t>
                  </w:r>
                  <w:r w:rsidRPr="00466C69">
                    <w:rPr>
                      <w:snapToGrid w:val="0"/>
                      <w:color w:val="000000"/>
                      <w:sz w:val="20"/>
                    </w:rPr>
                    <w:t>00414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466C6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466C69">
                    <w:rPr>
                      <w:snapToGrid w:val="0"/>
                      <w:color w:val="000000"/>
                      <w:sz w:val="20"/>
                    </w:rPr>
                    <w:t>91.26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95359" w:rsidRPr="00466C6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z w:val="20"/>
                      <w:lang w:val="en-US"/>
                    </w:rPr>
                    <w:t>NH</w:t>
                  </w:r>
                  <w:r w:rsidRPr="00466C69">
                    <w:rPr>
                      <w:sz w:val="20"/>
                    </w:rPr>
                    <w:t>38988*</w:t>
                  </w:r>
                  <w:r>
                    <w:rPr>
                      <w:sz w:val="20"/>
                      <w:lang w:val="en-US"/>
                    </w:rPr>
                    <w:t>U</w:t>
                  </w:r>
                  <w:r w:rsidRPr="00466C69">
                    <w:rPr>
                      <w:sz w:val="20"/>
                    </w:rPr>
                    <w:t>119338</w:t>
                  </w:r>
                  <w:r>
                    <w:rPr>
                      <w:sz w:val="20"/>
                      <w:lang w:val="en-US"/>
                    </w:rPr>
                    <w:t>U</w:t>
                  </w:r>
                </w:p>
              </w:tc>
            </w:tr>
          </w:tbl>
          <w:p w:rsidR="00395359" w:rsidRDefault="00395359" w:rsidP="00437F17">
            <w:pPr>
              <w:rPr>
                <w:bCs/>
                <w:color w:val="000000"/>
              </w:rPr>
            </w:pP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27"/>
              <w:gridCol w:w="3379"/>
              <w:gridCol w:w="1701"/>
              <w:gridCol w:w="1559"/>
              <w:gridCol w:w="2268"/>
            </w:tblGrid>
            <w:tr w:rsidR="00395359" w:rsidRPr="00A66CF4" w:rsidTr="00437F17">
              <w:tc>
                <w:tcPr>
                  <w:tcW w:w="9634" w:type="dxa"/>
                  <w:gridSpan w:val="5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Перечень планируемых работ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A66CF4">
                    <w:rPr>
                      <w:snapToGrid w:val="0"/>
                      <w:color w:val="000000"/>
                      <w:sz w:val="20"/>
                    </w:rPr>
                    <w:t xml:space="preserve">№ </w:t>
                  </w:r>
                  <w:proofErr w:type="gramStart"/>
                  <w:r w:rsidRPr="00A66CF4">
                    <w:rPr>
                      <w:snapToGrid w:val="0"/>
                      <w:color w:val="000000"/>
                      <w:sz w:val="20"/>
                    </w:rPr>
                    <w:t>п</w:t>
                  </w:r>
                  <w:proofErr w:type="gramEnd"/>
                  <w:r w:rsidRPr="00A66CF4">
                    <w:rPr>
                      <w:snapToGrid w:val="0"/>
                      <w:color w:val="000000"/>
                      <w:sz w:val="20"/>
                    </w:rPr>
                    <w:t>/п</w:t>
                  </w:r>
                </w:p>
              </w:tc>
              <w:tc>
                <w:tcPr>
                  <w:tcW w:w="3379" w:type="dxa"/>
                  <w:shd w:val="clear" w:color="auto" w:fill="auto"/>
                </w:tcPr>
                <w:p w:rsidR="00395359" w:rsidRPr="00A66CF4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Обслуживанию подлежит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  <w:vAlign w:val="center"/>
                </w:tcPr>
                <w:p w:rsidR="00395359" w:rsidRPr="00A66CF4" w:rsidRDefault="00395359" w:rsidP="00437F17">
                  <w:pPr>
                    <w:jc w:val="center"/>
                    <w:rPr>
                      <w:bCs/>
                      <w:color w:val="00000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Краткая </w:t>
                  </w:r>
                  <w:r w:rsidRPr="00A66CF4">
                    <w:rPr>
                      <w:snapToGrid w:val="0"/>
                      <w:color w:val="000000"/>
                      <w:sz w:val="20"/>
                    </w:rPr>
                    <w:t>х</w:t>
                  </w:r>
                  <w:r>
                    <w:rPr>
                      <w:snapToGrid w:val="0"/>
                      <w:color w:val="000000"/>
                      <w:sz w:val="20"/>
                    </w:rPr>
                    <w:t xml:space="preserve">арактеристика </w:t>
                  </w:r>
                  <w:r w:rsidRPr="00A66CF4">
                    <w:rPr>
                      <w:snapToGrid w:val="0"/>
                      <w:color w:val="000000"/>
                      <w:sz w:val="20"/>
                    </w:rPr>
                    <w:t xml:space="preserve"> работ  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010FA6">
                    <w:rPr>
                      <w:snapToGrid w:val="0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Г</w:t>
                  </w:r>
                  <w:r w:rsidRPr="00010FA6">
                    <w:rPr>
                      <w:snapToGrid w:val="0"/>
                      <w:color w:val="000000"/>
                      <w:sz w:val="20"/>
                    </w:rPr>
                    <w:t>идравлическ</w:t>
                  </w:r>
                  <w:r>
                    <w:rPr>
                      <w:snapToGrid w:val="0"/>
                      <w:color w:val="000000"/>
                      <w:sz w:val="20"/>
                    </w:rPr>
                    <w:t>ая</w:t>
                  </w:r>
                  <w:r w:rsidRPr="00010FA6">
                    <w:rPr>
                      <w:snapToGrid w:val="0"/>
                      <w:color w:val="000000"/>
                      <w:sz w:val="20"/>
                    </w:rPr>
                    <w:t xml:space="preserve"> систем</w:t>
                  </w:r>
                  <w:r>
                    <w:rPr>
                      <w:snapToGrid w:val="0"/>
                      <w:color w:val="000000"/>
                      <w:sz w:val="20"/>
                    </w:rPr>
                    <w:t>а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Разборка: снятие защитных кожухов, защитной решетки освобождение доступа к гидравлическим шлангам. Замена РВД 2</w:t>
                  </w:r>
                  <w:r>
                    <w:rPr>
                      <w:sz w:val="20"/>
                      <w:szCs w:val="20"/>
                      <w:lang w:val="en-US"/>
                    </w:rPr>
                    <w:t>SN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D</w:t>
                  </w:r>
                  <w:r w:rsidRPr="00556A08">
                    <w:rPr>
                      <w:sz w:val="20"/>
                      <w:szCs w:val="20"/>
                    </w:rPr>
                    <w:t xml:space="preserve">12 </w:t>
                  </w:r>
                  <w:r>
                    <w:rPr>
                      <w:sz w:val="20"/>
                      <w:szCs w:val="20"/>
                      <w:lang w:val="en-US"/>
                    </w:rPr>
                    <w:t>L</w:t>
                  </w:r>
                  <w:r w:rsidRPr="00556A08">
                    <w:rPr>
                      <w:sz w:val="20"/>
                      <w:szCs w:val="20"/>
                    </w:rPr>
                    <w:t>-3720</w:t>
                  </w:r>
                  <w:r>
                    <w:rPr>
                      <w:sz w:val="20"/>
                      <w:szCs w:val="20"/>
                    </w:rPr>
                    <w:t>, РВД 4</w:t>
                  </w:r>
                  <w:r>
                    <w:rPr>
                      <w:sz w:val="20"/>
                      <w:szCs w:val="20"/>
                      <w:lang w:val="en-US"/>
                    </w:rPr>
                    <w:t>S</w:t>
                  </w:r>
                  <w:r>
                    <w:rPr>
                      <w:sz w:val="20"/>
                      <w:szCs w:val="20"/>
                    </w:rPr>
                    <w:t>Р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D</w:t>
                  </w:r>
                  <w:r>
                    <w:rPr>
                      <w:sz w:val="20"/>
                      <w:szCs w:val="20"/>
                    </w:rPr>
                    <w:t>25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L</w:t>
                  </w:r>
                  <w:r w:rsidRPr="00556A08">
                    <w:rPr>
                      <w:sz w:val="20"/>
                      <w:szCs w:val="20"/>
                    </w:rPr>
                    <w:t>-3</w:t>
                  </w:r>
                  <w:r>
                    <w:rPr>
                      <w:sz w:val="20"/>
                      <w:szCs w:val="20"/>
                    </w:rPr>
                    <w:t>24</w:t>
                  </w:r>
                  <w:r w:rsidRPr="00556A08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(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С изготовлением соединительных штуцеров).  </w:t>
                  </w:r>
                </w:p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Замена уплотнительных манжет между адаптером и </w:t>
                  </w:r>
                  <w:proofErr w:type="spellStart"/>
                  <w:r>
                    <w:rPr>
                      <w:sz w:val="20"/>
                      <w:szCs w:val="20"/>
                    </w:rPr>
                    <w:t>гидромотором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изготовление болта крепления адаптера к </w:t>
                  </w:r>
                  <w:proofErr w:type="spellStart"/>
                  <w:r>
                    <w:rPr>
                      <w:sz w:val="20"/>
                      <w:szCs w:val="20"/>
                    </w:rPr>
                    <w:t>гидромотору</w:t>
                  </w:r>
                  <w:proofErr w:type="spellEnd"/>
                  <w:proofErr w:type="gramStart"/>
                  <w:r>
                    <w:rPr>
                      <w:sz w:val="20"/>
                      <w:szCs w:val="20"/>
                    </w:rPr>
                    <w:t>..</w:t>
                  </w:r>
                  <w:proofErr w:type="gramEnd"/>
                </w:p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Замена фильтра и  масла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.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Изготовление защитного кожуха на </w:t>
                  </w:r>
                  <w:proofErr w:type="spellStart"/>
                  <w:r>
                    <w:rPr>
                      <w:sz w:val="20"/>
                      <w:szCs w:val="20"/>
                    </w:rPr>
                    <w:t>гидрошланг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  <w:p w:rsidR="00395359" w:rsidRPr="00556A08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Сборка. Проверка работоспособности.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010FA6">
                    <w:rPr>
                      <w:snapToGrid w:val="0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Тормозная система 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Pr="00010FA6" w:rsidRDefault="00395359" w:rsidP="00437F17">
                  <w:pPr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010FA6">
                    <w:rPr>
                      <w:bCs/>
                      <w:color w:val="000000"/>
                      <w:sz w:val="20"/>
                      <w:szCs w:val="20"/>
                    </w:rPr>
                    <w:t>Замена</w:t>
                  </w:r>
                  <w:r>
                    <w:rPr>
                      <w:bCs/>
                      <w:color w:val="000000"/>
                      <w:sz w:val="20"/>
                      <w:szCs w:val="20"/>
                    </w:rPr>
                    <w:t xml:space="preserve"> воздушного шланга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010FA6">
                    <w:rPr>
                      <w:snapToGrid w:val="0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Электрооборудование 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Pr="00010FA6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Замена датчиков коленчатого вала и подачи топлива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 w:rsidRPr="00010FA6">
                    <w:rPr>
                      <w:snapToGrid w:val="0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proofErr w:type="spellStart"/>
                  <w:r>
                    <w:rPr>
                      <w:snapToGrid w:val="0"/>
                      <w:color w:val="000000"/>
                      <w:sz w:val="20"/>
                    </w:rPr>
                    <w:t>Мульчерная</w:t>
                  </w:r>
                  <w:proofErr w:type="spellEnd"/>
                  <w:r>
                    <w:rPr>
                      <w:snapToGrid w:val="0"/>
                      <w:color w:val="000000"/>
                      <w:sz w:val="20"/>
                    </w:rPr>
                    <w:t xml:space="preserve"> установка.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Регулировочные работы. </w:t>
                  </w:r>
                  <w:r>
                    <w:rPr>
                      <w:snapToGrid w:val="0"/>
                      <w:color w:val="000000"/>
                      <w:sz w:val="20"/>
                    </w:rPr>
                    <w:t xml:space="preserve"> Проверка состояния подшипников колес, затяжку. </w:t>
                  </w:r>
                </w:p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Проверка и при необходимости подтянуть крепеж сцепного устройства, осей и подвески. </w:t>
                  </w:r>
                </w:p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Замена опор ротора.</w:t>
                  </w:r>
                </w:p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Замена зубьев ротора.</w:t>
                  </w:r>
                </w:p>
                <w:p w:rsidR="00395359" w:rsidRPr="00010FA6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Изготовление штуцера переходника для РВД ротора.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Трансмиссия, подвеска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Смазка и регулировка подшипников колес, регулировка натяжения гусениц.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010FA6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Двигатель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Замена масляного фильтра, воздушного фильтра, замена масла. Ремонт и правка защитного кожуха радиатора и двигателя.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Система охлаждения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Замена патрубков радиатора, замена охлаждающей жидкости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3379" w:type="dxa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Система питания</w:t>
                  </w:r>
                </w:p>
              </w:tc>
              <w:tc>
                <w:tcPr>
                  <w:tcW w:w="5528" w:type="dxa"/>
                  <w:gridSpan w:val="3"/>
                  <w:shd w:val="clear" w:color="auto" w:fill="auto"/>
                </w:tcPr>
                <w:p w:rsidR="00395359" w:rsidRDefault="00395359" w:rsidP="00437F1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Замена топливного фильтра</w:t>
                  </w:r>
                </w:p>
              </w:tc>
            </w:tr>
            <w:tr w:rsidR="00395359" w:rsidRPr="00A66CF4" w:rsidTr="00437F17">
              <w:tc>
                <w:tcPr>
                  <w:tcW w:w="9634" w:type="dxa"/>
                  <w:gridSpan w:val="5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Запасные части и расходные материалы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№ </w:t>
                  </w:r>
                  <w:proofErr w:type="gramStart"/>
                  <w:r>
                    <w:rPr>
                      <w:snapToGrid w:val="0"/>
                      <w:color w:val="000000"/>
                      <w:sz w:val="20"/>
                    </w:rPr>
                    <w:t>п</w:t>
                  </w:r>
                  <w:proofErr w:type="gramEnd"/>
                  <w:r>
                    <w:rPr>
                      <w:snapToGrid w:val="0"/>
                      <w:color w:val="000000"/>
                      <w:sz w:val="20"/>
                    </w:rPr>
                    <w:t>/п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Наименование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Ед. </w:t>
                  </w:r>
                  <w:proofErr w:type="spellStart"/>
                  <w:r>
                    <w:rPr>
                      <w:sz w:val="20"/>
                      <w:szCs w:val="20"/>
                    </w:rPr>
                    <w:t>изм</w:t>
                  </w:r>
                  <w:proofErr w:type="spellEnd"/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РВД 2</w:t>
                  </w:r>
                  <w:r>
                    <w:rPr>
                      <w:sz w:val="20"/>
                      <w:szCs w:val="20"/>
                      <w:lang w:val="en-US"/>
                    </w:rPr>
                    <w:t>SN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D</w:t>
                  </w:r>
                  <w:r w:rsidRPr="00556A08">
                    <w:rPr>
                      <w:sz w:val="20"/>
                      <w:szCs w:val="20"/>
                    </w:rPr>
                    <w:t xml:space="preserve">12 </w:t>
                  </w:r>
                  <w:r>
                    <w:rPr>
                      <w:sz w:val="20"/>
                      <w:szCs w:val="20"/>
                      <w:lang w:val="en-US"/>
                    </w:rPr>
                    <w:t>L</w:t>
                  </w:r>
                  <w:r w:rsidRPr="00556A08">
                    <w:rPr>
                      <w:sz w:val="20"/>
                      <w:szCs w:val="20"/>
                    </w:rPr>
                    <w:t>-3720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РВД 4</w:t>
                  </w:r>
                  <w:r>
                    <w:rPr>
                      <w:sz w:val="20"/>
                      <w:szCs w:val="20"/>
                      <w:lang w:val="en-US"/>
                    </w:rPr>
                    <w:t>S</w:t>
                  </w:r>
                  <w:r>
                    <w:rPr>
                      <w:sz w:val="20"/>
                      <w:szCs w:val="20"/>
                    </w:rPr>
                    <w:t>Р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D</w:t>
                  </w:r>
                  <w:r>
                    <w:rPr>
                      <w:sz w:val="20"/>
                      <w:szCs w:val="20"/>
                    </w:rPr>
                    <w:t>25</w:t>
                  </w:r>
                  <w:r w:rsidRPr="00556A0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L</w:t>
                  </w:r>
                  <w:r w:rsidRPr="00556A08">
                    <w:rPr>
                      <w:sz w:val="20"/>
                      <w:szCs w:val="20"/>
                    </w:rPr>
                    <w:t>-3</w:t>
                  </w:r>
                  <w:r>
                    <w:rPr>
                      <w:sz w:val="20"/>
                      <w:szCs w:val="20"/>
                    </w:rPr>
                    <w:t>24</w:t>
                  </w:r>
                  <w:r w:rsidRPr="00556A08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Манжета АРМ 2-45х65-7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 Манжета АРМ 2-45х65-10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Pr="008E40D6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Масло гидравлическое 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MOBIL</w:t>
                  </w:r>
                  <w:r w:rsidRPr="008E40D6">
                    <w:rPr>
                      <w:snapToGrid w:val="0"/>
                      <w:color w:val="000000"/>
                      <w:sz w:val="20"/>
                    </w:rPr>
                    <w:t xml:space="preserve"> 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NUTO</w:t>
                  </w:r>
                  <w:r w:rsidRPr="008E40D6">
                    <w:rPr>
                      <w:snapToGrid w:val="0"/>
                      <w:color w:val="000000"/>
                      <w:sz w:val="20"/>
                    </w:rPr>
                    <w:t xml:space="preserve"> 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H</w:t>
                  </w:r>
                  <w:r w:rsidRPr="008E40D6">
                    <w:rPr>
                      <w:snapToGrid w:val="0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литр.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Pr="008E40D6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Фильтр гидравлический (РТ-100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G</w:t>
                  </w:r>
                  <w:r w:rsidRPr="008E40D6">
                    <w:rPr>
                      <w:snapToGrid w:val="0"/>
                      <w:color w:val="000000"/>
                      <w:sz w:val="20"/>
                    </w:rPr>
                    <w:t xml:space="preserve"> 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TEREX</w:t>
                  </w:r>
                  <w:r>
                    <w:rPr>
                      <w:snapToGrid w:val="0"/>
                      <w:color w:val="000000"/>
                      <w:sz w:val="20"/>
                    </w:rPr>
                    <w:t>)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Pr="0015657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Зуб (МУЛЬЧЕР) №155010 1-13/16Х двойной 5/8-18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UNF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Pr="00156579" w:rsidRDefault="00395359" w:rsidP="00437F17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36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Pr="0015657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8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Pr="0015657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Опора ротора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Шестигранник </w:t>
                  </w:r>
                  <w:proofErr w:type="gramStart"/>
                  <w:r>
                    <w:rPr>
                      <w:snapToGrid w:val="0"/>
                      <w:color w:val="000000"/>
                      <w:sz w:val="20"/>
                    </w:rPr>
                    <w:t>СТ</w:t>
                  </w:r>
                  <w:proofErr w:type="gramEnd"/>
                  <w:r>
                    <w:rPr>
                      <w:snapToGrid w:val="0"/>
                      <w:color w:val="000000"/>
                      <w:sz w:val="20"/>
                    </w:rPr>
                    <w:t xml:space="preserve"> 35 46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кг</w:t>
                  </w:r>
                  <w:proofErr w:type="gramEnd"/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Масляный фильтр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lastRenderedPageBreak/>
                    <w:t>11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Воздушный фильтр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Pr="00084476" w:rsidRDefault="00395359" w:rsidP="00437F17">
                  <w:pPr>
                    <w:rPr>
                      <w:snapToGrid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 xml:space="preserve">Масло моторное </w:t>
                  </w:r>
                  <w:r>
                    <w:rPr>
                      <w:snapToGrid w:val="0"/>
                      <w:color w:val="000000"/>
                      <w:sz w:val="20"/>
                      <w:lang w:val="en-US"/>
                    </w:rPr>
                    <w:t>SAE 10 W30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л</w:t>
                  </w:r>
                  <w:proofErr w:type="gramEnd"/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proofErr w:type="spellStart"/>
                  <w:r>
                    <w:rPr>
                      <w:snapToGrid w:val="0"/>
                      <w:color w:val="000000"/>
                      <w:sz w:val="20"/>
                    </w:rPr>
                    <w:t>Литол</w:t>
                  </w:r>
                  <w:proofErr w:type="spellEnd"/>
                  <w:r>
                    <w:rPr>
                      <w:snapToGrid w:val="0"/>
                      <w:color w:val="000000"/>
                      <w:sz w:val="20"/>
                    </w:rPr>
                    <w:t xml:space="preserve"> 24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кг</w:t>
                  </w:r>
                  <w:proofErr w:type="gramEnd"/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Охлаждающая жидкость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л</w:t>
                  </w:r>
                  <w:proofErr w:type="gramEnd"/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Шланг радиатора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Топливный фильтр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Датчик уровня топлива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95359" w:rsidRPr="00A66CF4" w:rsidTr="00437F17">
              <w:tc>
                <w:tcPr>
                  <w:tcW w:w="0" w:type="auto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jc w:val="center"/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5080" w:type="dxa"/>
                  <w:gridSpan w:val="2"/>
                  <w:shd w:val="clear" w:color="auto" w:fill="auto"/>
                  <w:vAlign w:val="center"/>
                </w:tcPr>
                <w:p w:rsidR="00395359" w:rsidRDefault="00395359" w:rsidP="00437F17">
                  <w:pPr>
                    <w:rPr>
                      <w:snapToGrid w:val="0"/>
                      <w:color w:val="000000"/>
                      <w:sz w:val="20"/>
                    </w:rPr>
                  </w:pPr>
                  <w:r>
                    <w:rPr>
                      <w:snapToGrid w:val="0"/>
                      <w:color w:val="000000"/>
                      <w:sz w:val="20"/>
                    </w:rPr>
                    <w:t>Датчик коленчатого вала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395359" w:rsidRDefault="00395359" w:rsidP="00437F1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395359" w:rsidRPr="00565B29" w:rsidRDefault="00395359" w:rsidP="00437F17">
            <w:pPr>
              <w:rPr>
                <w:bCs/>
                <w:color w:val="000000"/>
              </w:rPr>
            </w:pPr>
          </w:p>
        </w:tc>
      </w:tr>
      <w:tr w:rsidR="00395359" w:rsidRPr="001F6931" w:rsidTr="00437F17">
        <w:trPr>
          <w:trHeight w:val="314"/>
        </w:trPr>
        <w:tc>
          <w:tcPr>
            <w:tcW w:w="9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59" w:rsidRPr="00C13247" w:rsidRDefault="00395359" w:rsidP="00437F17">
            <w:pPr>
              <w:jc w:val="center"/>
              <w:rPr>
                <w:b/>
              </w:rPr>
            </w:pPr>
            <w:r w:rsidRPr="00C13247">
              <w:rPr>
                <w:b/>
              </w:rPr>
              <w:lastRenderedPageBreak/>
              <w:t>Подраздел 2.4 Сроки выполнения оказываемых услуг</w:t>
            </w:r>
          </w:p>
        </w:tc>
      </w:tr>
      <w:tr w:rsidR="00395359" w:rsidRPr="001F6931" w:rsidTr="00437F17">
        <w:trPr>
          <w:trHeight w:val="561"/>
        </w:trPr>
        <w:tc>
          <w:tcPr>
            <w:tcW w:w="9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59" w:rsidRPr="002210C6" w:rsidRDefault="00395359" w:rsidP="00437F17">
            <w:r w:rsidRPr="00C13247">
              <w:t xml:space="preserve">        </w:t>
            </w:r>
            <w:r w:rsidRPr="002210C6">
              <w:t xml:space="preserve">Начало:       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</w:t>
            </w:r>
            <w:r w:rsidRPr="00C13247">
              <w:t>.</w:t>
            </w:r>
            <w:r w:rsidRPr="002210C6">
              <w:t xml:space="preserve"> </w:t>
            </w:r>
          </w:p>
          <w:p w:rsidR="00395359" w:rsidRPr="00C13247" w:rsidRDefault="00395359" w:rsidP="00437F17">
            <w:r>
              <w:t xml:space="preserve">      </w:t>
            </w:r>
            <w:r w:rsidRPr="00736B0E">
              <w:t>Окончание:</w:t>
            </w:r>
            <w:r w:rsidRPr="00C13247">
              <w:t xml:space="preserve">  </w:t>
            </w:r>
            <w:r w:rsidRPr="00736B0E">
              <w:t xml:space="preserve"> </w:t>
            </w:r>
            <w:r w:rsidRPr="00C13247">
              <w:t>31.12.2015 г.</w:t>
            </w:r>
          </w:p>
        </w:tc>
      </w:tr>
    </w:tbl>
    <w:p w:rsidR="00395359" w:rsidRPr="00565B29" w:rsidRDefault="00395359" w:rsidP="00395359"/>
    <w:p w:rsidR="00395359" w:rsidRPr="00565B29" w:rsidRDefault="00395359" w:rsidP="00395359">
      <w:pPr>
        <w:jc w:val="center"/>
      </w:pPr>
      <w:r w:rsidRPr="00565B29">
        <w:t>РАЗДЕЛ 3. ТРЕБОВАНИЯ К ОКАЗЫВАЕМЫМ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 w:rsidRPr="00565B29">
              <w:rPr>
                <w:b/>
              </w:rPr>
              <w:t>Подраздел 3.1 Общие требования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both"/>
            </w:pPr>
            <w:r w:rsidRPr="00565B29">
              <w:t xml:space="preserve">           Техническое обслуживание</w:t>
            </w:r>
            <w:r>
              <w:t xml:space="preserve"> и ремонт </w:t>
            </w:r>
            <w:r w:rsidRPr="00565B29">
              <w:t xml:space="preserve"> </w:t>
            </w:r>
            <w:r>
              <w:t>погрузчика</w:t>
            </w:r>
            <w:r w:rsidRPr="00565B29">
              <w:t xml:space="preserve"> должны осуществляется с целью поддержания его работоспособного состояния в процессе эксплуатации путем проведения работ по контролю технического состояния, профилактических работ, определенных эксплуатационной документацией, а также устранения технических неисправностей с учетом рекомендаций производителя. </w:t>
            </w:r>
          </w:p>
          <w:p w:rsidR="00A930C2" w:rsidRPr="00A930C2" w:rsidRDefault="00A930C2" w:rsidP="00A930C2">
            <w:pPr>
              <w:jc w:val="both"/>
            </w:pPr>
            <w:r>
              <w:rPr>
                <w:b/>
              </w:rPr>
              <w:t xml:space="preserve">              </w:t>
            </w:r>
            <w:r w:rsidR="00395359" w:rsidRPr="00A930C2">
              <w:t xml:space="preserve">Место оказания услуг - </w:t>
            </w:r>
            <w:r w:rsidRPr="00A930C2">
              <w:t>производственная база Исполнителя в радиусе не более 35 км от города Саров Нижегородской области.</w:t>
            </w:r>
          </w:p>
          <w:p w:rsidR="00A930C2" w:rsidRPr="00A930C2" w:rsidRDefault="00A930C2" w:rsidP="00A930C2">
            <w:pPr>
              <w:jc w:val="both"/>
            </w:pPr>
            <w:r w:rsidRPr="00A930C2">
              <w:t xml:space="preserve">ЗАТО Саров является закрытым административно-территориальным образованием системы </w:t>
            </w:r>
            <w:proofErr w:type="spellStart"/>
            <w:r w:rsidRPr="00A930C2">
              <w:t>Росатома</w:t>
            </w:r>
            <w:proofErr w:type="spellEnd"/>
            <w:r w:rsidRPr="00A930C2">
              <w:t>, правовой статус которого установлен Федеральным законом от 14.07.1992 №3297-1 «О закрытом административно-территориальном образовании».</w:t>
            </w:r>
          </w:p>
          <w:p w:rsidR="00395359" w:rsidRPr="00565B29" w:rsidRDefault="00A930C2" w:rsidP="00A930C2">
            <w:pPr>
              <w:jc w:val="both"/>
            </w:pPr>
            <w:r w:rsidRPr="00A930C2">
              <w:t xml:space="preserve">Для въезда </w:t>
            </w:r>
            <w:proofErr w:type="gramStart"/>
            <w:r w:rsidRPr="00A930C2">
              <w:t>в</w:t>
            </w:r>
            <w:proofErr w:type="gramEnd"/>
            <w:r w:rsidRPr="00A930C2">
      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  <w:bCs/>
                <w:color w:val="000000"/>
              </w:rPr>
            </w:pPr>
            <w:r w:rsidRPr="00565B29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Default="00395359" w:rsidP="00437F17">
            <w:pPr>
              <w:jc w:val="both"/>
              <w:rPr>
                <w:i/>
              </w:rPr>
            </w:pPr>
            <w:r w:rsidRPr="00565B29">
              <w:t xml:space="preserve">      </w:t>
            </w:r>
            <w:r w:rsidRPr="0001318A">
              <w:t>Качество выполняемых работ должно осуществляться в соответствии с требованиями, предъявленными заводом изготовителем</w:t>
            </w:r>
            <w:r>
              <w:t xml:space="preserve"> данных двигателей</w:t>
            </w:r>
            <w:r w:rsidRPr="0001318A">
              <w:t xml:space="preserve">, а также действующим законодательством РФ. </w:t>
            </w:r>
          </w:p>
          <w:p w:rsidR="00395359" w:rsidRDefault="00395359" w:rsidP="00437F17">
            <w:pPr>
              <w:jc w:val="both"/>
            </w:pPr>
            <w:r>
              <w:t xml:space="preserve">  </w:t>
            </w:r>
            <w:r w:rsidRPr="00F061E9">
              <w:t xml:space="preserve">    </w:t>
            </w:r>
            <w:r>
              <w:t xml:space="preserve"> </w:t>
            </w:r>
            <w:r w:rsidRPr="0001318A">
              <w:t>При выполнении работ должны использоваться оригинальные запчасти и расходные материалы. Качество установленных за</w:t>
            </w:r>
            <w:r>
              <w:t>пасных частей</w:t>
            </w:r>
            <w:r w:rsidRPr="0001318A">
              <w:t>, должно соответствовать действующим в РФ стандартам, техническим условиям, требованиям безопасности.</w:t>
            </w:r>
          </w:p>
          <w:p w:rsidR="00395359" w:rsidRDefault="00395359" w:rsidP="00437F17">
            <w:pPr>
              <w:jc w:val="both"/>
            </w:pPr>
            <w:r>
              <w:t xml:space="preserve">   </w:t>
            </w:r>
            <w:r w:rsidRPr="00F061E9">
              <w:t xml:space="preserve">    </w:t>
            </w:r>
            <w:r>
              <w:t>Работы должны проводиться согласно ГОСТ, ОСТ, ТУ, «Положению о техническом обслуживании и ремонте подвижного состава автомобильного транспорта» утвержденного министерством  автомобильного транспорта РСФСР от 20.09.1984г.; Постановлению Правительства РФ от 11 апреля 2001г. №290 «Об утверждении правил оказания услуг (выполнения) работ по техническому обслуживанию и ремонту автотранспортных средств»; Руководящему документу РД 37.009.026-92 «положение о техническом обслуживании и ремонте автомобильных средств, принадлежащих граждана</w:t>
            </w:r>
            <w:proofErr w:type="gramStart"/>
            <w:r>
              <w:t>м(</w:t>
            </w:r>
            <w:proofErr w:type="gramEnd"/>
            <w:r>
              <w:t xml:space="preserve">легковые и грузовые автомобили, автобусы, мини трактора)» (утв. </w:t>
            </w:r>
            <w:r>
              <w:lastRenderedPageBreak/>
              <w:t xml:space="preserve">Приказом по Департаменту автомобильной </w:t>
            </w:r>
            <w:proofErr w:type="spellStart"/>
            <w:r>
              <w:t>промышлености</w:t>
            </w:r>
            <w:proofErr w:type="spellEnd"/>
            <w:r>
              <w:t xml:space="preserve"> Минпрома РФ от01.11.1992гю №43), иным техническим нормам, действующим на территории Российской Федерации.</w:t>
            </w:r>
          </w:p>
          <w:p w:rsidR="00395359" w:rsidRPr="00565B29" w:rsidRDefault="00395359" w:rsidP="00437F17">
            <w:pPr>
              <w:ind w:firstLine="426"/>
              <w:jc w:val="both"/>
              <w:rPr>
                <w:bCs/>
                <w:color w:val="000000"/>
              </w:rPr>
            </w:pPr>
            <w:r w:rsidRPr="00565B29">
              <w:t xml:space="preserve">   Немедленно письменно предупредить Заказчика при обнаружении не зависящих от Подрядчика обстоятельств, которые грозят качеству результатов выполняемых работ либо создают невозможность их завершения в срок.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  <w:bCs/>
                <w:color w:val="000000"/>
              </w:rPr>
            </w:pPr>
            <w:r w:rsidRPr="00565B29">
              <w:rPr>
                <w:b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ind w:firstLine="426"/>
              <w:jc w:val="both"/>
            </w:pPr>
            <w:r w:rsidRPr="00565B29">
              <w:t>Устанавливаются следующие гарантийные обязательства со дня даты подписания Сторонами акта выполненных работ:</w:t>
            </w:r>
          </w:p>
          <w:p w:rsidR="00395359" w:rsidRPr="00565B29" w:rsidRDefault="00395359" w:rsidP="00437F17">
            <w:pPr>
              <w:jc w:val="both"/>
            </w:pPr>
            <w:r w:rsidRPr="00565B29">
              <w:t xml:space="preserve">            - на техническое обслуживание – не менее 30 дней;</w:t>
            </w:r>
          </w:p>
          <w:p w:rsidR="00395359" w:rsidRPr="00565B29" w:rsidRDefault="00395359" w:rsidP="00437F17">
            <w:pPr>
              <w:jc w:val="both"/>
            </w:pPr>
            <w:r w:rsidRPr="00565B29">
              <w:tab/>
              <w:t>- на установленные запасные части – не менее 1 года;</w:t>
            </w:r>
          </w:p>
          <w:p w:rsidR="00395359" w:rsidRPr="00565B29" w:rsidRDefault="00395359" w:rsidP="00437F17">
            <w:pPr>
              <w:jc w:val="both"/>
            </w:pPr>
            <w:r w:rsidRPr="00565B29">
              <w:tab/>
              <w:t>При обнаружении в период гарантийного срока эксплуатации недостатков, связанных с выполненными работами, Подрядчик устраняет недостатки за свой счёт. При этом гарантийный срок продлевается на период устранения недостатков.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 w:rsidRPr="00565B29">
              <w:rPr>
                <w:b/>
              </w:rPr>
              <w:t>Подраздел 3.4 Требования к безопасности оказания услуг и безопасности результата</w:t>
            </w:r>
          </w:p>
          <w:p w:rsidR="00395359" w:rsidRPr="00565B29" w:rsidRDefault="00395359" w:rsidP="00437F17">
            <w:pPr>
              <w:jc w:val="center"/>
              <w:rPr>
                <w:bCs/>
                <w:color w:val="000000"/>
              </w:rPr>
            </w:pPr>
            <w:r w:rsidRPr="00565B29">
              <w:rPr>
                <w:b/>
              </w:rPr>
              <w:t>оказанных услуг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Default="00395359" w:rsidP="00437F17">
            <w:pPr>
              <w:rPr>
                <w:bCs/>
                <w:color w:val="000000"/>
              </w:rPr>
            </w:pPr>
            <w:r w:rsidRPr="00565B29">
              <w:rPr>
                <w:bCs/>
                <w:color w:val="000000"/>
              </w:rPr>
              <w:t xml:space="preserve">        Ответственность за безопасность оказания услуг возлагается на Исполнителя</w:t>
            </w:r>
          </w:p>
          <w:p w:rsidR="00395359" w:rsidRPr="00565B29" w:rsidRDefault="00395359" w:rsidP="00437F17">
            <w:pPr>
              <w:rPr>
                <w:bCs/>
                <w:color w:val="000000"/>
              </w:rPr>
            </w:pP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  <w:bCs/>
                <w:color w:val="000000"/>
              </w:rPr>
            </w:pPr>
            <w:r w:rsidRPr="00565B29">
              <w:rPr>
                <w:b/>
              </w:rPr>
              <w:t>Подраздел 3.5 Требования к составу технического предложения участника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both"/>
            </w:pPr>
            <w:r w:rsidRPr="00565B29">
              <w:t xml:space="preserve">     Работы выполняются квалифицированным персоналом с применением специальной техники с использованием качественных сертифицированных запасных частей и материалов, рекомендованных заводом-изготовителем.</w:t>
            </w:r>
          </w:p>
          <w:p w:rsidR="00395359" w:rsidRPr="00565B29" w:rsidRDefault="00395359" w:rsidP="00437F17">
            <w:pPr>
              <w:jc w:val="both"/>
            </w:pPr>
            <w:r w:rsidRPr="00565B29">
              <w:t xml:space="preserve">      Работы должны </w:t>
            </w:r>
            <w:proofErr w:type="gramStart"/>
            <w:r w:rsidRPr="00565B29">
              <w:t>проводится</w:t>
            </w:r>
            <w:proofErr w:type="gramEnd"/>
            <w:r w:rsidRPr="00565B29">
              <w:t xml:space="preserve"> в соответствии с требованиями завода–изготовителя </w:t>
            </w:r>
            <w:r>
              <w:t>мини погрузчика</w:t>
            </w:r>
            <w:r w:rsidRPr="00565B29">
              <w:t>.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 w:rsidRPr="00565B29">
              <w:rPr>
                <w:b/>
              </w:rPr>
              <w:t>Подраздел 3.6 Специальные требования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both"/>
            </w:pPr>
            <w:r w:rsidRPr="00565B29">
              <w:t xml:space="preserve">     Подрядчик обеспечивает сохранность </w:t>
            </w:r>
            <w:r>
              <w:t>погрузчика</w:t>
            </w:r>
            <w:r w:rsidRPr="00565B29">
              <w:t>,  с момента его передачи Подрядчику до передачи Заказчику по окончании выполненных работ.</w:t>
            </w:r>
          </w:p>
          <w:p w:rsidR="00395359" w:rsidRPr="00565B29" w:rsidRDefault="00395359" w:rsidP="00437F17">
            <w:pPr>
              <w:jc w:val="both"/>
            </w:pPr>
            <w:r w:rsidRPr="00565B29">
              <w:t xml:space="preserve">    Привлечение к исполнению обязательств по Контракту третьих лиц не допускается.</w:t>
            </w:r>
          </w:p>
          <w:p w:rsidR="00395359" w:rsidRPr="00565B29" w:rsidRDefault="00395359" w:rsidP="00437F17">
            <w:pPr>
              <w:jc w:val="both"/>
            </w:pPr>
            <w:r w:rsidRPr="00565B29">
              <w:t xml:space="preserve">      Исполнитель при обслуживании автотранспортных средств Заказчика должен обеспечить предоставление:</w:t>
            </w:r>
          </w:p>
          <w:p w:rsidR="00395359" w:rsidRPr="00565B29" w:rsidRDefault="00395359" w:rsidP="00395359">
            <w:pPr>
              <w:numPr>
                <w:ilvl w:val="0"/>
                <w:numId w:val="36"/>
              </w:numPr>
              <w:jc w:val="both"/>
            </w:pPr>
            <w:r w:rsidRPr="00565B29">
              <w:t xml:space="preserve">Бесплатных консультаций специалистов по вопросам эксплуатации и обслуживанию </w:t>
            </w:r>
            <w:r>
              <w:t>погрузчика</w:t>
            </w:r>
          </w:p>
          <w:p w:rsidR="00395359" w:rsidRPr="00565B29" w:rsidRDefault="00395359" w:rsidP="00395359">
            <w:pPr>
              <w:numPr>
                <w:ilvl w:val="0"/>
                <w:numId w:val="36"/>
              </w:numPr>
              <w:jc w:val="both"/>
            </w:pPr>
            <w:r w:rsidRPr="00565B29">
              <w:t>Резервирование запасных частей на складе</w:t>
            </w:r>
          </w:p>
          <w:p w:rsidR="00395359" w:rsidRPr="00565B29" w:rsidRDefault="00395359" w:rsidP="00437F17">
            <w:pPr>
              <w:jc w:val="both"/>
              <w:rPr>
                <w:b/>
              </w:rPr>
            </w:pPr>
            <w:r w:rsidRPr="00565B29">
              <w:t xml:space="preserve">    По окончании работ уведомить Заказчика по телефону или путём факсимильного сообщения.</w:t>
            </w:r>
          </w:p>
        </w:tc>
      </w:tr>
    </w:tbl>
    <w:p w:rsidR="00395359" w:rsidRDefault="00395359" w:rsidP="00395359">
      <w:pPr>
        <w:jc w:val="center"/>
      </w:pPr>
    </w:p>
    <w:p w:rsidR="00395359" w:rsidRPr="00565B29" w:rsidRDefault="00395359" w:rsidP="00395359">
      <w:pPr>
        <w:jc w:val="center"/>
      </w:pPr>
      <w:r w:rsidRPr="00565B29"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</w:rPr>
            </w:pPr>
            <w:r w:rsidRPr="00565B29">
              <w:rPr>
                <w:b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rPr>
                <w:snapToGrid w:val="0"/>
                <w:color w:val="000000"/>
              </w:rPr>
            </w:pPr>
            <w:r w:rsidRPr="00565B29">
              <w:t xml:space="preserve">       Оказание услуг по техническому обслуживанию  </w:t>
            </w:r>
            <w:r>
              <w:rPr>
                <w:snapToGrid w:val="0"/>
                <w:color w:val="000000"/>
              </w:rPr>
              <w:t>и ремонту погрузчика</w:t>
            </w:r>
            <w:r w:rsidRPr="00565B29">
              <w:t xml:space="preserve">  указанных в разделе 2</w:t>
            </w:r>
            <w:r w:rsidRPr="00565B29">
              <w:rPr>
                <w:snapToGrid w:val="0"/>
                <w:color w:val="000000"/>
              </w:rPr>
              <w:t>.</w:t>
            </w:r>
          </w:p>
          <w:p w:rsidR="00395359" w:rsidRPr="00565B29" w:rsidRDefault="00395359" w:rsidP="00437F17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   </w:t>
            </w:r>
            <w:r w:rsidRPr="00565B29">
              <w:rPr>
                <w:snapToGrid w:val="0"/>
                <w:color w:val="000000"/>
              </w:rPr>
              <w:t>Работы считаются выполненными после подписания сторонами акта выполненных работ.</w:t>
            </w:r>
          </w:p>
          <w:p w:rsidR="00395359" w:rsidRPr="00565B29" w:rsidRDefault="00395359" w:rsidP="00437F17">
            <w:r w:rsidRPr="00565B29">
              <w:rPr>
                <w:snapToGrid w:val="0"/>
                <w:color w:val="000000"/>
              </w:rPr>
              <w:t xml:space="preserve"> 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jc w:val="center"/>
              <w:rPr>
                <w:b/>
                <w:bCs/>
                <w:color w:val="000000"/>
              </w:rPr>
            </w:pPr>
            <w:r w:rsidRPr="00565B29">
              <w:rPr>
                <w:b/>
              </w:rPr>
              <w:t>Подраздел 4.2 Требования по приемке услуг</w:t>
            </w:r>
          </w:p>
        </w:tc>
      </w:tr>
      <w:tr w:rsidR="00395359" w:rsidRPr="00565B29" w:rsidTr="00437F17">
        <w:tc>
          <w:tcPr>
            <w:tcW w:w="9854" w:type="dxa"/>
          </w:tcPr>
          <w:p w:rsidR="00395359" w:rsidRPr="00565B29" w:rsidRDefault="00395359" w:rsidP="00437F17">
            <w:pPr>
              <w:ind w:firstLine="708"/>
              <w:jc w:val="both"/>
            </w:pPr>
            <w:r w:rsidRPr="00565B29">
              <w:t xml:space="preserve">По факту оказанных услуг Исполнитель представляет </w:t>
            </w:r>
            <w:r>
              <w:t xml:space="preserve">Заказчику Акт приема передачи </w:t>
            </w:r>
            <w:r w:rsidRPr="00565B29">
              <w:t xml:space="preserve"> оказанны</w:t>
            </w:r>
            <w:r>
              <w:t>х услуг</w:t>
            </w:r>
            <w:r w:rsidRPr="00565B29">
              <w:t>.</w:t>
            </w:r>
          </w:p>
          <w:p w:rsidR="00395359" w:rsidRPr="00565B29" w:rsidRDefault="00395359" w:rsidP="00437F17">
            <w:pPr>
              <w:ind w:firstLine="708"/>
              <w:jc w:val="both"/>
            </w:pPr>
            <w:r w:rsidRPr="00565B29">
              <w:t>Заказчик в течение 3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работ.</w:t>
            </w:r>
          </w:p>
          <w:p w:rsidR="00395359" w:rsidRPr="00565B29" w:rsidRDefault="00395359" w:rsidP="00437F17">
            <w:pPr>
              <w:jc w:val="both"/>
              <w:rPr>
                <w:bCs/>
                <w:color w:val="000000"/>
              </w:rPr>
            </w:pPr>
            <w:r w:rsidRPr="00565B29">
              <w:t xml:space="preserve">В </w:t>
            </w:r>
            <w:proofErr w:type="gramStart"/>
            <w:r w:rsidRPr="00565B29">
              <w:t>случае</w:t>
            </w:r>
            <w:proofErr w:type="gramEnd"/>
            <w:r w:rsidRPr="00565B29">
              <w:t xml:space="preserve"> мотивированного отказа Заказчика Сторонами  составляется двухсторонний акт с перечислениями необходимых доработок и сроков их выполнения.</w:t>
            </w:r>
          </w:p>
        </w:tc>
      </w:tr>
    </w:tbl>
    <w:p w:rsidR="00395359" w:rsidRPr="00565B29" w:rsidRDefault="00395359" w:rsidP="00395359"/>
    <w:p w:rsidR="00395359" w:rsidRPr="00565B29" w:rsidRDefault="00395359" w:rsidP="00395359">
      <w:pPr>
        <w:jc w:val="center"/>
      </w:pPr>
      <w:r w:rsidRPr="00565B29">
        <w:t>РАЗДЕЛ 5.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"/>
        <w:gridCol w:w="1707"/>
        <w:gridCol w:w="6933"/>
      </w:tblGrid>
      <w:tr w:rsidR="00395359" w:rsidRPr="00565B29" w:rsidTr="00437F17">
        <w:tc>
          <w:tcPr>
            <w:tcW w:w="959" w:type="dxa"/>
          </w:tcPr>
          <w:p w:rsidR="00395359" w:rsidRPr="00565B29" w:rsidRDefault="00395359" w:rsidP="00437F17">
            <w:pPr>
              <w:jc w:val="center"/>
            </w:pPr>
            <w:r w:rsidRPr="00565B29">
              <w:t xml:space="preserve">№ </w:t>
            </w:r>
            <w:proofErr w:type="gramStart"/>
            <w:r w:rsidRPr="00565B29">
              <w:t>п</w:t>
            </w:r>
            <w:proofErr w:type="gramEnd"/>
            <w:r w:rsidRPr="00565B29">
              <w:t>/п</w:t>
            </w:r>
          </w:p>
        </w:tc>
        <w:tc>
          <w:tcPr>
            <w:tcW w:w="1559" w:type="dxa"/>
          </w:tcPr>
          <w:p w:rsidR="00395359" w:rsidRPr="00565B29" w:rsidRDefault="00395359" w:rsidP="00437F17">
            <w:pPr>
              <w:jc w:val="center"/>
            </w:pPr>
            <w:r w:rsidRPr="00565B29">
              <w:t>Сокращение</w:t>
            </w:r>
          </w:p>
        </w:tc>
        <w:tc>
          <w:tcPr>
            <w:tcW w:w="7336" w:type="dxa"/>
          </w:tcPr>
          <w:p w:rsidR="00395359" w:rsidRPr="00565B29" w:rsidRDefault="00395359" w:rsidP="00437F17">
            <w:pPr>
              <w:jc w:val="center"/>
            </w:pPr>
            <w:r w:rsidRPr="00565B29">
              <w:t>Расшифровка сокращения</w:t>
            </w:r>
          </w:p>
        </w:tc>
      </w:tr>
      <w:tr w:rsidR="00395359" w:rsidRPr="00565B29" w:rsidTr="00437F17">
        <w:tc>
          <w:tcPr>
            <w:tcW w:w="959" w:type="dxa"/>
            <w:vAlign w:val="center"/>
          </w:tcPr>
          <w:p w:rsidR="00395359" w:rsidRPr="00565B29" w:rsidRDefault="00395359" w:rsidP="00437F17">
            <w:pPr>
              <w:jc w:val="center"/>
            </w:pPr>
            <w:r w:rsidRPr="00565B29">
              <w:t>1</w:t>
            </w:r>
          </w:p>
        </w:tc>
        <w:tc>
          <w:tcPr>
            <w:tcW w:w="1559" w:type="dxa"/>
            <w:vAlign w:val="center"/>
          </w:tcPr>
          <w:p w:rsidR="00395359" w:rsidRPr="008B2770" w:rsidRDefault="00395359" w:rsidP="00437F17">
            <w:pPr>
              <w:jc w:val="center"/>
            </w:pPr>
            <w:r w:rsidRPr="008B2770">
              <w:t>ОК</w:t>
            </w:r>
            <w:r>
              <w:t>ДП</w:t>
            </w:r>
          </w:p>
        </w:tc>
        <w:tc>
          <w:tcPr>
            <w:tcW w:w="7336" w:type="dxa"/>
          </w:tcPr>
          <w:p w:rsidR="00395359" w:rsidRPr="008B2770" w:rsidRDefault="00395359" w:rsidP="00437F17">
            <w:r w:rsidRPr="008B2770">
              <w:t>Общеро</w:t>
            </w:r>
            <w:r>
              <w:t>ссийский классификатор продукции  по видам экономической деятельности.</w:t>
            </w:r>
          </w:p>
        </w:tc>
      </w:tr>
    </w:tbl>
    <w:p w:rsidR="00395359" w:rsidRDefault="00395359" w:rsidP="00395359">
      <w:pPr>
        <w:jc w:val="center"/>
      </w:pPr>
    </w:p>
    <w:p w:rsidR="00342B7A" w:rsidRDefault="00342B7A" w:rsidP="00395359">
      <w:pPr>
        <w:jc w:val="center"/>
        <w:rPr>
          <w:color w:val="000000"/>
        </w:rPr>
      </w:pPr>
    </w:p>
    <w:sectPr w:rsidR="00342B7A" w:rsidSect="00BA45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559" w:rsidRDefault="00A06559" w:rsidP="001A5002">
      <w:r>
        <w:separator/>
      </w:r>
    </w:p>
  </w:endnote>
  <w:endnote w:type="continuationSeparator" w:id="0">
    <w:p w:rsidR="00A06559" w:rsidRDefault="00A0655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559" w:rsidRDefault="00A06559" w:rsidP="001A5002">
      <w:r>
        <w:separator/>
      </w:r>
    </w:p>
  </w:footnote>
  <w:footnote w:type="continuationSeparator" w:id="0">
    <w:p w:rsidR="00A06559" w:rsidRDefault="00A0655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2557D0">
          <w:rPr>
            <w:noProof/>
            <w:sz w:val="20"/>
            <w:szCs w:val="20"/>
          </w:rPr>
          <w:t>99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2F04EF4"/>
    <w:multiLevelType w:val="hybridMultilevel"/>
    <w:tmpl w:val="B460495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16AF659A"/>
    <w:multiLevelType w:val="hybridMultilevel"/>
    <w:tmpl w:val="406CD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6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516C9C"/>
    <w:multiLevelType w:val="hybridMultilevel"/>
    <w:tmpl w:val="D67C1264"/>
    <w:lvl w:ilvl="0" w:tplc="7E24C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5545AB2"/>
    <w:multiLevelType w:val="hybridMultilevel"/>
    <w:tmpl w:val="473895C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E1568F"/>
    <w:multiLevelType w:val="hybridMultilevel"/>
    <w:tmpl w:val="EC2CFB48"/>
    <w:lvl w:ilvl="0" w:tplc="83A6FB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5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8"/>
  </w:num>
  <w:num w:numId="6">
    <w:abstractNumId w:val="17"/>
  </w:num>
  <w:num w:numId="7">
    <w:abstractNumId w:val="21"/>
  </w:num>
  <w:num w:numId="8">
    <w:abstractNumId w:val="2"/>
  </w:num>
  <w:num w:numId="9">
    <w:abstractNumId w:val="20"/>
  </w:num>
  <w:num w:numId="10">
    <w:abstractNumId w:val="20"/>
  </w:num>
  <w:num w:numId="11">
    <w:abstractNumId w:val="0"/>
  </w:num>
  <w:num w:numId="12">
    <w:abstractNumId w:val="13"/>
  </w:num>
  <w:num w:numId="13">
    <w:abstractNumId w:val="24"/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7"/>
  </w:num>
  <w:num w:numId="19">
    <w:abstractNumId w:val="8"/>
  </w:num>
  <w:num w:numId="20">
    <w:abstractNumId w:val="17"/>
  </w:num>
  <w:num w:numId="21">
    <w:abstractNumId w:val="21"/>
  </w:num>
  <w:num w:numId="22">
    <w:abstractNumId w:val="2"/>
  </w:num>
  <w:num w:numId="23">
    <w:abstractNumId w:val="25"/>
  </w:num>
  <w:num w:numId="24">
    <w:abstractNumId w:val="9"/>
  </w:num>
  <w:num w:numId="25">
    <w:abstractNumId w:val="21"/>
  </w:num>
  <w:num w:numId="26">
    <w:abstractNumId w:val="27"/>
  </w:num>
  <w:num w:numId="27">
    <w:abstractNumId w:val="11"/>
  </w:num>
  <w:num w:numId="28">
    <w:abstractNumId w:val="16"/>
  </w:num>
  <w:num w:numId="29">
    <w:abstractNumId w:val="22"/>
  </w:num>
  <w:num w:numId="30">
    <w:abstractNumId w:val="18"/>
  </w:num>
  <w:num w:numId="31">
    <w:abstractNumId w:val="12"/>
  </w:num>
  <w:num w:numId="32">
    <w:abstractNumId w:val="2"/>
  </w:num>
  <w:num w:numId="33">
    <w:abstractNumId w:val="4"/>
  </w:num>
  <w:num w:numId="34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D7086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1836"/>
    <w:rsid w:val="001B3F1B"/>
    <w:rsid w:val="001B79EB"/>
    <w:rsid w:val="001C26A7"/>
    <w:rsid w:val="001C4FEF"/>
    <w:rsid w:val="001D1BE0"/>
    <w:rsid w:val="001E28A0"/>
    <w:rsid w:val="001E2B80"/>
    <w:rsid w:val="001F279B"/>
    <w:rsid w:val="001F31AE"/>
    <w:rsid w:val="001F3499"/>
    <w:rsid w:val="00200AE6"/>
    <w:rsid w:val="002037A0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57D0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4F1A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5359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16D4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3ADF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6884"/>
    <w:rsid w:val="005A382B"/>
    <w:rsid w:val="005B43E6"/>
    <w:rsid w:val="005C0129"/>
    <w:rsid w:val="005C594E"/>
    <w:rsid w:val="005C6700"/>
    <w:rsid w:val="005D381E"/>
    <w:rsid w:val="005D4334"/>
    <w:rsid w:val="005D584A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29C6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9708B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CFA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6559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30C2"/>
    <w:rsid w:val="00A96BAE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627B9"/>
    <w:rsid w:val="00B90197"/>
    <w:rsid w:val="00B91CAF"/>
    <w:rsid w:val="00B94804"/>
    <w:rsid w:val="00BA451E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325A2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D5827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46973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095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  <w:style w:type="paragraph" w:customStyle="1" w:styleId="ConsPlusNonformat">
    <w:name w:val="ConsPlusNonformat"/>
    <w:uiPriority w:val="99"/>
    <w:rsid w:val="003953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  <w:style w:type="paragraph" w:customStyle="1" w:styleId="ConsPlusNonformat">
    <w:name w:val="ConsPlusNonformat"/>
    <w:uiPriority w:val="99"/>
    <w:rsid w:val="003953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38C73-98CE-41D0-B1F4-E95216C7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34</cp:revision>
  <cp:lastPrinted>2015-11-02T08:09:00Z</cp:lastPrinted>
  <dcterms:created xsi:type="dcterms:W3CDTF">2015-01-14T07:46:00Z</dcterms:created>
  <dcterms:modified xsi:type="dcterms:W3CDTF">2015-11-02T08:09:00Z</dcterms:modified>
</cp:coreProperties>
</file>