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3103FB" w:rsidRDefault="001F37EA" w:rsidP="003D5165">
      <w:pPr>
        <w:widowControl w:val="0"/>
        <w:autoSpaceDE w:val="0"/>
        <w:autoSpaceDN w:val="0"/>
        <w:adjustRightInd w:val="0"/>
        <w:ind w:left="5812" w:right="-1"/>
        <w:jc w:val="center"/>
        <w:rPr>
          <w:kern w:val="28"/>
          <w:sz w:val="22"/>
          <w:szCs w:val="22"/>
        </w:rPr>
      </w:pPr>
      <w:bookmarkStart w:id="0" w:name="_Toc326685843"/>
      <w:bookmarkStart w:id="1" w:name="_Toc355094825"/>
      <w:r>
        <w:rPr>
          <w:kern w:val="28"/>
          <w:sz w:val="22"/>
          <w:szCs w:val="22"/>
        </w:rPr>
        <w:t>«</w:t>
      </w:r>
      <w:r w:rsidRPr="003103FB">
        <w:rPr>
          <w:kern w:val="28"/>
          <w:sz w:val="22"/>
          <w:szCs w:val="22"/>
        </w:rPr>
        <w:t>УТВЕРЖДАЮ»</w:t>
      </w:r>
    </w:p>
    <w:p w:rsidR="001F37EA" w:rsidRPr="00724727" w:rsidRDefault="001D4FE8" w:rsidP="002E172C">
      <w:pPr>
        <w:widowControl w:val="0"/>
        <w:autoSpaceDE w:val="0"/>
        <w:autoSpaceDN w:val="0"/>
        <w:adjustRightInd w:val="0"/>
        <w:ind w:left="5812" w:right="-1"/>
        <w:jc w:val="center"/>
        <w:rPr>
          <w:kern w:val="28"/>
          <w:sz w:val="22"/>
          <w:szCs w:val="22"/>
        </w:rPr>
      </w:pPr>
      <w:r w:rsidRPr="00631117">
        <w:t>Заместитель генерального директора</w:t>
      </w:r>
      <w:r>
        <w:t xml:space="preserve"> – Исполнительный директор</w:t>
      </w:r>
    </w:p>
    <w:p w:rsidR="001F37EA" w:rsidRPr="00FB7D07" w:rsidRDefault="001F37EA" w:rsidP="003D5165">
      <w:pPr>
        <w:widowControl w:val="0"/>
        <w:tabs>
          <w:tab w:val="left" w:pos="5387"/>
        </w:tabs>
        <w:autoSpaceDE w:val="0"/>
        <w:autoSpaceDN w:val="0"/>
        <w:adjustRightInd w:val="0"/>
        <w:ind w:left="5812" w:right="-1"/>
        <w:jc w:val="center"/>
        <w:rPr>
          <w:bCs/>
          <w:sz w:val="22"/>
          <w:szCs w:val="22"/>
        </w:rPr>
      </w:pPr>
      <w:r w:rsidRPr="00724727">
        <w:rPr>
          <w:bCs/>
          <w:sz w:val="22"/>
          <w:szCs w:val="22"/>
        </w:rPr>
        <w:t>ОАО «</w:t>
      </w:r>
      <w:r w:rsidR="004C0446">
        <w:t>АТОМПРОЕКТ</w:t>
      </w:r>
      <w:r w:rsidRPr="00724727">
        <w:rPr>
          <w:bCs/>
          <w:sz w:val="22"/>
          <w:szCs w:val="22"/>
        </w:rPr>
        <w:t>»</w:t>
      </w:r>
    </w:p>
    <w:p w:rsidR="001D4FE8" w:rsidRPr="00FB7D07" w:rsidRDefault="001D4FE8" w:rsidP="003D5165">
      <w:pPr>
        <w:widowControl w:val="0"/>
        <w:tabs>
          <w:tab w:val="left" w:pos="5387"/>
        </w:tabs>
        <w:autoSpaceDE w:val="0"/>
        <w:autoSpaceDN w:val="0"/>
        <w:adjustRightInd w:val="0"/>
        <w:ind w:left="5812" w:right="-1"/>
        <w:jc w:val="center"/>
        <w:rPr>
          <w:bCs/>
          <w:sz w:val="22"/>
          <w:szCs w:val="22"/>
        </w:rPr>
      </w:pPr>
    </w:p>
    <w:p w:rsidR="001F37EA" w:rsidRPr="00724727" w:rsidRDefault="001F37EA" w:rsidP="003D5165">
      <w:pPr>
        <w:widowControl w:val="0"/>
        <w:tabs>
          <w:tab w:val="left" w:pos="5387"/>
        </w:tabs>
        <w:autoSpaceDE w:val="0"/>
        <w:autoSpaceDN w:val="0"/>
        <w:adjustRightInd w:val="0"/>
        <w:ind w:left="5812" w:right="-1"/>
        <w:jc w:val="center"/>
        <w:rPr>
          <w:kern w:val="28"/>
          <w:sz w:val="22"/>
          <w:szCs w:val="22"/>
        </w:rPr>
      </w:pPr>
      <w:r w:rsidRPr="00724727">
        <w:rPr>
          <w:kern w:val="28"/>
          <w:sz w:val="22"/>
          <w:szCs w:val="22"/>
        </w:rPr>
        <w:t>___________________  С.А. Петров</w:t>
      </w:r>
    </w:p>
    <w:p w:rsidR="001F37EA" w:rsidRPr="003305EE" w:rsidRDefault="001F37EA" w:rsidP="001F37EA">
      <w:pPr>
        <w:jc w:val="right"/>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4841B0">
        <w:rPr>
          <w:b/>
          <w:bCs/>
          <w:sz w:val="32"/>
          <w:szCs w:val="32"/>
        </w:rPr>
        <w:t>13</w:t>
      </w:r>
      <w:r w:rsidR="00722AE6">
        <w:rPr>
          <w:b/>
          <w:bCs/>
          <w:sz w:val="32"/>
          <w:szCs w:val="32"/>
        </w:rPr>
        <w:t>7</w:t>
      </w:r>
      <w:r w:rsidR="00125A9E">
        <w:rPr>
          <w:b/>
          <w:bCs/>
          <w:sz w:val="32"/>
          <w:szCs w:val="32"/>
        </w:rPr>
        <w:t>/14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w:t>
      </w:r>
      <w:r w:rsidRPr="00CB6E28">
        <w:rPr>
          <w:b/>
          <w:sz w:val="28"/>
          <w:szCs w:val="28"/>
        </w:rPr>
        <w:t xml:space="preserve">форме на </w:t>
      </w:r>
      <w:r w:rsidR="00CB6E28" w:rsidRPr="00CB6E28">
        <w:rPr>
          <w:b/>
          <w:sz w:val="28"/>
          <w:szCs w:val="28"/>
        </w:rPr>
        <w:t xml:space="preserve">право заключения договора на </w:t>
      </w:r>
      <w:r w:rsidR="00722AE6" w:rsidRPr="00722AE6">
        <w:rPr>
          <w:b/>
          <w:sz w:val="28"/>
          <w:szCs w:val="28"/>
        </w:rPr>
        <w:t>поставку сантехнических материалов и инструментов</w:t>
      </w:r>
      <w:r w:rsidR="008C6D97" w:rsidRPr="00CB6E28">
        <w:rPr>
          <w:b/>
          <w:sz w:val="28"/>
          <w:szCs w:val="28"/>
        </w:rPr>
        <w:t xml:space="preserve"> </w:t>
      </w:r>
    </w:p>
    <w:p w:rsidR="009C2D57" w:rsidRPr="009C2D57" w:rsidRDefault="009C2D57" w:rsidP="008C6D97">
      <w:pPr>
        <w:jc w:val="center"/>
        <w:rPr>
          <w:bCs/>
          <w:sz w:val="28"/>
          <w:szCs w:val="28"/>
        </w:rPr>
      </w:pPr>
      <w:r w:rsidRPr="009C2D57">
        <w:rPr>
          <w:sz w:val="28"/>
          <w:szCs w:val="28"/>
        </w:rPr>
        <w:t xml:space="preserve">(в редакции извещения о продлении </w:t>
      </w:r>
      <w:r>
        <w:rPr>
          <w:sz w:val="28"/>
          <w:szCs w:val="28"/>
        </w:rPr>
        <w:t xml:space="preserve">срока </w:t>
      </w:r>
      <w:r w:rsidRPr="009C2D57">
        <w:rPr>
          <w:sz w:val="28"/>
          <w:szCs w:val="28"/>
        </w:rPr>
        <w:t>приёма заявок от 28.07.2014)</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50B66" w:rsidRPr="00C80EC1" w:rsidRDefault="001F37EA" w:rsidP="00C80EC1">
      <w:pPr>
        <w:pStyle w:val="110"/>
        <w:keepNext w:val="0"/>
        <w:rPr>
          <w:b/>
          <w:snapToGrid/>
          <w:sz w:val="22"/>
          <w:szCs w:val="22"/>
        </w:rPr>
      </w:pPr>
      <w:r w:rsidRPr="003305EE">
        <w:rPr>
          <w:snapToGrid/>
          <w:sz w:val="22"/>
          <w:szCs w:val="22"/>
        </w:rPr>
        <w:t>201</w:t>
      </w:r>
      <w:r>
        <w:rPr>
          <w:snapToGrid/>
          <w:sz w:val="22"/>
          <w:szCs w:val="22"/>
        </w:rPr>
        <w:t>4</w:t>
      </w:r>
    </w:p>
    <w:bookmarkEnd w:id="1"/>
    <w:p w:rsidR="00CB3DDE" w:rsidRPr="00586C85" w:rsidRDefault="00CB3DDE" w:rsidP="00722AE6">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CB3DDE" w:rsidRPr="007E716B" w:rsidRDefault="00CB3DDE" w:rsidP="0000008E">
      <w:pPr>
        <w:pStyle w:val="10"/>
        <w:numPr>
          <w:ilvl w:val="1"/>
          <w:numId w:val="3"/>
        </w:numPr>
        <w:tabs>
          <w:tab w:val="clear" w:pos="1440"/>
          <w:tab w:val="num" w:pos="993"/>
        </w:tabs>
        <w:ind w:hanging="731"/>
        <w:jc w:val="left"/>
        <w:rPr>
          <w:b/>
          <w:sz w:val="20"/>
          <w:szCs w:val="20"/>
        </w:rPr>
      </w:pPr>
      <w:bookmarkStart w:id="3" w:name="_Ref317259002"/>
      <w:bookmarkStart w:id="4" w:name="_Toc326685847"/>
      <w:r w:rsidRPr="007E716B">
        <w:rPr>
          <w:b/>
          <w:sz w:val="20"/>
          <w:szCs w:val="20"/>
        </w:rPr>
        <w:t>ТЕРМИНЫ И ОПРЕДЕЛЕНИЯ</w:t>
      </w:r>
      <w:bookmarkEnd w:id="3"/>
      <w:bookmarkEnd w:id="4"/>
    </w:p>
    <w:p w:rsidR="00CB3DDE" w:rsidRPr="007E716B" w:rsidRDefault="00CB3DDE" w:rsidP="00CB3DDE">
      <w:pPr>
        <w:ind w:firstLine="709"/>
        <w:jc w:val="both"/>
        <w:rPr>
          <w:sz w:val="20"/>
          <w:szCs w:val="20"/>
        </w:rPr>
      </w:pPr>
      <w:r w:rsidRPr="007E716B">
        <w:rPr>
          <w:b/>
          <w:sz w:val="20"/>
          <w:szCs w:val="20"/>
        </w:rPr>
        <w:t>Заказчик</w:t>
      </w:r>
      <w:r w:rsidRPr="007E716B">
        <w:rPr>
          <w:sz w:val="20"/>
          <w:szCs w:val="20"/>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7E716B" w:rsidRDefault="00CB3DDE" w:rsidP="00CB3DDE">
      <w:pPr>
        <w:ind w:firstLine="709"/>
        <w:jc w:val="both"/>
        <w:rPr>
          <w:sz w:val="20"/>
          <w:szCs w:val="20"/>
        </w:rPr>
      </w:pPr>
      <w:r w:rsidRPr="007E716B">
        <w:rPr>
          <w:b/>
          <w:sz w:val="20"/>
          <w:szCs w:val="20"/>
        </w:rPr>
        <w:t>Закупочная комиссия</w:t>
      </w:r>
      <w:r w:rsidRPr="007E716B">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7E716B" w:rsidRDefault="00CB3DDE" w:rsidP="00CB3DDE">
      <w:pPr>
        <w:ind w:firstLine="709"/>
        <w:jc w:val="both"/>
        <w:rPr>
          <w:sz w:val="20"/>
          <w:szCs w:val="20"/>
        </w:rPr>
      </w:pPr>
      <w:r w:rsidRPr="007E716B">
        <w:rPr>
          <w:b/>
          <w:sz w:val="20"/>
          <w:szCs w:val="20"/>
        </w:rPr>
        <w:t>Лот</w:t>
      </w:r>
      <w:r w:rsidRPr="007E716B">
        <w:rPr>
          <w:sz w:val="20"/>
          <w:szCs w:val="20"/>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
    <w:p w:rsidR="00CB3DDE" w:rsidRPr="007E716B" w:rsidRDefault="00CB3DDE" w:rsidP="00CB3DDE">
      <w:pPr>
        <w:ind w:firstLine="709"/>
        <w:jc w:val="both"/>
        <w:rPr>
          <w:sz w:val="20"/>
          <w:szCs w:val="20"/>
        </w:rPr>
      </w:pPr>
      <w:r w:rsidRPr="007E716B">
        <w:rPr>
          <w:b/>
          <w:sz w:val="20"/>
          <w:szCs w:val="20"/>
        </w:rPr>
        <w:t>Начальная (максимальная) цена договора</w:t>
      </w:r>
      <w:r w:rsidRPr="007E716B">
        <w:rPr>
          <w:sz w:val="20"/>
          <w:szCs w:val="20"/>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B3DDE" w:rsidRPr="007E716B" w:rsidRDefault="00CB3DDE" w:rsidP="00CB3DDE">
      <w:pPr>
        <w:ind w:firstLine="709"/>
        <w:jc w:val="both"/>
        <w:rPr>
          <w:sz w:val="20"/>
          <w:szCs w:val="20"/>
        </w:rPr>
      </w:pPr>
      <w:r w:rsidRPr="007E716B">
        <w:rPr>
          <w:b/>
          <w:sz w:val="20"/>
          <w:szCs w:val="20"/>
        </w:rPr>
        <w:t xml:space="preserve">Оператор электронной торговой площадки </w:t>
      </w:r>
      <w:r w:rsidRPr="007E716B">
        <w:rPr>
          <w:sz w:val="20"/>
          <w:szCs w:val="2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7E716B" w:rsidRDefault="00CB3DDE" w:rsidP="00CB3DDE">
      <w:pPr>
        <w:ind w:firstLine="709"/>
        <w:jc w:val="both"/>
        <w:rPr>
          <w:sz w:val="20"/>
          <w:szCs w:val="20"/>
        </w:rPr>
      </w:pPr>
      <w:r w:rsidRPr="007E716B">
        <w:rPr>
          <w:b/>
          <w:sz w:val="20"/>
          <w:szCs w:val="20"/>
        </w:rPr>
        <w:t>Организатор запроса цен</w:t>
      </w:r>
      <w:r w:rsidRPr="007E716B">
        <w:rPr>
          <w:sz w:val="20"/>
          <w:szCs w:val="20"/>
        </w:rPr>
        <w:t xml:space="preserve"> – организация, указанная в пункте 3 Извещения, непосредственно выполняющая действия по проведению запроса цен.</w:t>
      </w:r>
    </w:p>
    <w:p w:rsidR="00CB3DDE" w:rsidRPr="007E716B" w:rsidRDefault="00CB3DDE" w:rsidP="00CB3DDE">
      <w:pPr>
        <w:ind w:firstLine="720"/>
        <w:jc w:val="both"/>
        <w:rPr>
          <w:sz w:val="20"/>
          <w:szCs w:val="20"/>
        </w:rPr>
      </w:pPr>
      <w:r w:rsidRPr="007E716B">
        <w:rPr>
          <w:b/>
          <w:sz w:val="20"/>
          <w:szCs w:val="20"/>
        </w:rPr>
        <w:t>Официальный сайт</w:t>
      </w:r>
      <w:r w:rsidRPr="007E716B">
        <w:rPr>
          <w:sz w:val="20"/>
          <w:szCs w:val="20"/>
        </w:rPr>
        <w:t xml:space="preserve"> – официальный сайт в информационно-телекоммуникационной сети «Интернет», имеющий адрес </w:t>
      </w:r>
      <w:r w:rsidRPr="007E716B">
        <w:rPr>
          <w:rStyle w:val="a9"/>
          <w:sz w:val="20"/>
          <w:szCs w:val="20"/>
        </w:rPr>
        <w:t>www.zakupki.</w:t>
      </w:r>
      <w:r w:rsidRPr="007E716B">
        <w:rPr>
          <w:rStyle w:val="a9"/>
          <w:sz w:val="20"/>
          <w:szCs w:val="20"/>
          <w:lang w:val="en-US"/>
        </w:rPr>
        <w:t>rosatom</w:t>
      </w:r>
      <w:r w:rsidRPr="007E716B">
        <w:rPr>
          <w:rStyle w:val="a9"/>
          <w:sz w:val="20"/>
          <w:szCs w:val="20"/>
        </w:rPr>
        <w:t>.ru</w:t>
      </w:r>
      <w:r w:rsidRPr="007E716B">
        <w:rPr>
          <w:sz w:val="20"/>
          <w:szCs w:val="20"/>
        </w:rPr>
        <w:t xml:space="preserve">, предназначенный для публикации информации о закупках атомной отрасли и </w:t>
      </w:r>
      <w:hyperlink r:id="rId8" w:history="1">
        <w:r w:rsidRPr="007E716B">
          <w:rPr>
            <w:rStyle w:val="a9"/>
            <w:sz w:val="20"/>
            <w:szCs w:val="20"/>
          </w:rPr>
          <w:t>www.zakupki.</w:t>
        </w:r>
        <w:r w:rsidRPr="007E716B">
          <w:rPr>
            <w:rStyle w:val="a9"/>
            <w:sz w:val="20"/>
            <w:szCs w:val="20"/>
            <w:lang w:val="en-US"/>
          </w:rPr>
          <w:t>gov</w:t>
        </w:r>
        <w:r w:rsidRPr="007E716B">
          <w:rPr>
            <w:rStyle w:val="a9"/>
            <w:sz w:val="20"/>
            <w:szCs w:val="20"/>
          </w:rPr>
          <w:t>.</w:t>
        </w:r>
        <w:r w:rsidRPr="007E716B">
          <w:rPr>
            <w:rStyle w:val="a9"/>
            <w:sz w:val="20"/>
            <w:szCs w:val="20"/>
            <w:lang w:val="en-US"/>
          </w:rPr>
          <w:t>ru</w:t>
        </w:r>
      </w:hyperlink>
      <w:r w:rsidRPr="007E716B">
        <w:rPr>
          <w:sz w:val="20"/>
          <w:szCs w:val="20"/>
        </w:rPr>
        <w:t>.</w:t>
      </w:r>
    </w:p>
    <w:p w:rsidR="00CB3DDE" w:rsidRPr="007E716B" w:rsidRDefault="00CB3DDE" w:rsidP="00CB3DDE">
      <w:pPr>
        <w:ind w:firstLine="709"/>
        <w:jc w:val="both"/>
        <w:rPr>
          <w:sz w:val="20"/>
          <w:szCs w:val="20"/>
        </w:rPr>
      </w:pPr>
      <w:r w:rsidRPr="007E716B">
        <w:rPr>
          <w:b/>
          <w:sz w:val="20"/>
          <w:szCs w:val="20"/>
        </w:rPr>
        <w:t>Победитель запроса цен</w:t>
      </w:r>
      <w:r w:rsidRPr="007E716B">
        <w:rPr>
          <w:sz w:val="20"/>
          <w:szCs w:val="20"/>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7E716B" w:rsidRDefault="00CB3DDE" w:rsidP="00CB3DDE">
      <w:pPr>
        <w:ind w:firstLine="709"/>
        <w:jc w:val="both"/>
        <w:rPr>
          <w:sz w:val="20"/>
          <w:szCs w:val="20"/>
        </w:rPr>
      </w:pPr>
      <w:r w:rsidRPr="00F51EB6">
        <w:rPr>
          <w:b/>
          <w:sz w:val="20"/>
          <w:szCs w:val="20"/>
        </w:rPr>
        <w:t>Поставщик товара</w:t>
      </w:r>
      <w:r w:rsidR="00F51EB6">
        <w:rPr>
          <w:b/>
          <w:sz w:val="20"/>
          <w:szCs w:val="20"/>
        </w:rPr>
        <w:t xml:space="preserve"> </w:t>
      </w:r>
      <w:r w:rsidRPr="007E716B">
        <w:rPr>
          <w:sz w:val="20"/>
          <w:szCs w:val="20"/>
        </w:rPr>
        <w:t>–</w:t>
      </w:r>
      <w:r w:rsidRPr="007E716B">
        <w:rPr>
          <w:b/>
          <w:sz w:val="20"/>
          <w:szCs w:val="20"/>
        </w:rPr>
        <w:t xml:space="preserve"> </w:t>
      </w:r>
      <w:r w:rsidRPr="007E716B">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CB3DDE" w:rsidRPr="007E716B" w:rsidRDefault="00CB3DDE" w:rsidP="00CB3DDE">
      <w:pPr>
        <w:ind w:firstLine="709"/>
        <w:jc w:val="both"/>
        <w:rPr>
          <w:sz w:val="20"/>
          <w:szCs w:val="20"/>
        </w:rPr>
      </w:pPr>
      <w:r w:rsidRPr="007E716B">
        <w:rPr>
          <w:b/>
          <w:sz w:val="20"/>
          <w:szCs w:val="20"/>
        </w:rPr>
        <w:t>Продукция</w:t>
      </w:r>
      <w:r w:rsidRPr="007E716B">
        <w:rPr>
          <w:sz w:val="20"/>
          <w:szCs w:val="20"/>
        </w:rPr>
        <w:t xml:space="preserve"> – товары, работы, услуги, иные объекты гражданских прав, приобретаемые заказчиком на возмездной основе.</w:t>
      </w:r>
    </w:p>
    <w:p w:rsidR="00CB3DDE" w:rsidRPr="007E716B" w:rsidRDefault="00CB3DDE" w:rsidP="00CB3DDE">
      <w:pPr>
        <w:ind w:firstLine="709"/>
        <w:jc w:val="both"/>
        <w:rPr>
          <w:b/>
          <w:i/>
          <w:sz w:val="20"/>
          <w:szCs w:val="20"/>
        </w:rPr>
      </w:pPr>
      <w:r w:rsidRPr="007E716B">
        <w:rPr>
          <w:b/>
          <w:sz w:val="20"/>
          <w:szCs w:val="20"/>
        </w:rPr>
        <w:t>Участник запроса цен</w:t>
      </w:r>
      <w:r w:rsidRPr="007E716B">
        <w:rPr>
          <w:sz w:val="20"/>
          <w:szCs w:val="20"/>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E716B">
        <w:rPr>
          <w:b/>
          <w:i/>
          <w:sz w:val="20"/>
          <w:szCs w:val="20"/>
        </w:rPr>
        <w:t>.</w:t>
      </w:r>
    </w:p>
    <w:p w:rsidR="00CB3DDE" w:rsidRPr="007E716B" w:rsidRDefault="00CB3DDE" w:rsidP="00CB3DDE">
      <w:pPr>
        <w:ind w:firstLine="720"/>
        <w:jc w:val="both"/>
        <w:rPr>
          <w:bCs/>
          <w:sz w:val="20"/>
          <w:szCs w:val="20"/>
        </w:rPr>
      </w:pPr>
      <w:bookmarkStart w:id="5" w:name="_Ref93141687"/>
      <w:r w:rsidRPr="007E716B">
        <w:rPr>
          <w:b/>
          <w:sz w:val="20"/>
          <w:szCs w:val="20"/>
        </w:rPr>
        <w:t>Эксперт</w:t>
      </w:r>
      <w:r w:rsidRPr="007E716B">
        <w:rPr>
          <w:sz w:val="20"/>
          <w:szCs w:val="20"/>
        </w:rPr>
        <w:t xml:space="preserve"> –</w:t>
      </w:r>
      <w:r w:rsidRPr="007E716B">
        <w:rPr>
          <w:b/>
          <w:sz w:val="20"/>
          <w:szCs w:val="20"/>
        </w:rPr>
        <w:t xml:space="preserve"> </w:t>
      </w:r>
      <w:r w:rsidRPr="007E716B">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7E716B" w:rsidRDefault="00CB3DDE" w:rsidP="00CB3DDE">
      <w:pPr>
        <w:ind w:firstLine="709"/>
        <w:jc w:val="both"/>
        <w:rPr>
          <w:sz w:val="20"/>
          <w:szCs w:val="20"/>
        </w:rPr>
      </w:pPr>
      <w:r w:rsidRPr="007E716B">
        <w:rPr>
          <w:b/>
          <w:sz w:val="20"/>
          <w:szCs w:val="20"/>
        </w:rPr>
        <w:t xml:space="preserve">Электронная торговая площадка (ЭТП) </w:t>
      </w:r>
      <w:r w:rsidRPr="007E716B">
        <w:rPr>
          <w:sz w:val="20"/>
          <w:szCs w:val="20"/>
        </w:rPr>
        <w:t>–</w:t>
      </w:r>
      <w:r w:rsidRPr="007E716B">
        <w:rPr>
          <w:b/>
          <w:sz w:val="20"/>
          <w:szCs w:val="20"/>
        </w:rPr>
        <w:t xml:space="preserve"> </w:t>
      </w:r>
      <w:r w:rsidRPr="007E716B">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7E716B" w:rsidRDefault="00CB3DDE" w:rsidP="00CB3DDE">
      <w:pPr>
        <w:ind w:firstLine="709"/>
        <w:jc w:val="both"/>
        <w:rPr>
          <w:sz w:val="20"/>
          <w:szCs w:val="20"/>
        </w:rPr>
      </w:pPr>
      <w:r w:rsidRPr="007E716B">
        <w:rPr>
          <w:b/>
          <w:sz w:val="20"/>
          <w:szCs w:val="20"/>
        </w:rPr>
        <w:t>Электронная форма проведения запроса цен</w:t>
      </w:r>
      <w:r w:rsidRPr="007E716B">
        <w:rPr>
          <w:sz w:val="20"/>
          <w:szCs w:val="20"/>
        </w:rPr>
        <w:t xml:space="preserve"> – проведение запроса цен с использованием электронной торговой площадки и обменом электронными документами.</w:t>
      </w:r>
    </w:p>
    <w:p w:rsidR="00CB3DDE" w:rsidRPr="007E716B" w:rsidRDefault="00CB3DDE" w:rsidP="00CB3DDE">
      <w:pPr>
        <w:ind w:firstLine="709"/>
        <w:jc w:val="both"/>
        <w:rPr>
          <w:sz w:val="20"/>
          <w:szCs w:val="20"/>
        </w:rPr>
      </w:pPr>
      <w:r w:rsidRPr="007E716B">
        <w:rPr>
          <w:b/>
          <w:sz w:val="20"/>
          <w:szCs w:val="20"/>
        </w:rPr>
        <w:t>Электронный документ</w:t>
      </w:r>
      <w:r w:rsidRPr="007E716B">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49582C" w:rsidRDefault="00CB3DDE" w:rsidP="00AA76CE">
      <w:pPr>
        <w:pStyle w:val="10"/>
        <w:pageBreakBefore/>
        <w:numPr>
          <w:ilvl w:val="0"/>
          <w:numId w:val="9"/>
        </w:numPr>
        <w:ind w:left="357" w:firstLine="352"/>
        <w:jc w:val="left"/>
        <w:rPr>
          <w:b/>
          <w:sz w:val="20"/>
          <w:szCs w:val="20"/>
        </w:rPr>
      </w:pPr>
      <w:bookmarkStart w:id="6" w:name="_Toc355094829"/>
      <w:r w:rsidRPr="0049582C">
        <w:rPr>
          <w:b/>
          <w:sz w:val="20"/>
          <w:szCs w:val="20"/>
        </w:rPr>
        <w:t>ОБЩИЕ ПОЛОЖЕНИЯ.</w:t>
      </w:r>
      <w:bookmarkEnd w:id="6"/>
    </w:p>
    <w:p w:rsidR="00CB3DDE" w:rsidRPr="0049582C"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bookmarkStart w:id="7" w:name="_Ref126000848"/>
      <w:r w:rsidRPr="0049582C">
        <w:rPr>
          <w:sz w:val="20"/>
          <w:szCs w:val="20"/>
        </w:rPr>
        <w:t xml:space="preserve">Открытый запрос цен </w:t>
      </w:r>
      <w:bookmarkEnd w:id="7"/>
      <w:r w:rsidRPr="0049582C">
        <w:rPr>
          <w:sz w:val="20"/>
          <w:szCs w:val="20"/>
        </w:rPr>
        <w:t>в электронной форме на право заключения договора на поставку товаров, выполнение работ или оказание услуг.</w:t>
      </w:r>
    </w:p>
    <w:p w:rsidR="00150B66" w:rsidRPr="00BF14F0"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r w:rsidRPr="0049582C">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w:t>
      </w:r>
      <w:r w:rsidRPr="00BF14F0">
        <w:rPr>
          <w:sz w:val="20"/>
          <w:szCs w:val="20"/>
        </w:rPr>
        <w:t>поставляемого товара, выполняемых работ, оказываемых услуг потребностям заказчика указаны в Техническом задании (</w:t>
      </w:r>
      <w:hyperlink w:anchor="_том_2_«техническая_1" w:history="1">
        <w:r w:rsidR="00BF14F0" w:rsidRPr="00BF14F0">
          <w:rPr>
            <w:rStyle w:val="a9"/>
            <w:sz w:val="20"/>
            <w:szCs w:val="20"/>
          </w:rPr>
          <w:t>Том 2</w:t>
        </w:r>
      </w:hyperlink>
      <w:r w:rsidR="00150B66" w:rsidRPr="00BF14F0">
        <w:rPr>
          <w:sz w:val="20"/>
          <w:szCs w:val="20"/>
        </w:rPr>
        <w:t xml:space="preserve"> «Техническая часть)</w:t>
      </w:r>
      <w:r w:rsidRPr="00BF14F0">
        <w:rPr>
          <w:sz w:val="20"/>
          <w:szCs w:val="20"/>
        </w:rPr>
        <w:t xml:space="preserve">. </w:t>
      </w:r>
    </w:p>
    <w:p w:rsidR="00CB3DDE" w:rsidRPr="00BF14F0" w:rsidRDefault="00CB3DDE" w:rsidP="00150B66">
      <w:pPr>
        <w:pStyle w:val="af9"/>
        <w:keepNext/>
        <w:tabs>
          <w:tab w:val="num" w:pos="1418"/>
        </w:tabs>
        <w:spacing w:before="0" w:beforeAutospacing="0" w:after="0" w:afterAutospacing="0"/>
        <w:ind w:firstLine="709"/>
        <w:jc w:val="both"/>
        <w:rPr>
          <w:sz w:val="20"/>
          <w:szCs w:val="20"/>
        </w:rPr>
      </w:pPr>
      <w:r w:rsidRPr="00BF14F0">
        <w:rPr>
          <w:sz w:val="20"/>
          <w:szCs w:val="20"/>
        </w:rPr>
        <w:t>Проект договора, который будет заключен по результатам запроса цен, приведен в</w:t>
      </w:r>
      <w:r w:rsidRPr="00BF14F0">
        <w:rPr>
          <w:iCs/>
          <w:sz w:val="20"/>
          <w:szCs w:val="20"/>
        </w:rPr>
        <w:t xml:space="preserve"> </w:t>
      </w:r>
      <w:r w:rsidR="006E0E89" w:rsidRPr="00BF14F0">
        <w:rPr>
          <w:iCs/>
          <w:sz w:val="20"/>
          <w:szCs w:val="20"/>
        </w:rPr>
        <w:t>Разделе 6</w:t>
      </w:r>
      <w:r w:rsidRPr="00BF14F0">
        <w:rPr>
          <w:sz w:val="20"/>
          <w:szCs w:val="20"/>
        </w:rPr>
        <w:t>.</w:t>
      </w:r>
    </w:p>
    <w:p w:rsidR="00CB3DDE" w:rsidRPr="0049582C"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r w:rsidRPr="00BF14F0">
        <w:rPr>
          <w:sz w:val="20"/>
          <w:szCs w:val="20"/>
        </w:rPr>
        <w:t>Данная процедура запроса</w:t>
      </w:r>
      <w:r w:rsidRPr="0049582C">
        <w:rPr>
          <w:sz w:val="20"/>
          <w:szCs w:val="20"/>
        </w:rPr>
        <w:t xml:space="preserve">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5220B5" w:rsidRPr="005220B5">
          <w:rPr>
            <w:sz w:val="20"/>
            <w:szCs w:val="20"/>
          </w:rPr>
          <w:t>2</w:t>
        </w:r>
      </w:fldSimple>
      <w:r w:rsidRPr="0049582C">
        <w:rPr>
          <w:sz w:val="20"/>
          <w:szCs w:val="20"/>
        </w:rPr>
        <w:t xml:space="preserve"> «Информационн</w:t>
      </w:r>
      <w:r w:rsidR="00150B66" w:rsidRPr="0049582C">
        <w:rPr>
          <w:sz w:val="20"/>
          <w:szCs w:val="20"/>
        </w:rPr>
        <w:t>ой</w:t>
      </w:r>
      <w:r w:rsidRPr="0049582C">
        <w:rPr>
          <w:sz w:val="20"/>
          <w:szCs w:val="20"/>
        </w:rPr>
        <w:t xml:space="preserve"> карт</w:t>
      </w:r>
      <w:r w:rsidR="00150B66" w:rsidRPr="0049582C">
        <w:rPr>
          <w:sz w:val="20"/>
          <w:szCs w:val="20"/>
        </w:rPr>
        <w:t>ы</w:t>
      </w:r>
      <w:r w:rsidRPr="0049582C">
        <w:rPr>
          <w:sz w:val="20"/>
          <w:szCs w:val="20"/>
        </w:rPr>
        <w:t xml:space="preserve"> запроса цен».</w:t>
      </w:r>
    </w:p>
    <w:p w:rsidR="00CB3DDE" w:rsidRPr="0049582C"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r w:rsidRPr="0049582C">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49582C"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r w:rsidRPr="0049582C">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B3641" w:rsidRPr="0049582C" w:rsidRDefault="008B3641" w:rsidP="00AA76CE">
      <w:pPr>
        <w:pStyle w:val="af9"/>
        <w:keepNext/>
        <w:numPr>
          <w:ilvl w:val="1"/>
          <w:numId w:val="9"/>
        </w:numPr>
        <w:tabs>
          <w:tab w:val="num" w:pos="1418"/>
        </w:tabs>
        <w:spacing w:before="0" w:beforeAutospacing="0" w:after="0" w:afterAutospacing="0"/>
        <w:ind w:left="0" w:firstLine="709"/>
        <w:jc w:val="both"/>
        <w:rPr>
          <w:sz w:val="20"/>
          <w:szCs w:val="20"/>
        </w:rPr>
      </w:pPr>
      <w:bookmarkStart w:id="8" w:name="_Ref317172396"/>
      <w:r w:rsidRPr="0049582C">
        <w:rPr>
          <w:sz w:val="20"/>
          <w:szCs w:val="20"/>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49582C">
        <w:rPr>
          <w:sz w:val="20"/>
          <w:szCs w:val="20"/>
        </w:rPr>
        <w:t xml:space="preserve"> </w:t>
      </w:r>
    </w:p>
    <w:p w:rsidR="008B3641" w:rsidRPr="0049582C" w:rsidRDefault="008B3641" w:rsidP="00AA76CE">
      <w:pPr>
        <w:numPr>
          <w:ilvl w:val="0"/>
          <w:numId w:val="20"/>
        </w:numPr>
        <w:tabs>
          <w:tab w:val="left" w:pos="0"/>
          <w:tab w:val="left" w:pos="1418"/>
        </w:tabs>
        <w:ind w:left="0" w:right="-1" w:firstLine="709"/>
        <w:jc w:val="both"/>
        <w:rPr>
          <w:sz w:val="20"/>
          <w:szCs w:val="20"/>
        </w:rPr>
      </w:pPr>
      <w:bookmarkStart w:id="9" w:name="_Ref317173209"/>
      <w:r w:rsidRPr="0049582C">
        <w:rPr>
          <w:sz w:val="20"/>
          <w:szCs w:val="20"/>
        </w:rPr>
        <w:t>обнаружения недостоверных сведений в заявке на участие в запросе цен и (или) ее уточнениях согласно пункту 3.17;</w:t>
      </w:r>
      <w:bookmarkEnd w:id="9"/>
    </w:p>
    <w:p w:rsidR="008B3641" w:rsidRPr="0049582C" w:rsidRDefault="008B3641" w:rsidP="00AA76CE">
      <w:pPr>
        <w:numPr>
          <w:ilvl w:val="0"/>
          <w:numId w:val="20"/>
        </w:numPr>
        <w:tabs>
          <w:tab w:val="left" w:pos="0"/>
          <w:tab w:val="left" w:pos="1418"/>
        </w:tabs>
        <w:ind w:left="0" w:right="-1" w:firstLine="709"/>
        <w:jc w:val="both"/>
        <w:rPr>
          <w:sz w:val="20"/>
          <w:szCs w:val="20"/>
        </w:rPr>
      </w:pPr>
      <w:r w:rsidRPr="0049582C">
        <w:rPr>
          <w:sz w:val="20"/>
          <w:szCs w:val="20"/>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49582C" w:rsidRDefault="00CB3DDE" w:rsidP="00AA76CE">
      <w:pPr>
        <w:pStyle w:val="af9"/>
        <w:keepNext/>
        <w:numPr>
          <w:ilvl w:val="1"/>
          <w:numId w:val="9"/>
        </w:numPr>
        <w:tabs>
          <w:tab w:val="num" w:pos="1418"/>
        </w:tabs>
        <w:spacing w:before="0" w:beforeAutospacing="0" w:after="0" w:afterAutospacing="0"/>
        <w:ind w:left="0" w:firstLine="709"/>
        <w:jc w:val="both"/>
        <w:rPr>
          <w:sz w:val="20"/>
          <w:szCs w:val="20"/>
        </w:rPr>
      </w:pPr>
      <w:r w:rsidRPr="0049582C">
        <w:rPr>
          <w:sz w:val="20"/>
          <w:szCs w:val="20"/>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8C3091" w:rsidRPr="0049582C" w:rsidRDefault="008C3091" w:rsidP="00AA76CE">
      <w:pPr>
        <w:pStyle w:val="af9"/>
        <w:keepNext/>
        <w:numPr>
          <w:ilvl w:val="1"/>
          <w:numId w:val="9"/>
        </w:numPr>
        <w:tabs>
          <w:tab w:val="num" w:pos="1418"/>
        </w:tabs>
        <w:spacing w:before="0" w:beforeAutospacing="0" w:after="0" w:afterAutospacing="0"/>
        <w:ind w:left="0" w:firstLine="709"/>
        <w:jc w:val="both"/>
        <w:rPr>
          <w:sz w:val="20"/>
          <w:szCs w:val="20"/>
        </w:rPr>
      </w:pPr>
      <w:bookmarkStart w:id="10" w:name="_Ref297816769"/>
      <w:bookmarkStart w:id="11" w:name="_Ref374094661"/>
      <w:r w:rsidRPr="0049582C">
        <w:rPr>
          <w:sz w:val="20"/>
          <w:szCs w:val="20"/>
        </w:rPr>
        <w:t xml:space="preserve">Организатор запроса цен по решению заказчика отказывается от проведения запроса цен </w:t>
      </w:r>
      <w:bookmarkStart w:id="12" w:name="_Hlt268609542"/>
      <w:r w:rsidRPr="0049582C">
        <w:rPr>
          <w:sz w:val="20"/>
          <w:szCs w:val="20"/>
        </w:rPr>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 указанных в Едином отраслевом стандарте закупок Госкорпорации «Росатом».</w:t>
      </w:r>
    </w:p>
    <w:p w:rsidR="008C3091" w:rsidRPr="0049582C" w:rsidRDefault="008C3091" w:rsidP="008C3091">
      <w:pPr>
        <w:pStyle w:val="af9"/>
        <w:keepNext/>
        <w:tabs>
          <w:tab w:val="num" w:pos="1418"/>
        </w:tabs>
        <w:spacing w:before="0" w:beforeAutospacing="0" w:after="0" w:afterAutospacing="0"/>
        <w:ind w:firstLine="709"/>
        <w:jc w:val="both"/>
        <w:rPr>
          <w:sz w:val="20"/>
          <w:szCs w:val="20"/>
        </w:rPr>
      </w:pPr>
      <w:r w:rsidRPr="0049582C">
        <w:rPr>
          <w:sz w:val="20"/>
          <w:szCs w:val="20"/>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49582C" w:rsidDel="007C16B3">
        <w:rPr>
          <w:sz w:val="20"/>
          <w:szCs w:val="20"/>
        </w:rPr>
        <w:t xml:space="preserve"> </w:t>
      </w:r>
      <w:r w:rsidRPr="0049582C">
        <w:rPr>
          <w:sz w:val="20"/>
          <w:szCs w:val="20"/>
        </w:rPr>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 в течение следующего рабочего дня).</w:t>
      </w:r>
      <w:bookmarkEnd w:id="10"/>
      <w:r w:rsidRPr="0049582C">
        <w:rPr>
          <w:sz w:val="20"/>
          <w:szCs w:val="20"/>
        </w:rPr>
        <w:t xml:space="preserve"> </w:t>
      </w:r>
      <w:bookmarkEnd w:id="12"/>
      <w:r w:rsidRPr="0049582C">
        <w:rPr>
          <w:sz w:val="20"/>
          <w:szCs w:val="20"/>
        </w:rPr>
        <w:t>Извещение об отказе от проведения запроса цен должно содержать обоснование принятого решения.</w:t>
      </w:r>
      <w:bookmarkEnd w:id="11"/>
      <w:r w:rsidRPr="0049582C">
        <w:rPr>
          <w:sz w:val="20"/>
          <w:szCs w:val="20"/>
        </w:rPr>
        <w:t xml:space="preserve"> </w:t>
      </w:r>
    </w:p>
    <w:p w:rsidR="00CB3DDE" w:rsidRPr="0049582C" w:rsidRDefault="00CB3DDE" w:rsidP="00CB3DDE">
      <w:pPr>
        <w:pStyle w:val="Times12"/>
        <w:spacing w:after="120"/>
        <w:ind w:firstLine="0"/>
        <w:rPr>
          <w:sz w:val="20"/>
          <w:szCs w:val="20"/>
        </w:rPr>
      </w:pPr>
      <w:r w:rsidRPr="0049582C">
        <w:rPr>
          <w:sz w:val="20"/>
          <w:szCs w:val="20"/>
        </w:rPr>
        <w:br w:type="page"/>
      </w:r>
    </w:p>
    <w:p w:rsidR="00CB3DDE" w:rsidRPr="007E716B" w:rsidRDefault="00CB3DDE" w:rsidP="00AA76CE">
      <w:pPr>
        <w:pStyle w:val="10"/>
        <w:numPr>
          <w:ilvl w:val="0"/>
          <w:numId w:val="22"/>
        </w:numPr>
        <w:ind w:firstLine="259"/>
        <w:jc w:val="left"/>
        <w:rPr>
          <w:b/>
          <w:sz w:val="20"/>
          <w:szCs w:val="20"/>
        </w:rPr>
      </w:pPr>
      <w:bookmarkStart w:id="13" w:name="_Ref317259044"/>
      <w:bookmarkStart w:id="14" w:name="_Toc355094830"/>
      <w:r w:rsidRPr="007E716B">
        <w:rPr>
          <w:b/>
          <w:sz w:val="20"/>
          <w:szCs w:val="20"/>
          <w:lang w:val="en-US"/>
        </w:rPr>
        <w:t>ПОРЯДОК ПРОВЕДЕНИЯ ЗАПРОСА ЦЕН</w:t>
      </w:r>
      <w:bookmarkEnd w:id="13"/>
      <w:bookmarkEnd w:id="14"/>
    </w:p>
    <w:p w:rsidR="00CB3DDE" w:rsidRPr="007E716B" w:rsidRDefault="00CB3DDE" w:rsidP="00AA76CE">
      <w:pPr>
        <w:numPr>
          <w:ilvl w:val="1"/>
          <w:numId w:val="22"/>
        </w:numPr>
        <w:ind w:left="0" w:firstLine="709"/>
        <w:jc w:val="both"/>
        <w:rPr>
          <w:sz w:val="20"/>
          <w:szCs w:val="20"/>
        </w:rPr>
      </w:pPr>
      <w:bookmarkStart w:id="15" w:name="_Ref352677363"/>
      <w:r w:rsidRPr="007E716B">
        <w:rPr>
          <w:sz w:val="20"/>
          <w:szCs w:val="20"/>
        </w:rPr>
        <w:t>Для целей настоящей документации по запросу цен под</w:t>
      </w:r>
      <w:r w:rsidRPr="007E716B">
        <w:rPr>
          <w:sz w:val="20"/>
          <w:szCs w:val="20"/>
          <w:lang w:val="en-US"/>
        </w:rPr>
        <w:t> </w:t>
      </w:r>
      <w:r w:rsidRPr="007E716B">
        <w:rPr>
          <w:bCs/>
          <w:sz w:val="20"/>
          <w:szCs w:val="20"/>
        </w:rPr>
        <w:t xml:space="preserve">заявкой на участие в запросе цен </w:t>
      </w:r>
      <w:r w:rsidRPr="007E716B">
        <w:rPr>
          <w:sz w:val="20"/>
          <w:szCs w:val="20"/>
        </w:rPr>
        <w:t>понимается предоставляемое участником запроса цен с использованием функционала и в</w:t>
      </w:r>
      <w:r w:rsidRPr="007E716B">
        <w:rPr>
          <w:sz w:val="20"/>
          <w:szCs w:val="20"/>
          <w:lang w:val="en-US"/>
        </w:rPr>
        <w:t> </w:t>
      </w:r>
      <w:r w:rsidRPr="007E716B">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7E716B">
        <w:rPr>
          <w:sz w:val="20"/>
          <w:szCs w:val="20"/>
        </w:rPr>
        <w:t>ой</w:t>
      </w:r>
      <w:r w:rsidRPr="007E716B">
        <w:rPr>
          <w:sz w:val="20"/>
          <w:szCs w:val="20"/>
        </w:rPr>
        <w:t xml:space="preserve"> карт</w:t>
      </w:r>
      <w:r w:rsidR="005029A7" w:rsidRPr="007E716B">
        <w:rPr>
          <w:sz w:val="20"/>
          <w:szCs w:val="20"/>
        </w:rPr>
        <w:t>ой</w:t>
      </w:r>
      <w:r w:rsidRPr="007E716B">
        <w:rPr>
          <w:sz w:val="20"/>
          <w:szCs w:val="20"/>
        </w:rPr>
        <w:t xml:space="preserve"> запроса цен», оформленных в соответствии с положениями настоящего раздела, содержание которых соответствует требованиям настоящей документации по запросу цен.</w:t>
      </w:r>
      <w:bookmarkEnd w:id="15"/>
    </w:p>
    <w:p w:rsidR="00CB3DDE" w:rsidRPr="007E716B" w:rsidRDefault="00CB3DDE" w:rsidP="00AA76CE">
      <w:pPr>
        <w:numPr>
          <w:ilvl w:val="1"/>
          <w:numId w:val="22"/>
        </w:numPr>
        <w:ind w:left="0" w:firstLine="709"/>
        <w:jc w:val="both"/>
        <w:rPr>
          <w:sz w:val="20"/>
          <w:szCs w:val="20"/>
        </w:rPr>
      </w:pPr>
      <w:r w:rsidRPr="007E716B">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7E716B" w:rsidRDefault="00CB3DDE" w:rsidP="00AA76CE">
      <w:pPr>
        <w:numPr>
          <w:ilvl w:val="1"/>
          <w:numId w:val="22"/>
        </w:numPr>
        <w:ind w:left="0" w:firstLine="709"/>
        <w:jc w:val="both"/>
        <w:rPr>
          <w:sz w:val="20"/>
          <w:szCs w:val="20"/>
        </w:rPr>
      </w:pPr>
      <w:r w:rsidRPr="007E716B">
        <w:rPr>
          <w:sz w:val="20"/>
          <w:szCs w:val="20"/>
        </w:rPr>
        <w:t>Участник запроса цен вправе подать только одну заявку на участие в запросе цен, внесение изменений в которую не допускается.</w:t>
      </w:r>
    </w:p>
    <w:p w:rsidR="00CB3DDE" w:rsidRPr="007E716B" w:rsidRDefault="00CB3DDE" w:rsidP="00AA76CE">
      <w:pPr>
        <w:numPr>
          <w:ilvl w:val="1"/>
          <w:numId w:val="22"/>
        </w:numPr>
        <w:tabs>
          <w:tab w:val="num" w:pos="1560"/>
          <w:tab w:val="num" w:pos="2367"/>
        </w:tabs>
        <w:ind w:left="0" w:firstLine="709"/>
        <w:jc w:val="both"/>
        <w:rPr>
          <w:sz w:val="20"/>
          <w:szCs w:val="20"/>
        </w:rPr>
      </w:pPr>
      <w:r w:rsidRPr="007E716B">
        <w:rPr>
          <w:sz w:val="20"/>
          <w:szCs w:val="20"/>
        </w:rPr>
        <w:t>Заявки на участие в запросе цен должны быть поданы на</w:t>
      </w:r>
      <w:r w:rsidRPr="007E716B">
        <w:rPr>
          <w:sz w:val="20"/>
          <w:szCs w:val="20"/>
          <w:lang w:val="en-US"/>
        </w:rPr>
        <w:t> </w:t>
      </w:r>
      <w:r w:rsidRPr="007E716B">
        <w:rPr>
          <w:sz w:val="20"/>
          <w:szCs w:val="20"/>
        </w:rPr>
        <w:t>ЭТП до истечения срока, установленного в извещении о проведении запроса цен и в «Информационн</w:t>
      </w:r>
      <w:r w:rsidR="005029A7" w:rsidRPr="007E716B">
        <w:rPr>
          <w:sz w:val="20"/>
          <w:szCs w:val="20"/>
        </w:rPr>
        <w:t>ой</w:t>
      </w:r>
      <w:r w:rsidRPr="007E716B">
        <w:rPr>
          <w:sz w:val="20"/>
          <w:szCs w:val="20"/>
        </w:rPr>
        <w:t xml:space="preserve"> карт</w:t>
      </w:r>
      <w:r w:rsidR="005029A7" w:rsidRPr="007E716B">
        <w:rPr>
          <w:sz w:val="20"/>
          <w:szCs w:val="20"/>
        </w:rPr>
        <w:t>е</w:t>
      </w:r>
      <w:r w:rsidRPr="007E716B">
        <w:rPr>
          <w:sz w:val="20"/>
          <w:szCs w:val="20"/>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7E716B" w:rsidRDefault="00CB3DDE" w:rsidP="00AA76CE">
      <w:pPr>
        <w:numPr>
          <w:ilvl w:val="1"/>
          <w:numId w:val="22"/>
        </w:numPr>
        <w:ind w:left="0" w:firstLine="709"/>
        <w:jc w:val="both"/>
        <w:rPr>
          <w:sz w:val="20"/>
          <w:szCs w:val="20"/>
        </w:rPr>
      </w:pPr>
      <w:bookmarkStart w:id="16" w:name="_Ref317252426"/>
      <w:r w:rsidRPr="007E716B">
        <w:rPr>
          <w:sz w:val="20"/>
          <w:szCs w:val="2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B3DDE" w:rsidRPr="007E716B" w:rsidRDefault="00CB3DDE" w:rsidP="00AA76CE">
      <w:pPr>
        <w:numPr>
          <w:ilvl w:val="1"/>
          <w:numId w:val="22"/>
        </w:numPr>
        <w:ind w:left="0" w:firstLine="709"/>
        <w:jc w:val="both"/>
        <w:rPr>
          <w:sz w:val="20"/>
          <w:szCs w:val="20"/>
        </w:rPr>
      </w:pPr>
      <w:bookmarkStart w:id="17" w:name="_Ref317252433"/>
      <w:r w:rsidRPr="007E716B">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7E716B" w:rsidRDefault="00CB3DDE" w:rsidP="00AA76CE">
      <w:pPr>
        <w:numPr>
          <w:ilvl w:val="1"/>
          <w:numId w:val="22"/>
        </w:numPr>
        <w:ind w:left="0" w:firstLine="709"/>
        <w:jc w:val="both"/>
        <w:rPr>
          <w:sz w:val="20"/>
          <w:szCs w:val="20"/>
        </w:rPr>
      </w:pPr>
      <w:r w:rsidRPr="007E716B">
        <w:rPr>
          <w:sz w:val="20"/>
          <w:szCs w:val="20"/>
        </w:rPr>
        <w:t>Рекомендации пунктов </w:t>
      </w:r>
      <w:fldSimple w:instr=" REF _Ref317252426 \r \h  \* MERGEFORMAT ">
        <w:r w:rsidR="005220B5" w:rsidRPr="005220B5">
          <w:rPr>
            <w:sz w:val="20"/>
            <w:szCs w:val="20"/>
          </w:rPr>
          <w:t>3.5</w:t>
        </w:r>
      </w:fldSimple>
      <w:r w:rsidRPr="007E716B">
        <w:rPr>
          <w:sz w:val="20"/>
          <w:szCs w:val="20"/>
        </w:rPr>
        <w:t xml:space="preserve"> и </w:t>
      </w:r>
      <w:fldSimple w:instr=" REF _Ref317252433 \r \h  \* MERGEFORMAT ">
        <w:r w:rsidR="005220B5" w:rsidRPr="005220B5">
          <w:rPr>
            <w:sz w:val="20"/>
            <w:szCs w:val="20"/>
          </w:rPr>
          <w:t>3.6</w:t>
        </w:r>
      </w:fldSimple>
      <w:r w:rsidRPr="007E716B">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7E716B" w:rsidRDefault="00CB3DDE" w:rsidP="00AA76CE">
      <w:pPr>
        <w:numPr>
          <w:ilvl w:val="1"/>
          <w:numId w:val="22"/>
        </w:numPr>
        <w:ind w:left="0" w:firstLine="709"/>
        <w:jc w:val="both"/>
        <w:rPr>
          <w:sz w:val="20"/>
          <w:szCs w:val="20"/>
        </w:rPr>
      </w:pPr>
      <w:r w:rsidRPr="007E716B">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E716B">
        <w:rPr>
          <w:sz w:val="20"/>
          <w:szCs w:val="20"/>
          <w:lang w:val="en-US"/>
        </w:rPr>
        <w:t> </w:t>
      </w:r>
      <w:r w:rsidRPr="007E716B">
        <w:rPr>
          <w:sz w:val="20"/>
          <w:szCs w:val="20"/>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7E716B" w:rsidRDefault="00CB3DDE" w:rsidP="00AA76CE">
      <w:pPr>
        <w:numPr>
          <w:ilvl w:val="1"/>
          <w:numId w:val="22"/>
        </w:numPr>
        <w:ind w:left="0" w:firstLine="709"/>
        <w:jc w:val="both"/>
        <w:rPr>
          <w:sz w:val="20"/>
          <w:szCs w:val="20"/>
        </w:rPr>
      </w:pPr>
      <w:bookmarkStart w:id="18" w:name="_Ref317253302"/>
      <w:r w:rsidRPr="007E716B">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7E716B" w:rsidRDefault="00CB3DDE" w:rsidP="00AA76CE">
      <w:pPr>
        <w:numPr>
          <w:ilvl w:val="2"/>
          <w:numId w:val="22"/>
        </w:numPr>
        <w:ind w:left="11" w:firstLine="698"/>
        <w:jc w:val="both"/>
        <w:rPr>
          <w:sz w:val="20"/>
          <w:szCs w:val="20"/>
        </w:rPr>
      </w:pPr>
      <w:r w:rsidRPr="007E716B">
        <w:rPr>
          <w:sz w:val="20"/>
          <w:szCs w:val="20"/>
        </w:rPr>
        <w:t>Заявка  на участие в запросе цен должна соответствовать следующим требованиям:</w:t>
      </w:r>
    </w:p>
    <w:p w:rsidR="00CB3DDE" w:rsidRPr="007E716B" w:rsidRDefault="00CB3DDE" w:rsidP="00CB3DDE">
      <w:pPr>
        <w:tabs>
          <w:tab w:val="num" w:pos="2835"/>
        </w:tabs>
        <w:ind w:firstLine="709"/>
        <w:jc w:val="both"/>
        <w:rPr>
          <w:sz w:val="20"/>
          <w:szCs w:val="20"/>
        </w:rPr>
      </w:pPr>
      <w:bookmarkStart w:id="19" w:name="_Ref317253353"/>
      <w:r w:rsidRPr="007E716B">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7E716B">
        <w:rPr>
          <w:sz w:val="20"/>
          <w:szCs w:val="20"/>
          <w:lang w:val="en-US"/>
        </w:rPr>
        <w:t> </w:t>
      </w:r>
      <w:r w:rsidRPr="007E716B">
        <w:rPr>
          <w:sz w:val="20"/>
          <w:szCs w:val="20"/>
        </w:rPr>
        <w:t>запросом цен, которыми обмениваются участники запроса цен и</w:t>
      </w:r>
      <w:r w:rsidRPr="007E716B">
        <w:rPr>
          <w:sz w:val="20"/>
          <w:szCs w:val="20"/>
          <w:lang w:val="en-US"/>
        </w:rPr>
        <w:t> </w:t>
      </w:r>
      <w:r w:rsidRPr="007E716B">
        <w:rPr>
          <w:sz w:val="20"/>
          <w:szCs w:val="20"/>
        </w:rPr>
        <w:t>организатор запроса цен, должны быть написаны на</w:t>
      </w:r>
      <w:r w:rsidRPr="007E716B">
        <w:rPr>
          <w:sz w:val="20"/>
          <w:szCs w:val="20"/>
          <w:lang w:val="en-US"/>
        </w:rPr>
        <w:t> </w:t>
      </w:r>
      <w:r w:rsidRPr="007E716B">
        <w:rPr>
          <w:sz w:val="20"/>
          <w:szCs w:val="20"/>
        </w:rPr>
        <w:t>русском языке.</w:t>
      </w:r>
      <w:bookmarkEnd w:id="19"/>
      <w:r w:rsidRPr="007E716B">
        <w:rPr>
          <w:sz w:val="20"/>
          <w:szCs w:val="20"/>
        </w:rPr>
        <w:t xml:space="preserve"> </w:t>
      </w:r>
    </w:p>
    <w:p w:rsidR="00CB3DDE" w:rsidRPr="007E716B" w:rsidRDefault="00CB3DDE" w:rsidP="00CB3DDE">
      <w:pPr>
        <w:tabs>
          <w:tab w:val="num" w:pos="2835"/>
        </w:tabs>
        <w:ind w:firstLine="709"/>
        <w:jc w:val="both"/>
        <w:rPr>
          <w:sz w:val="20"/>
          <w:szCs w:val="20"/>
        </w:rPr>
      </w:pPr>
      <w:bookmarkStart w:id="20" w:name="_Ref317253360"/>
      <w:r w:rsidRPr="007E716B">
        <w:rPr>
          <w:sz w:val="20"/>
          <w:szCs w:val="20"/>
        </w:rPr>
        <w:t>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7E716B" w:rsidRDefault="00CB3DDE" w:rsidP="00CB3DDE">
      <w:pPr>
        <w:ind w:firstLine="709"/>
        <w:jc w:val="both"/>
        <w:rPr>
          <w:sz w:val="20"/>
          <w:szCs w:val="20"/>
        </w:rPr>
      </w:pPr>
      <w:r w:rsidRPr="007E716B">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7E716B" w:rsidRDefault="00CB3DDE" w:rsidP="00CB3DDE">
      <w:pPr>
        <w:ind w:firstLine="709"/>
        <w:jc w:val="both"/>
        <w:rPr>
          <w:sz w:val="20"/>
          <w:szCs w:val="20"/>
        </w:rPr>
      </w:pPr>
      <w:r w:rsidRPr="007E716B">
        <w:rPr>
          <w:sz w:val="20"/>
          <w:szCs w:val="20"/>
        </w:rPr>
        <w:t>г) Заявка на участие в запросе цен должна быть действительна в</w:t>
      </w:r>
      <w:r w:rsidRPr="007E716B">
        <w:rPr>
          <w:sz w:val="20"/>
          <w:szCs w:val="20"/>
          <w:lang w:val="en-US"/>
        </w:rPr>
        <w:t> </w:t>
      </w:r>
      <w:r w:rsidRPr="007E716B">
        <w:rPr>
          <w:sz w:val="20"/>
          <w:szCs w:val="20"/>
        </w:rPr>
        <w:t>течение срока, указанного участником запроса цен в</w:t>
      </w:r>
      <w:r w:rsidRPr="007E716B">
        <w:rPr>
          <w:sz w:val="20"/>
          <w:szCs w:val="20"/>
          <w:lang w:val="en-US"/>
        </w:rPr>
        <w:t> </w:t>
      </w:r>
      <w:r w:rsidRPr="007E716B">
        <w:rPr>
          <w:sz w:val="20"/>
          <w:szCs w:val="20"/>
        </w:rPr>
        <w:t>данной заявке (раздел </w:t>
      </w:r>
      <w:fldSimple w:instr=" REF _Ref317252392 \r \h  \* MERGEFORMAT ">
        <w:r w:rsidR="005220B5" w:rsidRPr="005220B5">
          <w:rPr>
            <w:sz w:val="20"/>
            <w:szCs w:val="20"/>
          </w:rPr>
          <w:t>5</w:t>
        </w:r>
      </w:fldSimple>
      <w:r w:rsidRPr="007E716B">
        <w:rPr>
          <w:sz w:val="20"/>
          <w:szCs w:val="20"/>
        </w:rPr>
        <w:t xml:space="preserve">, </w:t>
      </w:r>
      <w:hyperlink w:anchor="_Письмо_о_подаче" w:history="1">
        <w:r w:rsidRPr="007E716B">
          <w:rPr>
            <w:rStyle w:val="a9"/>
            <w:sz w:val="20"/>
            <w:szCs w:val="20"/>
          </w:rPr>
          <w:t>Форма 1</w:t>
        </w:r>
      </w:hyperlink>
      <w:r w:rsidRPr="007E716B">
        <w:rPr>
          <w:sz w:val="20"/>
          <w:szCs w:val="20"/>
        </w:rPr>
        <w:t>), но не менее 60 календарных дней со дня проведения процедуры открытия доступа к поданным заявкам на участие в запросе цен.</w:t>
      </w:r>
    </w:p>
    <w:p w:rsidR="00CB3DDE" w:rsidRPr="007E716B" w:rsidRDefault="00CB3DDE" w:rsidP="00AA76CE">
      <w:pPr>
        <w:numPr>
          <w:ilvl w:val="1"/>
          <w:numId w:val="22"/>
        </w:numPr>
        <w:ind w:left="0" w:firstLine="709"/>
        <w:jc w:val="both"/>
        <w:rPr>
          <w:sz w:val="20"/>
          <w:szCs w:val="20"/>
        </w:rPr>
      </w:pPr>
      <w:r w:rsidRPr="007E716B">
        <w:rPr>
          <w:sz w:val="20"/>
          <w:szCs w:val="20"/>
        </w:rPr>
        <w:t>Все документы (формы, заполненные в соответствии с</w:t>
      </w:r>
      <w:r w:rsidRPr="007E716B">
        <w:rPr>
          <w:sz w:val="20"/>
          <w:szCs w:val="20"/>
          <w:lang w:val="en-US"/>
        </w:rPr>
        <w:t> </w:t>
      </w:r>
      <w:r w:rsidRPr="007E716B">
        <w:rPr>
          <w:sz w:val="20"/>
          <w:szCs w:val="20"/>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D340F">
        <w:rPr>
          <w:b/>
          <w:sz w:val="20"/>
          <w:szCs w:val="20"/>
        </w:rPr>
        <w:t>(формат *.pdf, формат: один файл – один документ).</w:t>
      </w:r>
      <w:r w:rsidRPr="007E716B">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E716B">
        <w:rPr>
          <w:sz w:val="20"/>
          <w:szCs w:val="20"/>
          <w:lang w:val="en-US"/>
        </w:rPr>
        <w:t> </w:t>
      </w:r>
      <w:r w:rsidRPr="007E716B">
        <w:rPr>
          <w:sz w:val="20"/>
          <w:szCs w:val="20"/>
        </w:rPr>
        <w:t>соответствии с рекомендациями, указанными в пунктах </w:t>
      </w:r>
      <w:fldSimple w:instr=" REF _Ref317252426 \r \h  \* MERGEFORMAT ">
        <w:r w:rsidR="005220B5" w:rsidRPr="005220B5">
          <w:rPr>
            <w:sz w:val="20"/>
            <w:szCs w:val="20"/>
          </w:rPr>
          <w:t>3.5</w:t>
        </w:r>
      </w:fldSimple>
      <w:r w:rsidRPr="007E716B">
        <w:rPr>
          <w:sz w:val="20"/>
          <w:szCs w:val="20"/>
        </w:rPr>
        <w:t xml:space="preserve">– </w:t>
      </w:r>
      <w:fldSimple w:instr=" REF _Ref317253302 \r \h  \* MERGEFORMAT ">
        <w:r w:rsidR="005220B5" w:rsidRPr="005220B5">
          <w:rPr>
            <w:sz w:val="20"/>
            <w:szCs w:val="20"/>
          </w:rPr>
          <w:t>3.9</w:t>
        </w:r>
      </w:fldSimple>
      <w:r w:rsidRPr="007E716B">
        <w:rPr>
          <w:sz w:val="20"/>
          <w:szCs w:val="20"/>
        </w:rPr>
        <w:t xml:space="preserve">. </w:t>
      </w:r>
      <w:r w:rsidRPr="007E716B">
        <w:rPr>
          <w:bCs/>
          <w:sz w:val="20"/>
          <w:szCs w:val="20"/>
        </w:rPr>
        <w:t>Допускается размещение на ЭТП документов, сохраненных в архивах, при этом размещение на</w:t>
      </w:r>
      <w:r w:rsidRPr="007E716B">
        <w:rPr>
          <w:bCs/>
          <w:sz w:val="20"/>
          <w:szCs w:val="20"/>
          <w:lang w:val="en-US"/>
        </w:rPr>
        <w:t> </w:t>
      </w:r>
      <w:r w:rsidRPr="007E716B">
        <w:rPr>
          <w:bCs/>
          <w:sz w:val="20"/>
          <w:szCs w:val="20"/>
        </w:rPr>
        <w:t>ЭТП</w:t>
      </w:r>
      <w:r w:rsidRPr="007E716B">
        <w:rPr>
          <w:sz w:val="20"/>
          <w:szCs w:val="20"/>
        </w:rPr>
        <w:t xml:space="preserve"> </w:t>
      </w:r>
      <w:r w:rsidRPr="007E716B">
        <w:rPr>
          <w:bCs/>
          <w:sz w:val="20"/>
          <w:szCs w:val="20"/>
        </w:rPr>
        <w:t>архивов, разделенных на несколько частей</w:t>
      </w:r>
      <w:r w:rsidRPr="007E716B">
        <w:rPr>
          <w:sz w:val="20"/>
          <w:szCs w:val="20"/>
        </w:rPr>
        <w:t>,</w:t>
      </w:r>
      <w:r w:rsidRPr="007E716B">
        <w:rPr>
          <w:bCs/>
          <w:sz w:val="20"/>
          <w:szCs w:val="20"/>
        </w:rPr>
        <w:t xml:space="preserve"> открытие каждой из которых по отдельности невозможно, не допускается.</w:t>
      </w:r>
    </w:p>
    <w:p w:rsidR="00CB3DDE" w:rsidRPr="007E716B" w:rsidRDefault="00CB3DDE" w:rsidP="00AA76CE">
      <w:pPr>
        <w:numPr>
          <w:ilvl w:val="1"/>
          <w:numId w:val="22"/>
        </w:numPr>
        <w:ind w:left="0" w:firstLine="709"/>
        <w:jc w:val="both"/>
        <w:rPr>
          <w:sz w:val="20"/>
          <w:szCs w:val="20"/>
        </w:rPr>
      </w:pPr>
      <w:bookmarkStart w:id="21" w:name="_Ref317252532"/>
      <w:r w:rsidRPr="007E716B">
        <w:rPr>
          <w:b/>
          <w:sz w:val="20"/>
          <w:szCs w:val="20"/>
        </w:rPr>
        <w:t>Не позднее, чем за 2 (два) рабочих дня</w:t>
      </w:r>
      <w:r w:rsidRPr="007E716B">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220B5" w:rsidRPr="005220B5">
          <w:rPr>
            <w:sz w:val="20"/>
            <w:szCs w:val="20"/>
          </w:rPr>
          <w:t>6</w:t>
        </w:r>
      </w:fldSimple>
      <w:r w:rsidRPr="007E716B">
        <w:rPr>
          <w:sz w:val="20"/>
          <w:szCs w:val="20"/>
        </w:rPr>
        <w:t xml:space="preserve"> раздела </w:t>
      </w:r>
      <w:fldSimple w:instr=" REF _Ref317249938 \r \h  \* MERGEFORMAT ">
        <w:r w:rsidR="005220B5" w:rsidRPr="005220B5">
          <w:rPr>
            <w:sz w:val="20"/>
            <w:szCs w:val="20"/>
          </w:rPr>
          <w:t>4</w:t>
        </w:r>
      </w:fldSimple>
      <w:r w:rsidRPr="007E716B">
        <w:rPr>
          <w:sz w:val="20"/>
          <w:szCs w:val="20"/>
        </w:rPr>
        <w:t xml:space="preserve"> «Информационная карта запроса цен».</w:t>
      </w:r>
      <w:bookmarkEnd w:id="21"/>
    </w:p>
    <w:p w:rsidR="00CB3DDE" w:rsidRPr="007E716B" w:rsidRDefault="00CB3DDE" w:rsidP="00AA76CE">
      <w:pPr>
        <w:numPr>
          <w:ilvl w:val="1"/>
          <w:numId w:val="22"/>
        </w:numPr>
        <w:ind w:left="0" w:firstLine="709"/>
        <w:jc w:val="both"/>
        <w:rPr>
          <w:sz w:val="20"/>
          <w:szCs w:val="20"/>
        </w:rPr>
      </w:pPr>
      <w:r w:rsidRPr="007E716B">
        <w:rPr>
          <w:sz w:val="20"/>
          <w:szCs w:val="20"/>
        </w:rPr>
        <w:t xml:space="preserve">Организатор запроса цен </w:t>
      </w:r>
      <w:r w:rsidRPr="007E716B">
        <w:rPr>
          <w:b/>
          <w:sz w:val="20"/>
          <w:szCs w:val="20"/>
        </w:rPr>
        <w:t>в течение 1 (одного) рабочего дня</w:t>
      </w:r>
      <w:r w:rsidRPr="007E716B">
        <w:rPr>
          <w:sz w:val="20"/>
          <w:szCs w:val="20"/>
        </w:rPr>
        <w:t xml:space="preserve"> после получения запроса, сделанного в порядке, определенном пунктом </w:t>
      </w:r>
      <w:fldSimple w:instr=" REF _Ref317252532 \r \h  \* MERGEFORMAT ">
        <w:r w:rsidR="005220B5" w:rsidRPr="005220B5">
          <w:rPr>
            <w:sz w:val="20"/>
            <w:szCs w:val="20"/>
          </w:rPr>
          <w:t>3.11</w:t>
        </w:r>
      </w:fldSimple>
      <w:r w:rsidRPr="007E716B">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7E716B">
        <w:rPr>
          <w:b/>
          <w:sz w:val="20"/>
          <w:szCs w:val="20"/>
        </w:rPr>
        <w:t>в течение 1 (одного) рабочего дня,</w:t>
      </w:r>
      <w:r w:rsidRPr="007E716B">
        <w:rPr>
          <w:sz w:val="20"/>
          <w:szCs w:val="20"/>
        </w:rPr>
        <w:t xml:space="preserve"> следующего за днем получения ответа от заказчика.</w:t>
      </w:r>
    </w:p>
    <w:p w:rsidR="00533DEB" w:rsidRPr="00533DEB" w:rsidRDefault="00533DEB" w:rsidP="00AA76CE">
      <w:pPr>
        <w:numPr>
          <w:ilvl w:val="1"/>
          <w:numId w:val="22"/>
        </w:numPr>
        <w:ind w:left="0" w:firstLine="709"/>
        <w:jc w:val="both"/>
        <w:rPr>
          <w:b/>
          <w:sz w:val="20"/>
          <w:szCs w:val="20"/>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533DEB">
        <w:rPr>
          <w:sz w:val="20"/>
          <w:szCs w:val="20"/>
        </w:rPr>
        <w:t>Организатор запроса цен по решению заказчика, или лица, утвердившего документацию по запросу цен, вправе принять решение о</w:t>
      </w:r>
      <w:r w:rsidRPr="00533DEB">
        <w:rPr>
          <w:bCs/>
          <w:iCs/>
          <w:sz w:val="20"/>
          <w:szCs w:val="20"/>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533DEB">
        <w:rPr>
          <w:i/>
          <w:sz w:val="20"/>
          <w:szCs w:val="20"/>
        </w:rPr>
        <w:t>.</w:t>
      </w:r>
      <w:r w:rsidRPr="00533DEB">
        <w:rPr>
          <w:sz w:val="20"/>
          <w:szCs w:val="20"/>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3DEB">
        <w:rPr>
          <w:bCs/>
          <w:iCs/>
          <w:sz w:val="20"/>
          <w:szCs w:val="20"/>
        </w:rPr>
        <w:t xml:space="preserve">извещение о проведении запроса цен и </w:t>
      </w:r>
      <w:r w:rsidRPr="00533DEB">
        <w:rPr>
          <w:sz w:val="20"/>
          <w:szCs w:val="20"/>
        </w:rPr>
        <w:t xml:space="preserve">документацию по запросу цен до даты окончания подачи заявок на участие в запросе цен такой срок составлял </w:t>
      </w:r>
      <w:r w:rsidRPr="00533DEB">
        <w:rPr>
          <w:b/>
          <w:sz w:val="20"/>
          <w:szCs w:val="20"/>
        </w:rPr>
        <w:t>не менее 2 (двух) рабочих дней,</w:t>
      </w:r>
      <w:r w:rsidRPr="00533DEB">
        <w:rPr>
          <w:sz w:val="20"/>
          <w:szCs w:val="20"/>
        </w:rPr>
        <w:t xml:space="preserve"> а в случае изменения предмета запроса цен — </w:t>
      </w:r>
      <w:r w:rsidRPr="00533DEB">
        <w:rPr>
          <w:b/>
          <w:sz w:val="20"/>
          <w:szCs w:val="20"/>
        </w:rPr>
        <w:t>5 (пять) календарных дней.</w:t>
      </w:r>
    </w:p>
    <w:p w:rsidR="00533DEB" w:rsidRPr="00533DEB" w:rsidRDefault="00533DEB" w:rsidP="00AA76CE">
      <w:pPr>
        <w:numPr>
          <w:ilvl w:val="1"/>
          <w:numId w:val="22"/>
        </w:numPr>
        <w:ind w:left="0" w:firstLine="709"/>
        <w:jc w:val="both"/>
        <w:rPr>
          <w:sz w:val="20"/>
          <w:szCs w:val="20"/>
        </w:rPr>
      </w:pPr>
      <w:r w:rsidRPr="00533DEB">
        <w:rPr>
          <w:sz w:val="20"/>
          <w:szCs w:val="20"/>
        </w:rPr>
        <w:t xml:space="preserve">Организатор запроса цен вправе в любой момент до истечения срока действия заявок на участие в запросе цен продлить по решению </w:t>
      </w:r>
      <w:r w:rsidR="00B7327B">
        <w:rPr>
          <w:sz w:val="20"/>
          <w:szCs w:val="20"/>
        </w:rPr>
        <w:t>закупочной</w:t>
      </w:r>
      <w:r w:rsidRPr="00533DEB">
        <w:rPr>
          <w:sz w:val="20"/>
          <w:szCs w:val="20"/>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sidR="00B7327B">
        <w:rPr>
          <w:sz w:val="20"/>
          <w:szCs w:val="20"/>
        </w:rPr>
        <w:t xml:space="preserve">по запросу цен </w:t>
      </w:r>
      <w:r w:rsidRPr="00533DEB">
        <w:rPr>
          <w:sz w:val="20"/>
          <w:szCs w:val="20"/>
        </w:rPr>
        <w:t>срока окончания соответствующей стадии рассмотрения заявок.</w:t>
      </w:r>
    </w:p>
    <w:p w:rsidR="00533DEB" w:rsidRPr="00533DEB" w:rsidRDefault="00533DEB" w:rsidP="00AA76CE">
      <w:pPr>
        <w:numPr>
          <w:ilvl w:val="1"/>
          <w:numId w:val="22"/>
        </w:numPr>
        <w:ind w:left="0" w:firstLine="709"/>
        <w:jc w:val="both"/>
        <w:rPr>
          <w:sz w:val="20"/>
          <w:szCs w:val="20"/>
        </w:rPr>
      </w:pPr>
      <w:bookmarkStart w:id="39" w:name="_Ref352662628"/>
      <w:r w:rsidRPr="00533DEB">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33DEB">
        <w:rPr>
          <w:b/>
          <w:sz w:val="20"/>
          <w:szCs w:val="20"/>
        </w:rPr>
        <w:t>не менее 4 (четырех) рабочих дней</w:t>
      </w:r>
      <w:r w:rsidRPr="00533DEB">
        <w:rPr>
          <w:sz w:val="20"/>
          <w:szCs w:val="20"/>
        </w:rPr>
        <w:t xml:space="preserve"> со дня, следующего за извещением о продлении срока.</w:t>
      </w:r>
      <w:bookmarkEnd w:id="39"/>
    </w:p>
    <w:p w:rsidR="00533DEB" w:rsidRPr="00533DEB" w:rsidRDefault="00533DEB" w:rsidP="00AA76CE">
      <w:pPr>
        <w:numPr>
          <w:ilvl w:val="1"/>
          <w:numId w:val="22"/>
        </w:numPr>
        <w:ind w:left="0" w:firstLine="709"/>
        <w:jc w:val="both"/>
        <w:rPr>
          <w:sz w:val="20"/>
          <w:szCs w:val="20"/>
        </w:rPr>
      </w:pPr>
      <w:r w:rsidRPr="00533DEB">
        <w:rPr>
          <w:sz w:val="20"/>
          <w:szCs w:val="20"/>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B3DDE" w:rsidRPr="007E716B" w:rsidRDefault="00CB3DDE" w:rsidP="00AA76CE">
      <w:pPr>
        <w:numPr>
          <w:ilvl w:val="1"/>
          <w:numId w:val="22"/>
        </w:numPr>
        <w:ind w:left="0" w:firstLine="709"/>
        <w:jc w:val="both"/>
        <w:rPr>
          <w:sz w:val="20"/>
          <w:szCs w:val="20"/>
        </w:rPr>
      </w:pPr>
      <w:r w:rsidRPr="007E716B">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06302B" w:rsidRPr="007E716B" w:rsidRDefault="0006302B" w:rsidP="00AA76CE">
      <w:pPr>
        <w:numPr>
          <w:ilvl w:val="0"/>
          <w:numId w:val="19"/>
        </w:numPr>
        <w:tabs>
          <w:tab w:val="num" w:pos="1276"/>
        </w:tabs>
        <w:autoSpaceDE w:val="0"/>
        <w:autoSpaceDN w:val="0"/>
        <w:adjustRightInd w:val="0"/>
        <w:ind w:left="0" w:firstLine="709"/>
        <w:jc w:val="both"/>
        <w:rPr>
          <w:sz w:val="20"/>
          <w:szCs w:val="20"/>
        </w:rPr>
      </w:pPr>
      <w:r w:rsidRPr="007E716B">
        <w:rPr>
          <w:sz w:val="20"/>
          <w:szCs w:val="20"/>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B7327B">
        <w:rPr>
          <w:sz w:val="20"/>
          <w:szCs w:val="20"/>
        </w:rPr>
        <w:t xml:space="preserve"> </w:t>
      </w:r>
      <w:r w:rsidRPr="007E716B">
        <w:rPr>
          <w:sz w:val="20"/>
          <w:szCs w:val="20"/>
        </w:rPr>
        <w:t>а, указанный им в своей заявке;</w:t>
      </w:r>
    </w:p>
    <w:p w:rsidR="00CB3DDE" w:rsidRPr="007E716B" w:rsidRDefault="00CB3DDE" w:rsidP="00AA76CE">
      <w:pPr>
        <w:numPr>
          <w:ilvl w:val="0"/>
          <w:numId w:val="19"/>
        </w:numPr>
        <w:tabs>
          <w:tab w:val="num" w:pos="1276"/>
        </w:tabs>
        <w:autoSpaceDE w:val="0"/>
        <w:autoSpaceDN w:val="0"/>
        <w:adjustRightInd w:val="0"/>
        <w:ind w:left="0" w:firstLine="709"/>
        <w:jc w:val="both"/>
        <w:rPr>
          <w:sz w:val="20"/>
          <w:szCs w:val="20"/>
        </w:rPr>
      </w:pPr>
      <w:r w:rsidRPr="007E716B">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7E716B">
        <w:rPr>
          <w:sz w:val="20"/>
          <w:szCs w:val="20"/>
          <w:lang w:val="en-US"/>
        </w:rPr>
        <w:t> </w:t>
      </w:r>
      <w:r w:rsidRPr="007E716B">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7E716B" w:rsidRDefault="00CB3DDE" w:rsidP="00AA76CE">
      <w:pPr>
        <w:numPr>
          <w:ilvl w:val="0"/>
          <w:numId w:val="18"/>
        </w:numPr>
        <w:tabs>
          <w:tab w:val="left" w:pos="993"/>
        </w:tabs>
        <w:autoSpaceDE w:val="0"/>
        <w:autoSpaceDN w:val="0"/>
        <w:adjustRightInd w:val="0"/>
        <w:ind w:left="0" w:firstLine="709"/>
        <w:jc w:val="both"/>
        <w:rPr>
          <w:sz w:val="20"/>
          <w:szCs w:val="20"/>
        </w:rPr>
      </w:pPr>
      <w:r w:rsidRPr="007E716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7E716B" w:rsidRDefault="00CB3DDE" w:rsidP="00AA76CE">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7E716B" w:rsidRDefault="00CB3DDE" w:rsidP="00AA76CE">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7E716B" w:rsidRDefault="00CB3DDE" w:rsidP="00CB3DDE">
      <w:pPr>
        <w:autoSpaceDE w:val="0"/>
        <w:autoSpaceDN w:val="0"/>
        <w:adjustRightInd w:val="0"/>
        <w:ind w:firstLine="709"/>
        <w:jc w:val="both"/>
        <w:rPr>
          <w:sz w:val="20"/>
          <w:szCs w:val="20"/>
        </w:rPr>
      </w:pPr>
      <w:r w:rsidRPr="007E716B">
        <w:rPr>
          <w:sz w:val="20"/>
          <w:szCs w:val="20"/>
        </w:rPr>
        <w:t>Исправление иных ошибок не допускается.</w:t>
      </w:r>
    </w:p>
    <w:p w:rsidR="00CB3DDE" w:rsidRPr="007E716B" w:rsidRDefault="00CB3DDE" w:rsidP="00AA76CE">
      <w:pPr>
        <w:numPr>
          <w:ilvl w:val="0"/>
          <w:numId w:val="19"/>
        </w:numPr>
        <w:tabs>
          <w:tab w:val="num" w:pos="1276"/>
        </w:tabs>
        <w:autoSpaceDE w:val="0"/>
        <w:autoSpaceDN w:val="0"/>
        <w:adjustRightInd w:val="0"/>
        <w:ind w:left="0" w:firstLine="709"/>
        <w:jc w:val="both"/>
        <w:rPr>
          <w:sz w:val="20"/>
          <w:szCs w:val="20"/>
        </w:rPr>
      </w:pPr>
      <w:r w:rsidRPr="007E716B">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7E716B" w:rsidRDefault="00CB3DDE" w:rsidP="00AA76CE">
      <w:pPr>
        <w:numPr>
          <w:ilvl w:val="1"/>
          <w:numId w:val="22"/>
        </w:numPr>
        <w:ind w:left="0" w:firstLine="709"/>
        <w:jc w:val="both"/>
        <w:rPr>
          <w:sz w:val="20"/>
          <w:szCs w:val="20"/>
        </w:rPr>
      </w:pPr>
      <w:bookmarkStart w:id="40" w:name="_Ref317250737"/>
      <w:bookmarkStart w:id="41" w:name="_Ref266805430"/>
      <w:bookmarkStart w:id="42" w:name="_Ref125833092"/>
      <w:bookmarkStart w:id="43" w:name="_Ref297560912"/>
      <w:r w:rsidRPr="007E716B">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7E716B">
        <w:rPr>
          <w:sz w:val="20"/>
          <w:szCs w:val="20"/>
        </w:rPr>
        <w:t xml:space="preserve"> Предусмотренные подпунктом </w:t>
      </w:r>
      <w:r w:rsidR="00F96AE6" w:rsidRPr="007E716B">
        <w:rPr>
          <w:sz w:val="20"/>
          <w:szCs w:val="20"/>
        </w:rPr>
        <w:t>а)</w:t>
      </w:r>
      <w:r w:rsidRPr="007E716B">
        <w:rPr>
          <w:sz w:val="20"/>
          <w:szCs w:val="20"/>
        </w:rPr>
        <w:t xml:space="preserve"> пункта </w:t>
      </w:r>
      <w:fldSimple w:instr=" REF _Ref317251555 \r \h  \* MERGEFORMAT ">
        <w:r w:rsidR="005220B5" w:rsidRPr="005220B5">
          <w:rPr>
            <w:sz w:val="20"/>
            <w:szCs w:val="20"/>
          </w:rPr>
          <w:t>3.13</w:t>
        </w:r>
      </w:fldSimple>
      <w:r w:rsidRPr="007E716B">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7E716B" w:rsidRDefault="00CB3DDE" w:rsidP="00AA76CE">
      <w:pPr>
        <w:numPr>
          <w:ilvl w:val="1"/>
          <w:numId w:val="22"/>
        </w:numPr>
        <w:ind w:left="0" w:firstLine="709"/>
        <w:jc w:val="both"/>
        <w:rPr>
          <w:sz w:val="20"/>
          <w:szCs w:val="20"/>
        </w:rPr>
      </w:pPr>
      <w:r w:rsidRPr="007E716B">
        <w:rPr>
          <w:sz w:val="20"/>
          <w:szCs w:val="20"/>
        </w:rPr>
        <w:t>Закупочная комиссия на своем заседании в отношении каждого участника запроса цен принимает решение о</w:t>
      </w:r>
      <w:r w:rsidRPr="007E716B">
        <w:rPr>
          <w:sz w:val="20"/>
          <w:szCs w:val="20"/>
          <w:lang w:val="en-US"/>
        </w:rPr>
        <w:t> </w:t>
      </w:r>
      <w:r w:rsidRPr="007E716B">
        <w:rPr>
          <w:sz w:val="20"/>
          <w:szCs w:val="20"/>
        </w:rPr>
        <w:t>допуске к дальнейшему участию в запросе цен, либо об отказе в</w:t>
      </w:r>
      <w:r w:rsidRPr="007E716B">
        <w:rPr>
          <w:sz w:val="20"/>
          <w:szCs w:val="20"/>
          <w:lang w:val="en-US"/>
        </w:rPr>
        <w:t> </w:t>
      </w:r>
      <w:r w:rsidRPr="007E716B">
        <w:rPr>
          <w:sz w:val="20"/>
          <w:szCs w:val="20"/>
        </w:rPr>
        <w:t>допуске</w:t>
      </w:r>
      <w:bookmarkEnd w:id="41"/>
      <w:r w:rsidRPr="007E716B">
        <w:rPr>
          <w:sz w:val="20"/>
          <w:szCs w:val="20"/>
        </w:rPr>
        <w:t>, по</w:t>
      </w:r>
      <w:r w:rsidRPr="007E716B">
        <w:rPr>
          <w:sz w:val="20"/>
          <w:szCs w:val="20"/>
          <w:lang w:val="en-US"/>
        </w:rPr>
        <w:t> </w:t>
      </w:r>
      <w:r w:rsidRPr="007E716B">
        <w:rPr>
          <w:sz w:val="20"/>
          <w:szCs w:val="20"/>
        </w:rPr>
        <w:t>следующим основаниям:</w:t>
      </w:r>
      <w:bookmarkStart w:id="44" w:name="sub_1211"/>
      <w:bookmarkEnd w:id="42"/>
      <w:bookmarkEnd w:id="43"/>
    </w:p>
    <w:p w:rsidR="0006302B" w:rsidRPr="00343071" w:rsidRDefault="0006302B" w:rsidP="00AA76CE">
      <w:pPr>
        <w:pStyle w:val="af9"/>
        <w:numPr>
          <w:ilvl w:val="0"/>
          <w:numId w:val="13"/>
        </w:numPr>
        <w:tabs>
          <w:tab w:val="clear" w:pos="786"/>
          <w:tab w:val="num" w:pos="1134"/>
        </w:tabs>
        <w:spacing w:before="0" w:beforeAutospacing="0" w:after="0" w:afterAutospacing="0"/>
        <w:ind w:left="0" w:firstLine="709"/>
        <w:jc w:val="both"/>
        <w:rPr>
          <w:sz w:val="20"/>
          <w:szCs w:val="20"/>
        </w:rPr>
      </w:pPr>
      <w:bookmarkStart w:id="45" w:name="_Ref299324479"/>
      <w:r w:rsidRPr="007E716B">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Pr="007E716B">
        <w:rPr>
          <w:sz w:val="20"/>
          <w:szCs w:val="20"/>
          <w:lang w:val="en-US"/>
        </w:rPr>
        <w:t> </w:t>
      </w:r>
      <w:r w:rsidRPr="007E716B">
        <w:rPr>
          <w:sz w:val="20"/>
          <w:szCs w:val="20"/>
        </w:rPr>
        <w:t>целей оценки и сопоставления заявок, если это было предусмотрено документацией по запросу цен), содержанию и оформлению</w:t>
      </w:r>
      <w:bookmarkEnd w:id="45"/>
      <w:r w:rsidRPr="007E716B">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7E716B">
        <w:rPr>
          <w:sz w:val="20"/>
          <w:szCs w:val="20"/>
          <w:lang w:val="en-US"/>
        </w:rPr>
        <w:t> </w:t>
      </w:r>
      <w:r w:rsidRPr="007E716B">
        <w:rPr>
          <w:sz w:val="20"/>
          <w:szCs w:val="20"/>
        </w:rPr>
        <w:t>участие в запросе цен указан срок в периодах (дни, недели, месяцы), а</w:t>
      </w:r>
      <w:r w:rsidRPr="007E716B">
        <w:rPr>
          <w:sz w:val="20"/>
          <w:szCs w:val="20"/>
          <w:lang w:val="en-US"/>
        </w:rPr>
        <w:t> </w:t>
      </w:r>
      <w:r w:rsidRPr="007E716B">
        <w:rPr>
          <w:sz w:val="20"/>
          <w:szCs w:val="20"/>
        </w:rPr>
        <w:t>в</w:t>
      </w:r>
      <w:r w:rsidRPr="007E716B">
        <w:rPr>
          <w:sz w:val="20"/>
          <w:szCs w:val="20"/>
          <w:lang w:val="en-US"/>
        </w:rPr>
        <w:t> </w:t>
      </w:r>
      <w:r w:rsidRPr="007E716B">
        <w:rPr>
          <w:sz w:val="20"/>
          <w:szCs w:val="20"/>
        </w:rPr>
        <w:t xml:space="preserve">извещении </w:t>
      </w:r>
      <w:r w:rsidR="00CC7FE0" w:rsidRPr="007E716B">
        <w:rPr>
          <w:sz w:val="20"/>
          <w:szCs w:val="20"/>
        </w:rPr>
        <w:t xml:space="preserve">и Информационной карте </w:t>
      </w:r>
      <w:r w:rsidRPr="007E716B">
        <w:rPr>
          <w:sz w:val="20"/>
          <w:szCs w:val="20"/>
        </w:rPr>
        <w:t>о</w:t>
      </w:r>
      <w:r w:rsidRPr="007E716B">
        <w:rPr>
          <w:sz w:val="20"/>
          <w:szCs w:val="20"/>
          <w:lang w:val="en-US"/>
        </w:rPr>
        <w:t> </w:t>
      </w:r>
      <w:r w:rsidRPr="007E716B">
        <w:rPr>
          <w:sz w:val="20"/>
          <w:szCs w:val="20"/>
        </w:rPr>
        <w:t xml:space="preserve">проведении запроса </w:t>
      </w:r>
      <w:r w:rsidRPr="00343071">
        <w:rPr>
          <w:sz w:val="20"/>
          <w:szCs w:val="20"/>
        </w:rPr>
        <w:t>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343071">
        <w:rPr>
          <w:sz w:val="20"/>
          <w:szCs w:val="20"/>
          <w:lang w:val="en-US"/>
        </w:rPr>
        <w:t> </w:t>
      </w:r>
      <w:r w:rsidRPr="00343071">
        <w:rPr>
          <w:sz w:val="20"/>
          <w:szCs w:val="20"/>
        </w:rPr>
        <w:t xml:space="preserve">соответствии с датой </w:t>
      </w:r>
      <w:r w:rsidRPr="00343071">
        <w:rPr>
          <w:bCs/>
          <w:sz w:val="20"/>
          <w:szCs w:val="20"/>
        </w:rPr>
        <w:t>подведения итогов запроса цен, указанной в</w:t>
      </w:r>
      <w:r w:rsidRPr="00343071">
        <w:rPr>
          <w:bCs/>
          <w:sz w:val="20"/>
          <w:szCs w:val="20"/>
          <w:lang w:val="en-US"/>
        </w:rPr>
        <w:t> </w:t>
      </w:r>
      <w:r w:rsidRPr="00343071">
        <w:rPr>
          <w:bCs/>
          <w:sz w:val="20"/>
          <w:szCs w:val="20"/>
        </w:rPr>
        <w:t xml:space="preserve">извещении о проведении запроса цен и датой заключения </w:t>
      </w:r>
      <w:r w:rsidRPr="00343071">
        <w:rPr>
          <w:sz w:val="20"/>
          <w:szCs w:val="20"/>
        </w:rPr>
        <w:t>договора, в соответствии с минимально возможным сроком, указанным в</w:t>
      </w:r>
      <w:r w:rsidRPr="00343071">
        <w:rPr>
          <w:sz w:val="20"/>
          <w:szCs w:val="20"/>
          <w:lang w:val="en-US"/>
        </w:rPr>
        <w:t> </w:t>
      </w:r>
      <w:r w:rsidRPr="00343071">
        <w:rPr>
          <w:sz w:val="20"/>
          <w:szCs w:val="20"/>
        </w:rPr>
        <w:t>извещении о проведении запроса цен;</w:t>
      </w:r>
    </w:p>
    <w:p w:rsidR="00CB3DDE" w:rsidRPr="00343071" w:rsidRDefault="00CB3DDE" w:rsidP="00AA76CE">
      <w:pPr>
        <w:pStyle w:val="af9"/>
        <w:numPr>
          <w:ilvl w:val="0"/>
          <w:numId w:val="13"/>
        </w:numPr>
        <w:tabs>
          <w:tab w:val="clear" w:pos="786"/>
          <w:tab w:val="num" w:pos="1134"/>
        </w:tabs>
        <w:spacing w:before="0" w:beforeAutospacing="0" w:after="0" w:afterAutospacing="0"/>
        <w:ind w:left="0" w:firstLine="709"/>
        <w:jc w:val="both"/>
        <w:rPr>
          <w:sz w:val="20"/>
          <w:szCs w:val="20"/>
        </w:rPr>
      </w:pPr>
      <w:r w:rsidRPr="00343071">
        <w:rPr>
          <w:sz w:val="20"/>
          <w:szCs w:val="20"/>
        </w:rPr>
        <w:t>предоставление участником запроса цен в составе заявки на</w:t>
      </w:r>
      <w:r w:rsidRPr="00343071">
        <w:rPr>
          <w:sz w:val="20"/>
          <w:szCs w:val="20"/>
          <w:lang w:val="en-US"/>
        </w:rPr>
        <w:t> </w:t>
      </w:r>
      <w:r w:rsidRPr="00343071">
        <w:rPr>
          <w:sz w:val="20"/>
          <w:szCs w:val="20"/>
        </w:rPr>
        <w:t>участие в запросе цен недостоверных сведений;</w:t>
      </w:r>
    </w:p>
    <w:p w:rsidR="00CB3DDE" w:rsidRPr="00343071" w:rsidRDefault="00CB3DDE" w:rsidP="00AA76CE">
      <w:pPr>
        <w:pStyle w:val="af9"/>
        <w:numPr>
          <w:ilvl w:val="0"/>
          <w:numId w:val="13"/>
        </w:numPr>
        <w:tabs>
          <w:tab w:val="clear" w:pos="786"/>
          <w:tab w:val="num" w:pos="1134"/>
        </w:tabs>
        <w:spacing w:before="0" w:beforeAutospacing="0" w:after="0" w:afterAutospacing="0"/>
        <w:ind w:left="0" w:firstLine="709"/>
        <w:jc w:val="both"/>
        <w:rPr>
          <w:sz w:val="20"/>
          <w:szCs w:val="20"/>
        </w:rPr>
      </w:pPr>
      <w:r w:rsidRPr="00343071">
        <w:rPr>
          <w:sz w:val="20"/>
          <w:szCs w:val="20"/>
        </w:rPr>
        <w:t>несоответствие участника запроса цен требованиям документации по запросу цен;</w:t>
      </w:r>
    </w:p>
    <w:p w:rsidR="00CB3DDE" w:rsidRPr="00343071" w:rsidRDefault="00CB3DDE" w:rsidP="00AA76CE">
      <w:pPr>
        <w:pStyle w:val="af9"/>
        <w:numPr>
          <w:ilvl w:val="0"/>
          <w:numId w:val="13"/>
        </w:numPr>
        <w:tabs>
          <w:tab w:val="clear" w:pos="786"/>
          <w:tab w:val="num" w:pos="1134"/>
        </w:tabs>
        <w:spacing w:before="0" w:beforeAutospacing="0" w:after="0" w:afterAutospacing="0"/>
        <w:ind w:left="0" w:firstLine="709"/>
        <w:jc w:val="both"/>
        <w:rPr>
          <w:sz w:val="20"/>
          <w:szCs w:val="20"/>
        </w:rPr>
      </w:pPr>
      <w:r w:rsidRPr="00343071">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962CB" w:rsidRPr="00343071" w:rsidRDefault="007962CB" w:rsidP="00AA76CE">
      <w:pPr>
        <w:numPr>
          <w:ilvl w:val="1"/>
          <w:numId w:val="22"/>
        </w:numPr>
        <w:ind w:left="0" w:firstLine="709"/>
        <w:jc w:val="both"/>
        <w:rPr>
          <w:sz w:val="20"/>
          <w:szCs w:val="20"/>
        </w:rPr>
      </w:pPr>
      <w:bookmarkStart w:id="46" w:name="_Ref318811122"/>
      <w:bookmarkStart w:id="47" w:name="sub_1214"/>
      <w:bookmarkEnd w:id="44"/>
      <w:r w:rsidRPr="00343071">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343071" w:rsidRDefault="00CB3DDE" w:rsidP="00AA76CE">
      <w:pPr>
        <w:numPr>
          <w:ilvl w:val="1"/>
          <w:numId w:val="22"/>
        </w:numPr>
        <w:ind w:left="0" w:firstLine="709"/>
        <w:jc w:val="both"/>
        <w:rPr>
          <w:sz w:val="20"/>
          <w:szCs w:val="20"/>
        </w:rPr>
      </w:pPr>
      <w:r w:rsidRPr="00343071">
        <w:rPr>
          <w:sz w:val="20"/>
          <w:szCs w:val="20"/>
        </w:rPr>
        <w:t xml:space="preserve">Протокол заседания закупочной комиссии размещается на официальном сайте и на ЭТП </w:t>
      </w:r>
      <w:r w:rsidRPr="00343071">
        <w:rPr>
          <w:b/>
          <w:sz w:val="20"/>
          <w:szCs w:val="20"/>
        </w:rPr>
        <w:t>в течение 1 (одного) рабочего дня,</w:t>
      </w:r>
      <w:r w:rsidRPr="00343071">
        <w:rPr>
          <w:sz w:val="20"/>
          <w:szCs w:val="20"/>
        </w:rPr>
        <w:t xml:space="preserve"> следующего после дня подписания указанного протокола.</w:t>
      </w:r>
    </w:p>
    <w:bookmarkEnd w:id="47"/>
    <w:p w:rsidR="00CB3DDE" w:rsidRPr="00343071" w:rsidRDefault="00CB3DDE" w:rsidP="00AA76CE">
      <w:pPr>
        <w:numPr>
          <w:ilvl w:val="1"/>
          <w:numId w:val="22"/>
        </w:numPr>
        <w:ind w:left="0" w:firstLine="709"/>
        <w:jc w:val="both"/>
        <w:rPr>
          <w:sz w:val="20"/>
          <w:szCs w:val="20"/>
        </w:rPr>
      </w:pPr>
      <w:r w:rsidRPr="00343071">
        <w:rPr>
          <w:sz w:val="20"/>
          <w:szCs w:val="20"/>
        </w:rPr>
        <w:t>В рамках оценочной стадии, в срок, указанный в извещении о проведении запроса цен и в «Информационн</w:t>
      </w:r>
      <w:r w:rsidR="00CC7FE0" w:rsidRPr="00343071">
        <w:rPr>
          <w:sz w:val="20"/>
          <w:szCs w:val="20"/>
        </w:rPr>
        <w:t>ой</w:t>
      </w:r>
      <w:r w:rsidRPr="00343071">
        <w:rPr>
          <w:sz w:val="20"/>
          <w:szCs w:val="20"/>
        </w:rPr>
        <w:t xml:space="preserve"> карт</w:t>
      </w:r>
      <w:r w:rsidR="00CC7FE0" w:rsidRPr="00343071">
        <w:rPr>
          <w:sz w:val="20"/>
          <w:szCs w:val="20"/>
        </w:rPr>
        <w:t>е</w:t>
      </w:r>
      <w:r w:rsidRPr="00343071">
        <w:rPr>
          <w:sz w:val="20"/>
          <w:szCs w:val="20"/>
        </w:rPr>
        <w:t xml:space="preserve">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343071" w:rsidRDefault="00CB3DDE" w:rsidP="00AA76CE">
      <w:pPr>
        <w:numPr>
          <w:ilvl w:val="1"/>
          <w:numId w:val="22"/>
        </w:numPr>
        <w:ind w:left="0" w:firstLine="709"/>
        <w:jc w:val="both"/>
        <w:rPr>
          <w:sz w:val="20"/>
          <w:szCs w:val="20"/>
        </w:rPr>
      </w:pPr>
      <w:bookmarkStart w:id="48" w:name="_Ref271022510"/>
      <w:r w:rsidRPr="00343071">
        <w:rPr>
          <w:sz w:val="20"/>
          <w:szCs w:val="20"/>
        </w:rPr>
        <w:t>Запрос цен признается несостоявш</w:t>
      </w:r>
      <w:bookmarkStart w:id="49" w:name="_Ref269912002"/>
      <w:r w:rsidRPr="00343071">
        <w:rPr>
          <w:sz w:val="20"/>
          <w:szCs w:val="20"/>
        </w:rPr>
        <w:t xml:space="preserve">имся, если </w:t>
      </w:r>
      <w:bookmarkEnd w:id="49"/>
      <w:r w:rsidRPr="00343071">
        <w:rPr>
          <w:sz w:val="20"/>
          <w:szCs w:val="20"/>
        </w:rPr>
        <w:t>по окончании срока подачи заявок:</w:t>
      </w:r>
      <w:bookmarkEnd w:id="48"/>
    </w:p>
    <w:p w:rsidR="00CB3DDE" w:rsidRPr="00343071" w:rsidRDefault="00CB3DDE" w:rsidP="00AA76CE">
      <w:pPr>
        <w:pStyle w:val="-6"/>
        <w:numPr>
          <w:ilvl w:val="0"/>
          <w:numId w:val="23"/>
        </w:numPr>
        <w:tabs>
          <w:tab w:val="left" w:pos="993"/>
        </w:tabs>
        <w:spacing w:line="240" w:lineRule="auto"/>
        <w:ind w:left="0" w:firstLine="709"/>
        <w:rPr>
          <w:sz w:val="20"/>
          <w:szCs w:val="20"/>
        </w:rPr>
      </w:pPr>
      <w:bookmarkStart w:id="50" w:name="_Ref269912007"/>
      <w:r w:rsidRPr="00343071">
        <w:rPr>
          <w:sz w:val="20"/>
          <w:szCs w:val="20"/>
        </w:rPr>
        <w:t>подана только одна заявка от одного участника (с учетом отозванных участником заявок);</w:t>
      </w:r>
      <w:bookmarkEnd w:id="50"/>
    </w:p>
    <w:p w:rsidR="00CB3DDE" w:rsidRPr="00343071" w:rsidRDefault="00CB3DDE" w:rsidP="00AA76CE">
      <w:pPr>
        <w:pStyle w:val="-6"/>
        <w:numPr>
          <w:ilvl w:val="0"/>
          <w:numId w:val="23"/>
        </w:numPr>
        <w:tabs>
          <w:tab w:val="left" w:pos="993"/>
        </w:tabs>
        <w:spacing w:line="240" w:lineRule="auto"/>
        <w:ind w:left="0" w:firstLine="709"/>
        <w:rPr>
          <w:sz w:val="20"/>
          <w:szCs w:val="20"/>
        </w:rPr>
      </w:pPr>
      <w:bookmarkStart w:id="51" w:name="_Ref269912019"/>
      <w:bookmarkStart w:id="52" w:name="_Ref289170414"/>
      <w:r w:rsidRPr="00343071">
        <w:rPr>
          <w:sz w:val="20"/>
          <w:szCs w:val="20"/>
        </w:rPr>
        <w:t>не подана ни одна заявка</w:t>
      </w:r>
      <w:bookmarkEnd w:id="51"/>
      <w:r w:rsidRPr="00343071">
        <w:rPr>
          <w:sz w:val="20"/>
          <w:szCs w:val="20"/>
        </w:rPr>
        <w:t xml:space="preserve"> (с учетом отозванных участником заявок).</w:t>
      </w:r>
      <w:bookmarkEnd w:id="52"/>
    </w:p>
    <w:p w:rsidR="00CB3DDE" w:rsidRPr="00343071" w:rsidRDefault="00CB3DDE" w:rsidP="00AA76CE">
      <w:pPr>
        <w:pStyle w:val="-6"/>
        <w:numPr>
          <w:ilvl w:val="0"/>
          <w:numId w:val="23"/>
        </w:numPr>
        <w:tabs>
          <w:tab w:val="left" w:pos="993"/>
        </w:tabs>
        <w:spacing w:line="240" w:lineRule="auto"/>
        <w:ind w:left="0" w:firstLine="709"/>
        <w:rPr>
          <w:sz w:val="20"/>
          <w:szCs w:val="20"/>
        </w:rPr>
      </w:pPr>
      <w:bookmarkStart w:id="53" w:name="_Ref269912021"/>
      <w:r w:rsidRPr="00343071">
        <w:rPr>
          <w:sz w:val="20"/>
          <w:szCs w:val="20"/>
        </w:rPr>
        <w:t>принято решение об отказе в допуске всем участникам запроса цен, подавшим заявки;</w:t>
      </w:r>
      <w:bookmarkEnd w:id="53"/>
    </w:p>
    <w:p w:rsidR="00CB3DDE" w:rsidRPr="00343071" w:rsidRDefault="00CB3DDE" w:rsidP="00AA76CE">
      <w:pPr>
        <w:pStyle w:val="-6"/>
        <w:numPr>
          <w:ilvl w:val="0"/>
          <w:numId w:val="23"/>
        </w:numPr>
        <w:tabs>
          <w:tab w:val="left" w:pos="993"/>
        </w:tabs>
        <w:spacing w:line="240" w:lineRule="auto"/>
        <w:ind w:left="0" w:firstLine="709"/>
        <w:rPr>
          <w:sz w:val="20"/>
          <w:szCs w:val="20"/>
        </w:rPr>
      </w:pPr>
      <w:bookmarkStart w:id="54" w:name="_Ref269912024"/>
      <w:bookmarkStart w:id="55" w:name="_Ref270019244"/>
      <w:r w:rsidRPr="00343071">
        <w:rPr>
          <w:sz w:val="20"/>
          <w:szCs w:val="20"/>
        </w:rPr>
        <w:t>принято решение о допуске только одного участника</w:t>
      </w:r>
      <w:bookmarkEnd w:id="54"/>
      <w:r w:rsidRPr="00343071">
        <w:rPr>
          <w:sz w:val="20"/>
          <w:szCs w:val="20"/>
        </w:rPr>
        <w:t xml:space="preserve"> запроса цен</w:t>
      </w:r>
      <w:bookmarkEnd w:id="55"/>
      <w:r w:rsidRPr="00343071">
        <w:rPr>
          <w:sz w:val="20"/>
          <w:szCs w:val="20"/>
        </w:rPr>
        <w:t>;</w:t>
      </w:r>
    </w:p>
    <w:p w:rsidR="00CB3DDE" w:rsidRPr="00343071" w:rsidRDefault="00CB3DDE" w:rsidP="00AA76CE">
      <w:pPr>
        <w:pStyle w:val="-6"/>
        <w:numPr>
          <w:ilvl w:val="0"/>
          <w:numId w:val="23"/>
        </w:numPr>
        <w:tabs>
          <w:tab w:val="left" w:pos="993"/>
        </w:tabs>
        <w:spacing w:line="240" w:lineRule="auto"/>
        <w:ind w:left="0" w:firstLine="709"/>
        <w:rPr>
          <w:sz w:val="20"/>
          <w:szCs w:val="20"/>
        </w:rPr>
      </w:pPr>
      <w:bookmarkStart w:id="56" w:name="_Ref271022511"/>
      <w:r w:rsidRPr="00343071">
        <w:rPr>
          <w:sz w:val="20"/>
          <w:szCs w:val="20"/>
        </w:rPr>
        <w:t>отстранены все участники запроса цен по основаниям, предусмотренным пунктом </w:t>
      </w:r>
      <w:fldSimple w:instr=" REF _Ref317172396 \r \h  \* MERGEFORMAT ">
        <w:r w:rsidR="005220B5" w:rsidRPr="005220B5">
          <w:rPr>
            <w:sz w:val="20"/>
            <w:szCs w:val="20"/>
          </w:rPr>
          <w:t>2.6</w:t>
        </w:r>
      </w:fldSimple>
      <w:bookmarkEnd w:id="56"/>
      <w:r w:rsidRPr="00343071">
        <w:rPr>
          <w:sz w:val="20"/>
          <w:szCs w:val="20"/>
        </w:rPr>
        <w:t>.</w:t>
      </w:r>
    </w:p>
    <w:p w:rsidR="00CF27B5" w:rsidRPr="00343071" w:rsidRDefault="00CF27B5" w:rsidP="00AA76CE">
      <w:pPr>
        <w:numPr>
          <w:ilvl w:val="1"/>
          <w:numId w:val="22"/>
        </w:numPr>
        <w:tabs>
          <w:tab w:val="num" w:pos="1985"/>
        </w:tabs>
        <w:ind w:left="0" w:firstLine="709"/>
        <w:jc w:val="both"/>
        <w:rPr>
          <w:sz w:val="20"/>
          <w:szCs w:val="20"/>
        </w:rPr>
      </w:pPr>
      <w:bookmarkStart w:id="57" w:name="_Ref297215833"/>
      <w:bookmarkStart w:id="58" w:name="_Ref311046448"/>
      <w:r w:rsidRPr="00343071">
        <w:rPr>
          <w:sz w:val="20"/>
          <w:szCs w:val="20"/>
        </w:rPr>
        <w:t>В случае, указанном в подпункте а) пункта 3.23 закупочная комиссия рассматривает единственную заявку в порядке, установленном пунктами 3.17 -3.20.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343071">
        <w:rPr>
          <w:sz w:val="20"/>
          <w:szCs w:val="20"/>
        </w:rPr>
        <w:t xml:space="preserve">единственным участником запроса </w:t>
      </w:r>
      <w:r w:rsidR="0018053E" w:rsidRPr="00343071">
        <w:rPr>
          <w:sz w:val="20"/>
          <w:szCs w:val="20"/>
        </w:rPr>
        <w:t>цен</w:t>
      </w:r>
      <w:r w:rsidRPr="00343071">
        <w:rPr>
          <w:sz w:val="20"/>
          <w:szCs w:val="20"/>
        </w:rPr>
        <w:t xml:space="preserve">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w:t>
      </w:r>
      <w:bookmarkEnd w:id="59"/>
    </w:p>
    <w:p w:rsidR="00CF27B5" w:rsidRPr="00343071" w:rsidRDefault="00CF27B5" w:rsidP="00CF27B5">
      <w:pPr>
        <w:pStyle w:val="-6"/>
        <w:tabs>
          <w:tab w:val="clear" w:pos="1701"/>
          <w:tab w:val="left" w:pos="1843"/>
        </w:tabs>
        <w:spacing w:line="240" w:lineRule="auto"/>
        <w:ind w:left="360" w:firstLine="0"/>
        <w:rPr>
          <w:sz w:val="20"/>
          <w:szCs w:val="20"/>
        </w:rPr>
      </w:pPr>
      <w:r w:rsidRPr="00343071">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F27B5" w:rsidRPr="00343071" w:rsidRDefault="00CF27B5" w:rsidP="00CF27B5">
      <w:pPr>
        <w:pStyle w:val="-6"/>
        <w:tabs>
          <w:tab w:val="clear" w:pos="1701"/>
          <w:tab w:val="left" w:pos="1843"/>
        </w:tabs>
        <w:spacing w:line="240" w:lineRule="auto"/>
        <w:ind w:left="360" w:firstLine="0"/>
        <w:rPr>
          <w:sz w:val="20"/>
          <w:szCs w:val="20"/>
        </w:rPr>
      </w:pPr>
      <w:r w:rsidRPr="00343071">
        <w:rPr>
          <w:sz w:val="20"/>
          <w:szCs w:val="20"/>
        </w:rPr>
        <w:t>- изменения потребностей заказчика;</w:t>
      </w:r>
    </w:p>
    <w:p w:rsidR="00CF27B5" w:rsidRPr="00343071" w:rsidRDefault="00CF27B5" w:rsidP="00CF27B5">
      <w:pPr>
        <w:pStyle w:val="-31"/>
        <w:tabs>
          <w:tab w:val="left" w:pos="1843"/>
        </w:tabs>
        <w:spacing w:line="240" w:lineRule="auto"/>
        <w:ind w:left="360"/>
        <w:rPr>
          <w:sz w:val="20"/>
          <w:szCs w:val="20"/>
        </w:rPr>
      </w:pPr>
      <w:r w:rsidRPr="00343071">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F27B5" w:rsidRPr="00343071" w:rsidRDefault="00CF27B5" w:rsidP="00CF27B5">
      <w:pPr>
        <w:pStyle w:val="-6"/>
        <w:tabs>
          <w:tab w:val="clear" w:pos="1701"/>
          <w:tab w:val="left" w:pos="1843"/>
        </w:tabs>
        <w:spacing w:line="240" w:lineRule="auto"/>
        <w:rPr>
          <w:sz w:val="20"/>
          <w:szCs w:val="20"/>
        </w:rPr>
      </w:pPr>
      <w:r w:rsidRPr="00343071">
        <w:rPr>
          <w:sz w:val="20"/>
          <w:szCs w:val="20"/>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563FDF" w:rsidRPr="00343071" w:rsidRDefault="00563FDF" w:rsidP="00AA76CE">
      <w:pPr>
        <w:numPr>
          <w:ilvl w:val="1"/>
          <w:numId w:val="22"/>
        </w:numPr>
        <w:tabs>
          <w:tab w:val="num" w:pos="1985"/>
        </w:tabs>
        <w:ind w:left="0" w:firstLine="709"/>
        <w:jc w:val="both"/>
        <w:rPr>
          <w:sz w:val="20"/>
          <w:szCs w:val="20"/>
        </w:rPr>
      </w:pPr>
      <w:r w:rsidRPr="00343071">
        <w:rPr>
          <w:sz w:val="20"/>
          <w:szCs w:val="20"/>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343071" w:rsidRDefault="00CB3DDE" w:rsidP="00AA76CE">
      <w:pPr>
        <w:numPr>
          <w:ilvl w:val="1"/>
          <w:numId w:val="22"/>
        </w:numPr>
        <w:ind w:left="0" w:firstLine="709"/>
        <w:jc w:val="both"/>
        <w:rPr>
          <w:sz w:val="20"/>
          <w:szCs w:val="20"/>
        </w:rPr>
      </w:pPr>
      <w:bookmarkStart w:id="60" w:name="sub_291"/>
      <w:bookmarkStart w:id="61" w:name="_Toc269835279"/>
      <w:bookmarkStart w:id="62" w:name="_Toc270595288"/>
      <w:bookmarkStart w:id="63" w:name="_Toc271294290"/>
      <w:bookmarkEnd w:id="57"/>
      <w:bookmarkEnd w:id="58"/>
      <w:r w:rsidRPr="00343071">
        <w:rPr>
          <w:sz w:val="20"/>
          <w:szCs w:val="20"/>
        </w:rPr>
        <w:t>В случае принятия решения о заключении договора,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343071">
        <w:rPr>
          <w:sz w:val="20"/>
          <w:szCs w:val="20"/>
          <w:lang w:val="en-US"/>
        </w:rPr>
        <w:t> </w:t>
      </w:r>
      <w:r w:rsidRPr="00343071">
        <w:rPr>
          <w:sz w:val="20"/>
          <w:szCs w:val="20"/>
        </w:rPr>
        <w:t>срок, указанный в «Информационн</w:t>
      </w:r>
      <w:r w:rsidR="00CC7FE0" w:rsidRPr="00343071">
        <w:rPr>
          <w:sz w:val="20"/>
          <w:szCs w:val="20"/>
        </w:rPr>
        <w:t>ой</w:t>
      </w:r>
      <w:r w:rsidRPr="00343071">
        <w:rPr>
          <w:sz w:val="20"/>
          <w:szCs w:val="20"/>
        </w:rPr>
        <w:t xml:space="preserve"> карт</w:t>
      </w:r>
      <w:r w:rsidR="00CC7FE0" w:rsidRPr="00343071">
        <w:rPr>
          <w:sz w:val="20"/>
          <w:szCs w:val="20"/>
        </w:rPr>
        <w:t>е</w:t>
      </w:r>
      <w:r w:rsidRPr="00343071">
        <w:rPr>
          <w:sz w:val="20"/>
          <w:szCs w:val="20"/>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57C1D" w:rsidRPr="00343071">
        <w:rPr>
          <w:sz w:val="20"/>
          <w:szCs w:val="20"/>
        </w:rPr>
        <w:t>13.6</w:t>
      </w:r>
      <w:r w:rsidRPr="00343071">
        <w:rPr>
          <w:sz w:val="20"/>
          <w:szCs w:val="20"/>
        </w:rPr>
        <w:t xml:space="preserve"> раздела </w:t>
      </w:r>
      <w:fldSimple w:instr=" REF _Ref317249938 \r \h  \* MERGEFORMAT ">
        <w:r w:rsidR="005220B5" w:rsidRPr="005220B5">
          <w:rPr>
            <w:sz w:val="20"/>
            <w:szCs w:val="20"/>
          </w:rPr>
          <w:t>4</w:t>
        </w:r>
      </w:fldSimple>
      <w:r w:rsidRPr="00343071">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343071">
        <w:rPr>
          <w:b/>
          <w:sz w:val="20"/>
          <w:szCs w:val="20"/>
        </w:rPr>
        <w:t>не ранее 5 (пяти) дней</w:t>
      </w:r>
      <w:r w:rsidRPr="00343071">
        <w:rPr>
          <w:sz w:val="20"/>
          <w:szCs w:val="20"/>
        </w:rPr>
        <w:t xml:space="preserve"> до заключения договора (с двух сторон).</w:t>
      </w:r>
    </w:p>
    <w:p w:rsidR="00CB3DDE" w:rsidRPr="00343071" w:rsidRDefault="00CB3DDE" w:rsidP="00AA76CE">
      <w:pPr>
        <w:numPr>
          <w:ilvl w:val="1"/>
          <w:numId w:val="22"/>
        </w:numPr>
        <w:ind w:left="0" w:firstLine="709"/>
        <w:jc w:val="both"/>
        <w:rPr>
          <w:sz w:val="20"/>
          <w:szCs w:val="20"/>
        </w:rPr>
      </w:pPr>
      <w:bookmarkStart w:id="64" w:name="_Ref317178853"/>
      <w:r w:rsidRPr="00343071">
        <w:rPr>
          <w:i/>
          <w:sz w:val="20"/>
          <w:szCs w:val="20"/>
        </w:rPr>
        <w:t xml:space="preserve"> </w:t>
      </w:r>
      <w:bookmarkStart w:id="65" w:name="_Ref349225141"/>
      <w:bookmarkEnd w:id="64"/>
      <w:r w:rsidRPr="00343071">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343071">
        <w:rPr>
          <w:sz w:val="20"/>
          <w:szCs w:val="20"/>
        </w:rPr>
        <w:t>ой</w:t>
      </w:r>
      <w:r w:rsidRPr="00343071">
        <w:rPr>
          <w:sz w:val="20"/>
          <w:szCs w:val="20"/>
        </w:rPr>
        <w:t xml:space="preserve"> карт</w:t>
      </w:r>
      <w:r w:rsidR="00CC7FE0" w:rsidRPr="00343071">
        <w:rPr>
          <w:sz w:val="20"/>
          <w:szCs w:val="20"/>
        </w:rPr>
        <w:t>е</w:t>
      </w:r>
      <w:r w:rsidRPr="00343071">
        <w:rPr>
          <w:sz w:val="20"/>
          <w:szCs w:val="20"/>
        </w:rPr>
        <w:t xml:space="preserve"> запроса цен».</w:t>
      </w:r>
      <w:bookmarkEnd w:id="65"/>
    </w:p>
    <w:p w:rsidR="00CB3DDE" w:rsidRPr="00343071" w:rsidRDefault="00CB3DDE" w:rsidP="00AA76CE">
      <w:pPr>
        <w:numPr>
          <w:ilvl w:val="1"/>
          <w:numId w:val="22"/>
        </w:numPr>
        <w:ind w:left="0" w:firstLine="709"/>
        <w:jc w:val="both"/>
        <w:rPr>
          <w:sz w:val="20"/>
          <w:szCs w:val="20"/>
        </w:rPr>
      </w:pPr>
      <w:r w:rsidRPr="00343071">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CB3DDE" w:rsidRPr="00343071" w:rsidRDefault="00CB3DDE" w:rsidP="00AA76CE">
      <w:pPr>
        <w:numPr>
          <w:ilvl w:val="1"/>
          <w:numId w:val="22"/>
        </w:numPr>
        <w:ind w:left="0" w:firstLine="709"/>
        <w:jc w:val="both"/>
        <w:rPr>
          <w:sz w:val="20"/>
          <w:szCs w:val="20"/>
        </w:rPr>
      </w:pPr>
      <w:r w:rsidRPr="00343071">
        <w:rPr>
          <w:sz w:val="20"/>
          <w:szCs w:val="20"/>
        </w:rPr>
        <w:t>Информация о результатах преддоговорных переговоров подлежит размещению на официальном сайте.</w:t>
      </w:r>
    </w:p>
    <w:p w:rsidR="00CB3DDE" w:rsidRPr="00343071" w:rsidRDefault="00CB3DDE" w:rsidP="00AA76CE">
      <w:pPr>
        <w:numPr>
          <w:ilvl w:val="1"/>
          <w:numId w:val="22"/>
        </w:numPr>
        <w:ind w:left="0" w:firstLine="709"/>
        <w:jc w:val="both"/>
        <w:rPr>
          <w:sz w:val="20"/>
          <w:szCs w:val="20"/>
        </w:rPr>
      </w:pPr>
      <w:r w:rsidRPr="00343071">
        <w:rPr>
          <w:sz w:val="20"/>
          <w:szCs w:val="20"/>
        </w:rPr>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E327A" w:rsidRPr="00343071" w:rsidRDefault="005E327A" w:rsidP="00AA76CE">
      <w:pPr>
        <w:numPr>
          <w:ilvl w:val="1"/>
          <w:numId w:val="22"/>
        </w:numPr>
        <w:ind w:left="0" w:firstLine="709"/>
        <w:jc w:val="both"/>
        <w:rPr>
          <w:sz w:val="20"/>
          <w:szCs w:val="20"/>
        </w:rPr>
      </w:pPr>
      <w:bookmarkStart w:id="66" w:name="_Ref352159239"/>
      <w:r w:rsidRPr="00343071">
        <w:rPr>
          <w:sz w:val="20"/>
          <w:szCs w:val="20"/>
        </w:rPr>
        <w:t>Заказчик вправе отказаться от заключения договора по результатам запроса цен</w:t>
      </w:r>
      <w:r w:rsidR="009E0BA3" w:rsidRPr="00343071">
        <w:rPr>
          <w:sz w:val="20"/>
          <w:szCs w:val="20"/>
        </w:rPr>
        <w:t xml:space="preserve"> в случае</w:t>
      </w:r>
      <w:r w:rsidRPr="00343071">
        <w:rPr>
          <w:sz w:val="20"/>
          <w:szCs w:val="20"/>
        </w:rPr>
        <w:t>:</w:t>
      </w:r>
      <w:bookmarkEnd w:id="66"/>
    </w:p>
    <w:p w:rsidR="005E327A" w:rsidRPr="00343071" w:rsidRDefault="005E327A" w:rsidP="005E327A">
      <w:pPr>
        <w:pStyle w:val="-6"/>
        <w:tabs>
          <w:tab w:val="clear" w:pos="1701"/>
          <w:tab w:val="left" w:pos="1843"/>
        </w:tabs>
        <w:spacing w:line="240" w:lineRule="auto"/>
        <w:ind w:left="426" w:firstLine="0"/>
        <w:rPr>
          <w:sz w:val="20"/>
          <w:szCs w:val="20"/>
        </w:rPr>
      </w:pPr>
      <w:r w:rsidRPr="00343071">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E327A" w:rsidRPr="00343071" w:rsidRDefault="005E327A" w:rsidP="005E327A">
      <w:pPr>
        <w:pStyle w:val="-6"/>
        <w:tabs>
          <w:tab w:val="clear" w:pos="1701"/>
          <w:tab w:val="left" w:pos="1843"/>
        </w:tabs>
        <w:spacing w:line="240" w:lineRule="auto"/>
        <w:ind w:left="426" w:firstLine="0"/>
        <w:rPr>
          <w:sz w:val="20"/>
          <w:szCs w:val="20"/>
        </w:rPr>
      </w:pPr>
      <w:r w:rsidRPr="00343071">
        <w:rPr>
          <w:sz w:val="20"/>
          <w:szCs w:val="20"/>
        </w:rPr>
        <w:t>- изменения потребностей заказчика;</w:t>
      </w:r>
    </w:p>
    <w:p w:rsidR="005E327A" w:rsidRPr="00343071" w:rsidRDefault="005E327A" w:rsidP="005E327A">
      <w:pPr>
        <w:tabs>
          <w:tab w:val="left" w:pos="1276"/>
        </w:tabs>
        <w:ind w:left="426"/>
        <w:jc w:val="both"/>
        <w:rPr>
          <w:sz w:val="20"/>
          <w:szCs w:val="20"/>
        </w:rPr>
      </w:pPr>
      <w:r w:rsidRPr="00343071">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5E327A" w:rsidRPr="00343071" w:rsidRDefault="005E327A" w:rsidP="00AA76CE">
      <w:pPr>
        <w:numPr>
          <w:ilvl w:val="1"/>
          <w:numId w:val="22"/>
        </w:numPr>
        <w:ind w:left="0" w:firstLine="709"/>
        <w:jc w:val="both"/>
        <w:rPr>
          <w:sz w:val="20"/>
          <w:szCs w:val="20"/>
        </w:rPr>
      </w:pPr>
      <w:bookmarkStart w:id="67" w:name="_Ref352665596"/>
      <w:r w:rsidRPr="00343071">
        <w:rPr>
          <w:sz w:val="20"/>
          <w:szCs w:val="20"/>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7"/>
    </w:p>
    <w:p w:rsidR="00CB3DDE" w:rsidRPr="00343071" w:rsidRDefault="00CB3DDE" w:rsidP="00AA76CE">
      <w:pPr>
        <w:numPr>
          <w:ilvl w:val="1"/>
          <w:numId w:val="22"/>
        </w:numPr>
        <w:ind w:left="0" w:firstLine="709"/>
        <w:jc w:val="both"/>
        <w:rPr>
          <w:sz w:val="20"/>
          <w:szCs w:val="20"/>
        </w:rPr>
      </w:pPr>
      <w:r w:rsidRPr="00343071">
        <w:rPr>
          <w:sz w:val="20"/>
          <w:szCs w:val="20"/>
        </w:rPr>
        <w:t>Победитель запроса цен или участник, с которым заключается договор, признается уклонившимся от заключения договора</w:t>
      </w:r>
      <w:bookmarkStart w:id="68" w:name="_Ref311027194"/>
      <w:r w:rsidRPr="00343071">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5220B5" w:rsidRPr="005220B5">
          <w:rPr>
            <w:sz w:val="20"/>
            <w:szCs w:val="20"/>
          </w:rPr>
          <w:t>19</w:t>
        </w:r>
      </w:fldSimple>
      <w:r w:rsidRPr="00343071">
        <w:rPr>
          <w:sz w:val="20"/>
          <w:szCs w:val="20"/>
        </w:rPr>
        <w:t xml:space="preserve"> раздела </w:t>
      </w:r>
      <w:fldSimple w:instr=" REF _Ref317256048 \r \h  \* MERGEFORMAT ">
        <w:r w:rsidR="005220B5" w:rsidRPr="005220B5">
          <w:rPr>
            <w:sz w:val="20"/>
            <w:szCs w:val="20"/>
          </w:rPr>
          <w:t>4</w:t>
        </w:r>
      </w:fldSimple>
      <w:r w:rsidRPr="00343071">
        <w:rPr>
          <w:sz w:val="20"/>
          <w:szCs w:val="20"/>
        </w:rPr>
        <w:t xml:space="preserve"> «Информационная карта запроса цен»</w:t>
      </w:r>
      <w:bookmarkEnd w:id="68"/>
      <w:r w:rsidRPr="00343071">
        <w:rPr>
          <w:sz w:val="20"/>
          <w:szCs w:val="20"/>
        </w:rPr>
        <w:t>:</w:t>
      </w:r>
    </w:p>
    <w:p w:rsidR="00CB3DDE" w:rsidRPr="00343071" w:rsidRDefault="00CB3DDE" w:rsidP="00AA76CE">
      <w:pPr>
        <w:numPr>
          <w:ilvl w:val="0"/>
          <w:numId w:val="21"/>
        </w:numPr>
        <w:tabs>
          <w:tab w:val="left" w:pos="1276"/>
          <w:tab w:val="num" w:pos="1985"/>
          <w:tab w:val="num" w:pos="2357"/>
        </w:tabs>
        <w:autoSpaceDE w:val="0"/>
        <w:autoSpaceDN w:val="0"/>
        <w:adjustRightInd w:val="0"/>
        <w:ind w:left="0" w:firstLine="709"/>
        <w:jc w:val="both"/>
        <w:rPr>
          <w:sz w:val="20"/>
          <w:szCs w:val="20"/>
        </w:rPr>
      </w:pPr>
      <w:r w:rsidRPr="00343071">
        <w:rPr>
          <w:sz w:val="20"/>
          <w:szCs w:val="20"/>
        </w:rPr>
        <w:t>прямой письменный отказ от подписания договора;</w:t>
      </w:r>
    </w:p>
    <w:p w:rsidR="00CB3DDE" w:rsidRPr="00343071" w:rsidRDefault="00CB3DDE" w:rsidP="00AA76CE">
      <w:pPr>
        <w:numPr>
          <w:ilvl w:val="0"/>
          <w:numId w:val="21"/>
        </w:numPr>
        <w:tabs>
          <w:tab w:val="left" w:pos="1276"/>
          <w:tab w:val="num" w:pos="1985"/>
          <w:tab w:val="num" w:pos="2357"/>
        </w:tabs>
        <w:autoSpaceDE w:val="0"/>
        <w:autoSpaceDN w:val="0"/>
        <w:adjustRightInd w:val="0"/>
        <w:ind w:left="0" w:firstLine="709"/>
        <w:jc w:val="both"/>
        <w:rPr>
          <w:sz w:val="20"/>
          <w:szCs w:val="20"/>
        </w:rPr>
      </w:pPr>
      <w:r w:rsidRPr="00343071">
        <w:rPr>
          <w:sz w:val="20"/>
          <w:szCs w:val="20"/>
        </w:rPr>
        <w:t>не подписание участником проекта договора в срок в соответствии с документацией;</w:t>
      </w:r>
    </w:p>
    <w:p w:rsidR="00CB3DDE" w:rsidRPr="00343071" w:rsidRDefault="00CB3DDE" w:rsidP="00AA76CE">
      <w:pPr>
        <w:numPr>
          <w:ilvl w:val="0"/>
          <w:numId w:val="21"/>
        </w:numPr>
        <w:tabs>
          <w:tab w:val="left" w:pos="1276"/>
          <w:tab w:val="num" w:pos="1985"/>
          <w:tab w:val="num" w:pos="2357"/>
        </w:tabs>
        <w:autoSpaceDE w:val="0"/>
        <w:autoSpaceDN w:val="0"/>
        <w:adjustRightInd w:val="0"/>
        <w:ind w:left="0" w:firstLine="709"/>
        <w:jc w:val="both"/>
        <w:rPr>
          <w:sz w:val="20"/>
          <w:szCs w:val="20"/>
        </w:rPr>
      </w:pPr>
      <w:r w:rsidRPr="00343071">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Pr="00343071" w:rsidRDefault="00CB3DDE" w:rsidP="00AA76CE">
      <w:pPr>
        <w:numPr>
          <w:ilvl w:val="0"/>
          <w:numId w:val="21"/>
        </w:numPr>
        <w:tabs>
          <w:tab w:val="left" w:pos="1276"/>
          <w:tab w:val="num" w:pos="1985"/>
          <w:tab w:val="num" w:pos="2357"/>
        </w:tabs>
        <w:autoSpaceDE w:val="0"/>
        <w:autoSpaceDN w:val="0"/>
        <w:adjustRightInd w:val="0"/>
        <w:ind w:left="0" w:firstLine="709"/>
        <w:jc w:val="both"/>
        <w:rPr>
          <w:sz w:val="20"/>
          <w:szCs w:val="20"/>
        </w:rPr>
      </w:pPr>
      <w:r w:rsidRPr="00343071">
        <w:rPr>
          <w:sz w:val="20"/>
          <w:szCs w:val="20"/>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F66F4" w:rsidRPr="00343071" w:rsidRDefault="009F66F4" w:rsidP="00AA76CE">
      <w:pPr>
        <w:numPr>
          <w:ilvl w:val="1"/>
          <w:numId w:val="22"/>
        </w:numPr>
        <w:ind w:left="0" w:firstLine="709"/>
        <w:jc w:val="both"/>
        <w:rPr>
          <w:sz w:val="20"/>
          <w:szCs w:val="20"/>
        </w:rPr>
      </w:pPr>
      <w:bookmarkStart w:id="69" w:name="_Ref317179204"/>
      <w:r w:rsidRPr="00343071">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9F66F4" w:rsidRPr="00343071" w:rsidRDefault="009F66F4" w:rsidP="009F66F4">
      <w:pPr>
        <w:pStyle w:val="-6"/>
        <w:tabs>
          <w:tab w:val="clear" w:pos="1701"/>
          <w:tab w:val="left" w:pos="1843"/>
          <w:tab w:val="left" w:pos="1985"/>
        </w:tabs>
        <w:ind w:left="450" w:firstLine="0"/>
        <w:rPr>
          <w:sz w:val="20"/>
          <w:szCs w:val="20"/>
        </w:rPr>
      </w:pPr>
      <w:r w:rsidRPr="00343071">
        <w:rPr>
          <w:sz w:val="20"/>
          <w:szCs w:val="20"/>
        </w:rPr>
        <w:t>а) проводит повторную процедуру закупки;</w:t>
      </w:r>
    </w:p>
    <w:p w:rsidR="009F66F4" w:rsidRPr="00343071" w:rsidRDefault="009F66F4" w:rsidP="009F66F4">
      <w:pPr>
        <w:pStyle w:val="-6"/>
        <w:tabs>
          <w:tab w:val="clear" w:pos="1701"/>
          <w:tab w:val="left" w:pos="1843"/>
          <w:tab w:val="left" w:pos="1985"/>
        </w:tabs>
        <w:ind w:left="450" w:firstLine="0"/>
        <w:rPr>
          <w:sz w:val="20"/>
          <w:szCs w:val="20"/>
        </w:rPr>
      </w:pPr>
      <w:r w:rsidRPr="00343071">
        <w:rPr>
          <w:sz w:val="20"/>
          <w:szCs w:val="20"/>
        </w:rPr>
        <w:t>б) отказывается от заключения договора;</w:t>
      </w:r>
    </w:p>
    <w:p w:rsidR="009F66F4" w:rsidRPr="00343071" w:rsidRDefault="009F66F4" w:rsidP="009F66F4">
      <w:pPr>
        <w:pStyle w:val="aa"/>
        <w:ind w:left="450"/>
        <w:rPr>
          <w:sz w:val="20"/>
          <w:szCs w:val="20"/>
        </w:rPr>
      </w:pPr>
      <w:r w:rsidRPr="00343071">
        <w:rPr>
          <w:sz w:val="20"/>
          <w:szCs w:val="20"/>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343071" w:rsidRDefault="00CB3DDE" w:rsidP="00AA76CE">
      <w:pPr>
        <w:numPr>
          <w:ilvl w:val="1"/>
          <w:numId w:val="22"/>
        </w:numPr>
        <w:ind w:left="0" w:firstLine="709"/>
        <w:jc w:val="both"/>
        <w:rPr>
          <w:sz w:val="20"/>
          <w:szCs w:val="20"/>
        </w:rPr>
      </w:pPr>
      <w:r w:rsidRPr="00343071">
        <w:rPr>
          <w:sz w:val="20"/>
          <w:szCs w:val="20"/>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343071">
        <w:rPr>
          <w:bCs/>
          <w:sz w:val="20"/>
          <w:szCs w:val="20"/>
        </w:rPr>
        <w:t xml:space="preserve">установленные </w:t>
      </w:r>
      <w:r w:rsidRPr="00343071">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343071">
        <w:rPr>
          <w:bCs/>
          <w:sz w:val="20"/>
          <w:szCs w:val="20"/>
        </w:rPr>
        <w:t xml:space="preserve">Федеральным законом «О закупках товаров, работ, услуг отдельными видами юридических лиц», </w:t>
      </w:r>
      <w:r w:rsidRPr="00343071">
        <w:rPr>
          <w:sz w:val="20"/>
          <w:szCs w:val="20"/>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w:t>
      </w:r>
      <w:r w:rsidR="009F66F4" w:rsidRPr="00343071">
        <w:rPr>
          <w:sz w:val="20"/>
          <w:szCs w:val="20"/>
        </w:rPr>
        <w:t>идических лиц»</w:t>
      </w:r>
      <w:r w:rsidRPr="00343071">
        <w:rPr>
          <w:sz w:val="20"/>
          <w:szCs w:val="20"/>
        </w:rPr>
        <w:t>.</w:t>
      </w:r>
    </w:p>
    <w:bookmarkEnd w:id="60"/>
    <w:p w:rsidR="00CB3DDE" w:rsidRPr="00343071" w:rsidRDefault="00CB3DDE" w:rsidP="00AA76CE">
      <w:pPr>
        <w:numPr>
          <w:ilvl w:val="1"/>
          <w:numId w:val="22"/>
        </w:numPr>
        <w:ind w:left="0" w:firstLine="709"/>
        <w:jc w:val="both"/>
        <w:rPr>
          <w:sz w:val="20"/>
          <w:szCs w:val="20"/>
        </w:rPr>
      </w:pPr>
      <w:r w:rsidRPr="00343071">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343071" w:rsidRDefault="00CB3DDE" w:rsidP="00AA76CE">
      <w:pPr>
        <w:pStyle w:val="af9"/>
        <w:numPr>
          <w:ilvl w:val="0"/>
          <w:numId w:val="25"/>
        </w:numPr>
        <w:tabs>
          <w:tab w:val="clear" w:pos="720"/>
          <w:tab w:val="num" w:pos="1134"/>
        </w:tabs>
        <w:spacing w:before="0" w:beforeAutospacing="0" w:after="0" w:afterAutospacing="0"/>
        <w:ind w:left="0" w:firstLine="709"/>
        <w:jc w:val="both"/>
        <w:rPr>
          <w:sz w:val="20"/>
          <w:szCs w:val="20"/>
        </w:rPr>
      </w:pPr>
      <w:r w:rsidRPr="00343071">
        <w:rPr>
          <w:sz w:val="20"/>
          <w:szCs w:val="20"/>
        </w:rPr>
        <w:t>если такой участник запроса цен:</w:t>
      </w:r>
    </w:p>
    <w:p w:rsidR="00CB3DDE" w:rsidRPr="00343071" w:rsidRDefault="00CB3DDE" w:rsidP="00AA76CE">
      <w:pPr>
        <w:numPr>
          <w:ilvl w:val="0"/>
          <w:numId w:val="17"/>
        </w:numPr>
        <w:tabs>
          <w:tab w:val="left" w:pos="1134"/>
        </w:tabs>
        <w:ind w:left="0" w:firstLine="709"/>
        <w:jc w:val="both"/>
        <w:rPr>
          <w:sz w:val="20"/>
          <w:szCs w:val="20"/>
        </w:rPr>
      </w:pPr>
      <w:r w:rsidRPr="00343071">
        <w:rPr>
          <w:sz w:val="20"/>
          <w:szCs w:val="20"/>
        </w:rPr>
        <w:t>будучи признанным победителем запроса цен уклонился от заключения договора;</w:t>
      </w:r>
    </w:p>
    <w:p w:rsidR="00CB3DDE" w:rsidRPr="00343071" w:rsidRDefault="00CB3DDE" w:rsidP="00AA76CE">
      <w:pPr>
        <w:numPr>
          <w:ilvl w:val="0"/>
          <w:numId w:val="17"/>
        </w:numPr>
        <w:tabs>
          <w:tab w:val="left" w:pos="1134"/>
        </w:tabs>
        <w:ind w:left="0" w:firstLine="709"/>
        <w:jc w:val="both"/>
        <w:rPr>
          <w:sz w:val="20"/>
          <w:szCs w:val="20"/>
        </w:rPr>
      </w:pPr>
      <w:r w:rsidRPr="00343071">
        <w:rPr>
          <w:sz w:val="20"/>
          <w:szCs w:val="20"/>
        </w:rPr>
        <w:t>будучи участником, с которым заключается договор, уклонился от заключения договора;</w:t>
      </w:r>
    </w:p>
    <w:p w:rsidR="00CB3DDE" w:rsidRPr="00343071" w:rsidRDefault="00CB3DDE" w:rsidP="00AA76CE">
      <w:pPr>
        <w:numPr>
          <w:ilvl w:val="0"/>
          <w:numId w:val="17"/>
        </w:numPr>
        <w:tabs>
          <w:tab w:val="left" w:pos="1134"/>
        </w:tabs>
        <w:ind w:left="0" w:firstLine="709"/>
        <w:jc w:val="both"/>
        <w:rPr>
          <w:sz w:val="20"/>
          <w:szCs w:val="20"/>
        </w:rPr>
      </w:pPr>
      <w:r w:rsidRPr="00343071">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343071" w:rsidRDefault="00CB3DDE" w:rsidP="00AA76CE">
      <w:pPr>
        <w:pStyle w:val="af9"/>
        <w:numPr>
          <w:ilvl w:val="0"/>
          <w:numId w:val="25"/>
        </w:numPr>
        <w:spacing w:before="0" w:beforeAutospacing="0" w:after="0" w:afterAutospacing="0"/>
        <w:ind w:left="0" w:firstLine="709"/>
        <w:jc w:val="both"/>
        <w:rPr>
          <w:sz w:val="20"/>
          <w:szCs w:val="20"/>
        </w:rPr>
      </w:pPr>
      <w:r w:rsidRPr="00343071">
        <w:rPr>
          <w:sz w:val="20"/>
          <w:szCs w:val="20"/>
        </w:rPr>
        <w:t>если договор, заключенный с участником запроса цен по результатам запроса цен, будет расторгнут по решению суда в силу существенного нарушения</w:t>
      </w:r>
      <w:r w:rsidRPr="00343071">
        <w:rPr>
          <w:i/>
          <w:sz w:val="20"/>
          <w:szCs w:val="20"/>
        </w:rPr>
        <w:t xml:space="preserve"> подрядчиком</w:t>
      </w:r>
      <w:r w:rsidRPr="00343071">
        <w:rPr>
          <w:sz w:val="20"/>
          <w:szCs w:val="20"/>
        </w:rPr>
        <w:t xml:space="preserve"> условий договора.</w:t>
      </w:r>
    </w:p>
    <w:p w:rsidR="00CB3DDE" w:rsidRPr="00343071" w:rsidRDefault="00CB3DDE" w:rsidP="00AA76CE">
      <w:pPr>
        <w:numPr>
          <w:ilvl w:val="1"/>
          <w:numId w:val="22"/>
        </w:numPr>
        <w:ind w:left="0" w:firstLine="709"/>
        <w:jc w:val="both"/>
        <w:rPr>
          <w:sz w:val="20"/>
          <w:szCs w:val="20"/>
        </w:rPr>
      </w:pPr>
      <w:bookmarkStart w:id="70" w:name="_Ref166350669"/>
      <w:bookmarkEnd w:id="61"/>
      <w:bookmarkEnd w:id="62"/>
      <w:bookmarkEnd w:id="63"/>
      <w:r w:rsidRPr="00343071">
        <w:rPr>
          <w:sz w:val="20"/>
          <w:szCs w:val="20"/>
        </w:rPr>
        <w:t>В случае, если указано в «Информационн</w:t>
      </w:r>
      <w:r w:rsidR="00CC7FE0" w:rsidRPr="00343071">
        <w:rPr>
          <w:sz w:val="20"/>
          <w:szCs w:val="20"/>
        </w:rPr>
        <w:t>ой</w:t>
      </w:r>
      <w:r w:rsidRPr="00343071">
        <w:rPr>
          <w:sz w:val="20"/>
          <w:szCs w:val="20"/>
        </w:rPr>
        <w:t xml:space="preserve"> карт</w:t>
      </w:r>
      <w:r w:rsidR="00CC7FE0" w:rsidRPr="00343071">
        <w:rPr>
          <w:sz w:val="20"/>
          <w:szCs w:val="20"/>
        </w:rPr>
        <w:t>е</w:t>
      </w:r>
      <w:r w:rsidRPr="00343071">
        <w:rPr>
          <w:sz w:val="20"/>
          <w:szCs w:val="20"/>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6E0E89" w:rsidRPr="00343071">
        <w:rPr>
          <w:sz w:val="20"/>
          <w:szCs w:val="20"/>
        </w:rPr>
        <w:t>Раздел 6</w:t>
      </w:r>
      <w:r w:rsidRPr="00343071">
        <w:rPr>
          <w:sz w:val="20"/>
          <w:szCs w:val="20"/>
        </w:rPr>
        <w:t>), обеспечение исполнения одного или нескольких видов обязательств по договору из следующих:</w:t>
      </w:r>
    </w:p>
    <w:p w:rsidR="00CB3DDE" w:rsidRPr="00343071" w:rsidRDefault="00CB3DDE" w:rsidP="00AA76CE">
      <w:pPr>
        <w:numPr>
          <w:ilvl w:val="0"/>
          <w:numId w:val="26"/>
        </w:numPr>
        <w:tabs>
          <w:tab w:val="clear" w:pos="720"/>
          <w:tab w:val="num" w:pos="1134"/>
        </w:tabs>
        <w:ind w:left="0" w:firstLine="698"/>
        <w:jc w:val="both"/>
        <w:rPr>
          <w:sz w:val="20"/>
          <w:szCs w:val="20"/>
        </w:rPr>
      </w:pPr>
      <w:r w:rsidRPr="00343071">
        <w:rPr>
          <w:sz w:val="20"/>
          <w:szCs w:val="20"/>
        </w:rPr>
        <w:t>обязательства по возврату аванса;</w:t>
      </w:r>
    </w:p>
    <w:p w:rsidR="00CB3DDE" w:rsidRPr="00343071" w:rsidRDefault="00CB3DDE" w:rsidP="00AA76CE">
      <w:pPr>
        <w:numPr>
          <w:ilvl w:val="0"/>
          <w:numId w:val="26"/>
        </w:numPr>
        <w:tabs>
          <w:tab w:val="clear" w:pos="720"/>
          <w:tab w:val="num" w:pos="1134"/>
        </w:tabs>
        <w:ind w:left="0" w:firstLine="698"/>
        <w:jc w:val="both"/>
        <w:rPr>
          <w:sz w:val="20"/>
          <w:szCs w:val="20"/>
        </w:rPr>
      </w:pPr>
      <w:r w:rsidRPr="00343071">
        <w:rPr>
          <w:sz w:val="20"/>
          <w:szCs w:val="20"/>
        </w:rPr>
        <w:t>исполнение обязательств по договору, кроме гарантийных обязательств (обеспечение договора);</w:t>
      </w:r>
    </w:p>
    <w:p w:rsidR="00CB3DDE" w:rsidRPr="00343071" w:rsidRDefault="00CB3DDE" w:rsidP="00AA76CE">
      <w:pPr>
        <w:numPr>
          <w:ilvl w:val="0"/>
          <w:numId w:val="26"/>
        </w:numPr>
        <w:tabs>
          <w:tab w:val="clear" w:pos="720"/>
          <w:tab w:val="num" w:pos="1134"/>
        </w:tabs>
        <w:ind w:left="0" w:firstLine="698"/>
        <w:jc w:val="both"/>
        <w:rPr>
          <w:sz w:val="20"/>
          <w:szCs w:val="20"/>
        </w:rPr>
      </w:pPr>
      <w:r w:rsidRPr="00343071">
        <w:rPr>
          <w:sz w:val="20"/>
          <w:szCs w:val="20"/>
        </w:rPr>
        <w:t>исполнение гарантийных обязательств,</w:t>
      </w:r>
    </w:p>
    <w:p w:rsidR="00CB3DDE" w:rsidRPr="00343071" w:rsidRDefault="00CB3DDE" w:rsidP="00CB3DDE">
      <w:pPr>
        <w:tabs>
          <w:tab w:val="num" w:pos="1134"/>
        </w:tabs>
        <w:spacing w:before="120" w:after="120"/>
        <w:ind w:firstLine="698"/>
        <w:jc w:val="both"/>
        <w:rPr>
          <w:sz w:val="20"/>
          <w:szCs w:val="20"/>
        </w:rPr>
      </w:pPr>
      <w:r w:rsidRPr="00343071">
        <w:rPr>
          <w:sz w:val="20"/>
          <w:szCs w:val="20"/>
        </w:rPr>
        <w:t>в одной или нескольких из следующих форм:</w:t>
      </w:r>
    </w:p>
    <w:p w:rsidR="00CB3DDE" w:rsidRPr="00343071" w:rsidRDefault="00CB3DDE" w:rsidP="00AA76CE">
      <w:pPr>
        <w:numPr>
          <w:ilvl w:val="0"/>
          <w:numId w:val="27"/>
        </w:numPr>
        <w:tabs>
          <w:tab w:val="clear" w:pos="720"/>
          <w:tab w:val="num" w:pos="1134"/>
        </w:tabs>
        <w:ind w:left="0" w:firstLine="698"/>
        <w:jc w:val="both"/>
        <w:rPr>
          <w:sz w:val="20"/>
          <w:szCs w:val="20"/>
        </w:rPr>
      </w:pPr>
      <w:r w:rsidRPr="00343071">
        <w:rPr>
          <w:sz w:val="20"/>
          <w:szCs w:val="20"/>
        </w:rPr>
        <w:t>безотзывная банковская гарантия, выданная банком;</w:t>
      </w:r>
    </w:p>
    <w:p w:rsidR="00CB3DDE" w:rsidRPr="00343071" w:rsidRDefault="00CB3DDE" w:rsidP="00AA76CE">
      <w:pPr>
        <w:numPr>
          <w:ilvl w:val="0"/>
          <w:numId w:val="27"/>
        </w:numPr>
        <w:tabs>
          <w:tab w:val="clear" w:pos="720"/>
          <w:tab w:val="num" w:pos="1134"/>
        </w:tabs>
        <w:ind w:left="0" w:firstLine="698"/>
        <w:jc w:val="both"/>
        <w:rPr>
          <w:sz w:val="20"/>
          <w:szCs w:val="20"/>
        </w:rPr>
      </w:pPr>
      <w:r w:rsidRPr="00343071">
        <w:rPr>
          <w:sz w:val="20"/>
          <w:szCs w:val="20"/>
        </w:rPr>
        <w:t>поручительство;</w:t>
      </w:r>
    </w:p>
    <w:p w:rsidR="00CB3DDE" w:rsidRPr="00343071" w:rsidRDefault="00CB3DDE" w:rsidP="00AA76CE">
      <w:pPr>
        <w:numPr>
          <w:ilvl w:val="0"/>
          <w:numId w:val="27"/>
        </w:numPr>
        <w:tabs>
          <w:tab w:val="clear" w:pos="720"/>
          <w:tab w:val="num" w:pos="1134"/>
        </w:tabs>
        <w:ind w:left="0" w:firstLine="698"/>
        <w:jc w:val="both"/>
        <w:rPr>
          <w:sz w:val="20"/>
          <w:szCs w:val="20"/>
        </w:rPr>
      </w:pPr>
      <w:r w:rsidRPr="00343071">
        <w:rPr>
          <w:sz w:val="20"/>
          <w:szCs w:val="20"/>
        </w:rPr>
        <w:t>в форме денежных средств путем их перечисления заказчику.</w:t>
      </w:r>
    </w:p>
    <w:p w:rsidR="00CB3DDE" w:rsidRPr="00343071" w:rsidRDefault="00CB3DDE" w:rsidP="00AA76CE">
      <w:pPr>
        <w:numPr>
          <w:ilvl w:val="1"/>
          <w:numId w:val="22"/>
        </w:numPr>
        <w:ind w:left="0" w:firstLine="709"/>
        <w:jc w:val="both"/>
        <w:rPr>
          <w:sz w:val="20"/>
          <w:szCs w:val="20"/>
        </w:rPr>
      </w:pPr>
      <w:r w:rsidRPr="00343071">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343071">
        <w:rPr>
          <w:sz w:val="20"/>
          <w:szCs w:val="20"/>
        </w:rPr>
        <w:t>ой</w:t>
      </w:r>
      <w:r w:rsidRPr="00343071">
        <w:rPr>
          <w:sz w:val="20"/>
          <w:szCs w:val="20"/>
        </w:rPr>
        <w:t xml:space="preserve"> карт</w:t>
      </w:r>
      <w:r w:rsidR="00CC7FE0" w:rsidRPr="00343071">
        <w:rPr>
          <w:sz w:val="20"/>
          <w:szCs w:val="20"/>
        </w:rPr>
        <w:t>е</w:t>
      </w:r>
      <w:r w:rsidRPr="00343071">
        <w:rPr>
          <w:sz w:val="20"/>
          <w:szCs w:val="20"/>
        </w:rPr>
        <w:t xml:space="preserve"> запроса цен». </w:t>
      </w:r>
    </w:p>
    <w:p w:rsidR="00CB3DDE" w:rsidRPr="00343071" w:rsidRDefault="00CB3DDE" w:rsidP="00AA76CE">
      <w:pPr>
        <w:numPr>
          <w:ilvl w:val="1"/>
          <w:numId w:val="22"/>
        </w:numPr>
        <w:ind w:left="0" w:firstLine="709"/>
        <w:jc w:val="both"/>
        <w:rPr>
          <w:sz w:val="20"/>
          <w:szCs w:val="20"/>
        </w:rPr>
      </w:pPr>
      <w:r w:rsidRPr="00343071">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D8695C" w:rsidRPr="00343071">
        <w:rPr>
          <w:sz w:val="20"/>
          <w:szCs w:val="20"/>
        </w:rPr>
        <w:t>Прил.</w:t>
      </w:r>
      <w:r w:rsidR="00CC7FE0" w:rsidRPr="00343071">
        <w:rPr>
          <w:sz w:val="20"/>
          <w:szCs w:val="20"/>
        </w:rPr>
        <w:t xml:space="preserve"> 2</w:t>
      </w:r>
      <w:r w:rsidRPr="00343071">
        <w:rPr>
          <w:sz w:val="20"/>
          <w:szCs w:val="20"/>
        </w:rPr>
        <w:t>).</w:t>
      </w:r>
    </w:p>
    <w:p w:rsidR="00CB3DDE" w:rsidRPr="00343071" w:rsidRDefault="00CB3DDE" w:rsidP="00AA76CE">
      <w:pPr>
        <w:numPr>
          <w:ilvl w:val="1"/>
          <w:numId w:val="22"/>
        </w:numPr>
        <w:ind w:left="0" w:firstLine="709"/>
        <w:jc w:val="both"/>
        <w:rPr>
          <w:bCs/>
          <w:sz w:val="20"/>
          <w:szCs w:val="20"/>
        </w:rPr>
      </w:pPr>
      <w:r w:rsidRPr="00343071">
        <w:rPr>
          <w:bCs/>
          <w:sz w:val="20"/>
          <w:szCs w:val="20"/>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343071">
        <w:rPr>
          <w:sz w:val="20"/>
          <w:szCs w:val="20"/>
        </w:rPr>
        <w:t>предоставляющим</w:t>
      </w:r>
      <w:r w:rsidRPr="00343071">
        <w:rPr>
          <w:bCs/>
          <w:sz w:val="20"/>
          <w:szCs w:val="20"/>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9" w:history="1">
        <w:r w:rsidRPr="00343071">
          <w:rPr>
            <w:rStyle w:val="a9"/>
            <w:bCs/>
            <w:sz w:val="20"/>
            <w:szCs w:val="20"/>
          </w:rPr>
          <w:t>http://zakupki.rosatom.ru</w:t>
        </w:r>
      </w:hyperlink>
      <w:r w:rsidRPr="00343071">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43071">
        <w:rPr>
          <w:sz w:val="20"/>
          <w:szCs w:val="20"/>
        </w:rPr>
        <w:t>предусмотренным проектом договора (</w:t>
      </w:r>
      <w:r w:rsidR="00125E2B" w:rsidRPr="00343071">
        <w:rPr>
          <w:sz w:val="20"/>
          <w:szCs w:val="20"/>
        </w:rPr>
        <w:t>Раздел 6</w:t>
      </w:r>
      <w:r w:rsidRPr="00343071">
        <w:rPr>
          <w:sz w:val="20"/>
          <w:szCs w:val="20"/>
        </w:rPr>
        <w:t xml:space="preserve"> «Проект договора»).</w:t>
      </w:r>
    </w:p>
    <w:p w:rsidR="00CB3DDE" w:rsidRPr="00343071" w:rsidRDefault="00CB3DDE" w:rsidP="00AA76CE">
      <w:pPr>
        <w:numPr>
          <w:ilvl w:val="3"/>
          <w:numId w:val="22"/>
        </w:numPr>
        <w:tabs>
          <w:tab w:val="left" w:pos="1701"/>
        </w:tabs>
        <w:ind w:left="0" w:firstLine="709"/>
        <w:jc w:val="both"/>
        <w:rPr>
          <w:sz w:val="20"/>
          <w:szCs w:val="20"/>
        </w:rPr>
      </w:pPr>
      <w:bookmarkStart w:id="71" w:name="_Ref352670143"/>
      <w:r w:rsidRPr="00343071">
        <w:rPr>
          <w:sz w:val="20"/>
          <w:szCs w:val="20"/>
        </w:rPr>
        <w:t>Требования к поручителям, предоставляющим финансовое обеспечение договорных обязательств Госкорпорации «Росатом» и ее организаций:</w:t>
      </w:r>
    </w:p>
    <w:p w:rsidR="00CB3DDE" w:rsidRPr="00343071" w:rsidRDefault="00CB3DDE" w:rsidP="00AA76CE">
      <w:pPr>
        <w:numPr>
          <w:ilvl w:val="0"/>
          <w:numId w:val="28"/>
        </w:numPr>
        <w:tabs>
          <w:tab w:val="clear" w:pos="360"/>
          <w:tab w:val="num" w:pos="0"/>
          <w:tab w:val="left" w:pos="993"/>
        </w:tabs>
        <w:ind w:left="0" w:firstLine="709"/>
        <w:jc w:val="both"/>
        <w:rPr>
          <w:sz w:val="20"/>
          <w:szCs w:val="20"/>
        </w:rPr>
      </w:pPr>
      <w:r w:rsidRPr="00343071">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343071">
        <w:rPr>
          <w:sz w:val="20"/>
          <w:szCs w:val="20"/>
          <w:lang w:val="en-US"/>
        </w:rPr>
        <w:t>Standart</w:t>
      </w:r>
      <w:r w:rsidRPr="00343071">
        <w:rPr>
          <w:sz w:val="20"/>
          <w:szCs w:val="20"/>
        </w:rPr>
        <w:t xml:space="preserve"> &amp; </w:t>
      </w:r>
      <w:r w:rsidRPr="00343071">
        <w:rPr>
          <w:sz w:val="20"/>
          <w:szCs w:val="20"/>
          <w:lang w:val="en-US"/>
        </w:rPr>
        <w:t>Poor</w:t>
      </w:r>
      <w:r w:rsidRPr="00343071">
        <w:rPr>
          <w:sz w:val="20"/>
          <w:szCs w:val="20"/>
          <w:vertAlign w:val="superscript"/>
        </w:rPr>
        <w:t>,</w:t>
      </w:r>
      <w:r w:rsidRPr="00343071">
        <w:rPr>
          <w:sz w:val="20"/>
          <w:szCs w:val="20"/>
          <w:lang w:val="en-US"/>
        </w:rPr>
        <w:t>s</w:t>
      </w:r>
      <w:r w:rsidRPr="00343071">
        <w:rPr>
          <w:sz w:val="20"/>
          <w:szCs w:val="20"/>
        </w:rPr>
        <w:t xml:space="preserve"> (</w:t>
      </w:r>
      <w:r w:rsidRPr="00343071">
        <w:rPr>
          <w:sz w:val="20"/>
          <w:szCs w:val="20"/>
          <w:lang w:val="en-US"/>
        </w:rPr>
        <w:t>standardandpoors</w:t>
      </w:r>
      <w:r w:rsidRPr="00343071">
        <w:rPr>
          <w:sz w:val="20"/>
          <w:szCs w:val="20"/>
        </w:rPr>
        <w:t>.</w:t>
      </w:r>
      <w:r w:rsidRPr="00343071">
        <w:rPr>
          <w:sz w:val="20"/>
          <w:szCs w:val="20"/>
          <w:lang w:val="en-US"/>
        </w:rPr>
        <w:t>com</w:t>
      </w:r>
      <w:r w:rsidRPr="00343071">
        <w:rPr>
          <w:sz w:val="20"/>
          <w:szCs w:val="20"/>
        </w:rPr>
        <w:t xml:space="preserve">), </w:t>
      </w:r>
      <w:r w:rsidRPr="00343071">
        <w:rPr>
          <w:sz w:val="20"/>
          <w:szCs w:val="20"/>
          <w:lang w:val="en-US"/>
        </w:rPr>
        <w:t>Moody</w:t>
      </w:r>
      <w:r w:rsidRPr="00343071">
        <w:rPr>
          <w:sz w:val="20"/>
          <w:szCs w:val="20"/>
          <w:vertAlign w:val="superscript"/>
        </w:rPr>
        <w:t>,</w:t>
      </w:r>
      <w:r w:rsidRPr="00343071">
        <w:rPr>
          <w:sz w:val="20"/>
          <w:szCs w:val="20"/>
        </w:rPr>
        <w:t xml:space="preserve"> </w:t>
      </w:r>
      <w:r w:rsidRPr="00343071">
        <w:rPr>
          <w:sz w:val="20"/>
          <w:szCs w:val="20"/>
          <w:lang w:val="en-US"/>
        </w:rPr>
        <w:t>s</w:t>
      </w:r>
      <w:r w:rsidRPr="00343071">
        <w:rPr>
          <w:sz w:val="20"/>
          <w:szCs w:val="20"/>
        </w:rPr>
        <w:t xml:space="preserve"> </w:t>
      </w:r>
      <w:r w:rsidRPr="00343071">
        <w:rPr>
          <w:sz w:val="20"/>
          <w:szCs w:val="20"/>
          <w:lang w:val="en-US"/>
        </w:rPr>
        <w:t>Investors</w:t>
      </w:r>
      <w:r w:rsidRPr="00343071">
        <w:rPr>
          <w:sz w:val="20"/>
          <w:szCs w:val="20"/>
        </w:rPr>
        <w:t xml:space="preserve"> </w:t>
      </w:r>
      <w:r w:rsidRPr="00343071">
        <w:rPr>
          <w:sz w:val="20"/>
          <w:szCs w:val="20"/>
          <w:lang w:val="en-US"/>
        </w:rPr>
        <w:t>Service</w:t>
      </w:r>
      <w:r w:rsidRPr="00343071">
        <w:rPr>
          <w:sz w:val="20"/>
          <w:szCs w:val="20"/>
        </w:rPr>
        <w:t xml:space="preserve">, </w:t>
      </w:r>
      <w:r w:rsidRPr="00343071">
        <w:rPr>
          <w:sz w:val="20"/>
          <w:szCs w:val="20"/>
          <w:lang w:val="en-US"/>
        </w:rPr>
        <w:t>Inc</w:t>
      </w:r>
      <w:r w:rsidRPr="00343071">
        <w:rPr>
          <w:sz w:val="20"/>
          <w:szCs w:val="20"/>
        </w:rPr>
        <w:t>. (</w:t>
      </w:r>
      <w:hyperlink r:id="rId10" w:history="1">
        <w:r w:rsidRPr="00343071">
          <w:rPr>
            <w:rStyle w:val="a9"/>
            <w:sz w:val="20"/>
            <w:szCs w:val="20"/>
            <w:lang w:val="en-US"/>
          </w:rPr>
          <w:t>www</w:t>
        </w:r>
        <w:r w:rsidRPr="00343071">
          <w:rPr>
            <w:rStyle w:val="a9"/>
            <w:sz w:val="20"/>
            <w:szCs w:val="20"/>
          </w:rPr>
          <w:t>.</w:t>
        </w:r>
        <w:r w:rsidRPr="00343071">
          <w:rPr>
            <w:rStyle w:val="a9"/>
            <w:sz w:val="20"/>
            <w:szCs w:val="20"/>
            <w:lang w:val="en-US"/>
          </w:rPr>
          <w:t>moodys</w:t>
        </w:r>
        <w:r w:rsidRPr="00343071">
          <w:rPr>
            <w:rStyle w:val="a9"/>
            <w:sz w:val="20"/>
            <w:szCs w:val="20"/>
          </w:rPr>
          <w:t>.</w:t>
        </w:r>
        <w:r w:rsidRPr="00343071">
          <w:rPr>
            <w:rStyle w:val="a9"/>
            <w:sz w:val="20"/>
            <w:szCs w:val="20"/>
            <w:lang w:val="en-US"/>
          </w:rPr>
          <w:t>com</w:t>
        </w:r>
      </w:hyperlink>
      <w:r w:rsidRPr="00343071">
        <w:rPr>
          <w:sz w:val="20"/>
          <w:szCs w:val="20"/>
        </w:rPr>
        <w:t xml:space="preserve">) или </w:t>
      </w:r>
      <w:r w:rsidRPr="00343071">
        <w:rPr>
          <w:sz w:val="20"/>
          <w:szCs w:val="20"/>
          <w:lang w:val="en-US"/>
        </w:rPr>
        <w:t>Fitch</w:t>
      </w:r>
      <w:r w:rsidRPr="00343071">
        <w:rPr>
          <w:sz w:val="20"/>
          <w:szCs w:val="20"/>
        </w:rPr>
        <w:t xml:space="preserve"> </w:t>
      </w:r>
      <w:r w:rsidRPr="00343071">
        <w:rPr>
          <w:sz w:val="20"/>
          <w:szCs w:val="20"/>
          <w:lang w:val="en-US"/>
        </w:rPr>
        <w:t>Ratings</w:t>
      </w:r>
      <w:r w:rsidRPr="00343071">
        <w:rPr>
          <w:sz w:val="20"/>
          <w:szCs w:val="20"/>
        </w:rPr>
        <w:t xml:space="preserve"> </w:t>
      </w:r>
      <w:r w:rsidRPr="00343071">
        <w:rPr>
          <w:sz w:val="20"/>
          <w:szCs w:val="20"/>
          <w:lang w:val="en-US"/>
        </w:rPr>
        <w:t>Ltd</w:t>
      </w:r>
      <w:r w:rsidRPr="00343071">
        <w:rPr>
          <w:sz w:val="20"/>
          <w:szCs w:val="20"/>
        </w:rPr>
        <w:t xml:space="preserve"> (</w:t>
      </w:r>
      <w:r w:rsidRPr="00343071">
        <w:rPr>
          <w:sz w:val="20"/>
          <w:szCs w:val="20"/>
          <w:lang w:val="en-US"/>
        </w:rPr>
        <w:t>www</w:t>
      </w:r>
      <w:r w:rsidRPr="00343071">
        <w:rPr>
          <w:sz w:val="20"/>
          <w:szCs w:val="20"/>
        </w:rPr>
        <w:t xml:space="preserve">. </w:t>
      </w:r>
      <w:r w:rsidRPr="00343071">
        <w:rPr>
          <w:sz w:val="20"/>
          <w:szCs w:val="20"/>
          <w:lang w:val="en-US"/>
        </w:rPr>
        <w:t>fitchratings</w:t>
      </w:r>
      <w:r w:rsidRPr="00343071">
        <w:rPr>
          <w:sz w:val="20"/>
          <w:szCs w:val="20"/>
        </w:rPr>
        <w:t>.</w:t>
      </w:r>
      <w:r w:rsidRPr="00343071">
        <w:rPr>
          <w:sz w:val="20"/>
          <w:szCs w:val="20"/>
          <w:lang w:val="en-US"/>
        </w:rPr>
        <w:t>com</w:t>
      </w:r>
      <w:r w:rsidRPr="00343071">
        <w:rPr>
          <w:sz w:val="20"/>
          <w:szCs w:val="20"/>
        </w:rPr>
        <w:t xml:space="preserve">) на уровне не ниже «ВВВ» по шкале </w:t>
      </w:r>
      <w:r w:rsidRPr="00343071">
        <w:rPr>
          <w:sz w:val="20"/>
          <w:szCs w:val="20"/>
          <w:lang w:val="en-US"/>
        </w:rPr>
        <w:t>Standart</w:t>
      </w:r>
      <w:r w:rsidRPr="00343071">
        <w:rPr>
          <w:sz w:val="20"/>
          <w:szCs w:val="20"/>
        </w:rPr>
        <w:t xml:space="preserve"> &amp; </w:t>
      </w:r>
      <w:r w:rsidRPr="00343071">
        <w:rPr>
          <w:sz w:val="20"/>
          <w:szCs w:val="20"/>
          <w:lang w:val="en-US"/>
        </w:rPr>
        <w:t>Poor</w:t>
      </w:r>
      <w:r w:rsidRPr="00343071">
        <w:rPr>
          <w:sz w:val="20"/>
          <w:szCs w:val="20"/>
          <w:vertAlign w:val="superscript"/>
        </w:rPr>
        <w:t>,</w:t>
      </w:r>
      <w:r w:rsidRPr="00343071">
        <w:rPr>
          <w:sz w:val="20"/>
          <w:szCs w:val="20"/>
          <w:lang w:val="en-US"/>
        </w:rPr>
        <w:t>s</w:t>
      </w:r>
      <w:r w:rsidRPr="00343071">
        <w:rPr>
          <w:sz w:val="20"/>
          <w:szCs w:val="20"/>
        </w:rPr>
        <w:t xml:space="preserve"> и </w:t>
      </w:r>
      <w:r w:rsidRPr="00343071">
        <w:rPr>
          <w:sz w:val="20"/>
          <w:szCs w:val="20"/>
          <w:lang w:val="en-US"/>
        </w:rPr>
        <w:t>Fitch</w:t>
      </w:r>
      <w:r w:rsidRPr="00343071">
        <w:rPr>
          <w:sz w:val="20"/>
          <w:szCs w:val="20"/>
        </w:rPr>
        <w:t xml:space="preserve"> </w:t>
      </w:r>
      <w:r w:rsidRPr="00343071">
        <w:rPr>
          <w:sz w:val="20"/>
          <w:szCs w:val="20"/>
          <w:lang w:val="en-US"/>
        </w:rPr>
        <w:t>Ratings</w:t>
      </w:r>
      <w:r w:rsidRPr="00343071">
        <w:rPr>
          <w:sz w:val="20"/>
          <w:szCs w:val="20"/>
        </w:rPr>
        <w:t xml:space="preserve"> или не ниже «</w:t>
      </w:r>
      <w:r w:rsidRPr="00343071">
        <w:rPr>
          <w:sz w:val="20"/>
          <w:szCs w:val="20"/>
          <w:lang w:val="en-US"/>
        </w:rPr>
        <w:t>Baa</w:t>
      </w:r>
      <w:r w:rsidRPr="00343071">
        <w:rPr>
          <w:sz w:val="20"/>
          <w:szCs w:val="20"/>
        </w:rPr>
        <w:t xml:space="preserve">2» по шкале </w:t>
      </w:r>
      <w:r w:rsidRPr="00343071">
        <w:rPr>
          <w:sz w:val="20"/>
          <w:szCs w:val="20"/>
          <w:lang w:val="en-US"/>
        </w:rPr>
        <w:t>Moody</w:t>
      </w:r>
      <w:r w:rsidRPr="00343071">
        <w:rPr>
          <w:sz w:val="20"/>
          <w:szCs w:val="20"/>
          <w:vertAlign w:val="superscript"/>
        </w:rPr>
        <w:t>,</w:t>
      </w:r>
      <w:r w:rsidRPr="00343071">
        <w:rPr>
          <w:sz w:val="20"/>
          <w:szCs w:val="20"/>
        </w:rPr>
        <w:t xml:space="preserve"> </w:t>
      </w:r>
      <w:r w:rsidRPr="00343071">
        <w:rPr>
          <w:sz w:val="20"/>
          <w:szCs w:val="20"/>
          <w:lang w:val="en-US"/>
        </w:rPr>
        <w:t>s</w:t>
      </w:r>
      <w:r w:rsidRPr="00343071">
        <w:rPr>
          <w:sz w:val="20"/>
          <w:szCs w:val="20"/>
        </w:rPr>
        <w:t xml:space="preserve">. Указанные рейтинги должны быть действительными и не должны находиться в состоянии «отозван» или «приостановлен». </w:t>
      </w:r>
    </w:p>
    <w:p w:rsidR="00CB3DDE" w:rsidRPr="00343071" w:rsidRDefault="00CB3DDE" w:rsidP="00AA76CE">
      <w:pPr>
        <w:numPr>
          <w:ilvl w:val="0"/>
          <w:numId w:val="28"/>
        </w:numPr>
        <w:tabs>
          <w:tab w:val="clear" w:pos="360"/>
          <w:tab w:val="num" w:pos="993"/>
        </w:tabs>
        <w:ind w:left="0" w:firstLine="709"/>
        <w:jc w:val="both"/>
        <w:rPr>
          <w:sz w:val="20"/>
          <w:szCs w:val="20"/>
        </w:rPr>
      </w:pPr>
      <w:r w:rsidRPr="00343071">
        <w:rPr>
          <w:sz w:val="20"/>
          <w:szCs w:val="2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343071" w:rsidRDefault="00CB3DDE" w:rsidP="00AA76CE">
      <w:pPr>
        <w:numPr>
          <w:ilvl w:val="0"/>
          <w:numId w:val="28"/>
        </w:numPr>
        <w:tabs>
          <w:tab w:val="clear" w:pos="360"/>
          <w:tab w:val="num" w:pos="993"/>
        </w:tabs>
        <w:ind w:left="0" w:firstLine="709"/>
        <w:jc w:val="both"/>
        <w:rPr>
          <w:sz w:val="20"/>
          <w:szCs w:val="20"/>
        </w:rPr>
      </w:pPr>
      <w:r w:rsidRPr="00343071">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343071" w:rsidRDefault="00CB3DDE" w:rsidP="00AA76CE">
      <w:pPr>
        <w:numPr>
          <w:ilvl w:val="3"/>
          <w:numId w:val="22"/>
        </w:numPr>
        <w:tabs>
          <w:tab w:val="left" w:pos="1701"/>
        </w:tabs>
        <w:ind w:left="0" w:firstLine="709"/>
        <w:jc w:val="both"/>
        <w:rPr>
          <w:bCs/>
          <w:sz w:val="20"/>
          <w:szCs w:val="20"/>
        </w:rPr>
      </w:pPr>
      <w:r w:rsidRPr="00343071">
        <w:rPr>
          <w:bCs/>
          <w:sz w:val="20"/>
          <w:szCs w:val="20"/>
        </w:rPr>
        <w:t>Требования к гарантам, предоставляющим финансовое обеспечение договорных обязательств Госкорпорации «Росатом» и ее организации:</w:t>
      </w:r>
    </w:p>
    <w:p w:rsidR="00CB3DDE" w:rsidRPr="00343071" w:rsidRDefault="00CB3DDE" w:rsidP="00CB3DDE">
      <w:pPr>
        <w:tabs>
          <w:tab w:val="num" w:pos="709"/>
        </w:tabs>
        <w:jc w:val="both"/>
        <w:rPr>
          <w:sz w:val="20"/>
          <w:szCs w:val="20"/>
        </w:rPr>
      </w:pPr>
      <w:r w:rsidRPr="00343071">
        <w:rPr>
          <w:sz w:val="20"/>
          <w:szCs w:val="20"/>
        </w:rPr>
        <w:tab/>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B3DDE" w:rsidRPr="00343071" w:rsidRDefault="00CB3DDE" w:rsidP="00AA76CE">
      <w:pPr>
        <w:numPr>
          <w:ilvl w:val="2"/>
          <w:numId w:val="29"/>
        </w:numPr>
        <w:tabs>
          <w:tab w:val="clear" w:pos="1288"/>
          <w:tab w:val="num" w:pos="993"/>
        </w:tabs>
        <w:ind w:left="0" w:firstLine="709"/>
        <w:jc w:val="both"/>
        <w:rPr>
          <w:sz w:val="20"/>
          <w:szCs w:val="20"/>
        </w:rPr>
      </w:pPr>
      <w:r w:rsidRPr="00343071">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343071" w:rsidRDefault="00CB3DDE" w:rsidP="00AA76CE">
      <w:pPr>
        <w:numPr>
          <w:ilvl w:val="2"/>
          <w:numId w:val="29"/>
        </w:numPr>
        <w:tabs>
          <w:tab w:val="clear" w:pos="1288"/>
          <w:tab w:val="num" w:pos="993"/>
        </w:tabs>
        <w:ind w:left="0" w:firstLine="709"/>
        <w:jc w:val="both"/>
        <w:rPr>
          <w:sz w:val="20"/>
          <w:szCs w:val="20"/>
        </w:rPr>
      </w:pPr>
      <w:r w:rsidRPr="00343071">
        <w:rPr>
          <w:sz w:val="20"/>
          <w:szCs w:val="20"/>
        </w:rPr>
        <w:t>наличие в системе страхования вкладов (в случае если банковскую гарантию предоставляет российский банк);</w:t>
      </w:r>
    </w:p>
    <w:p w:rsidR="00CB3DDE" w:rsidRPr="00343071" w:rsidRDefault="00CB3DDE" w:rsidP="00AA76CE">
      <w:pPr>
        <w:numPr>
          <w:ilvl w:val="2"/>
          <w:numId w:val="29"/>
        </w:numPr>
        <w:tabs>
          <w:tab w:val="clear" w:pos="1288"/>
          <w:tab w:val="num" w:pos="993"/>
        </w:tabs>
        <w:ind w:left="0" w:firstLine="709"/>
        <w:jc w:val="both"/>
        <w:rPr>
          <w:sz w:val="20"/>
          <w:szCs w:val="20"/>
        </w:rPr>
      </w:pPr>
      <w:r w:rsidRPr="00343071">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343071" w:rsidRDefault="00CB3DDE" w:rsidP="00AA76CE">
      <w:pPr>
        <w:numPr>
          <w:ilvl w:val="2"/>
          <w:numId w:val="29"/>
        </w:numPr>
        <w:tabs>
          <w:tab w:val="clear" w:pos="1288"/>
          <w:tab w:val="num" w:pos="993"/>
        </w:tabs>
        <w:ind w:left="0" w:firstLine="709"/>
        <w:jc w:val="both"/>
        <w:rPr>
          <w:sz w:val="20"/>
          <w:szCs w:val="20"/>
        </w:rPr>
      </w:pPr>
      <w:r w:rsidRPr="00343071">
        <w:rPr>
          <w:sz w:val="20"/>
          <w:szCs w:val="20"/>
        </w:rPr>
        <w:t>не принимаются банковские гарантии, выдаваемые некоммерческими кредитными организациями и страховыми организациями.</w:t>
      </w:r>
    </w:p>
    <w:p w:rsidR="00CB3DDE" w:rsidRPr="00343071" w:rsidRDefault="00CB3DDE" w:rsidP="00AA76CE">
      <w:pPr>
        <w:numPr>
          <w:ilvl w:val="2"/>
          <w:numId w:val="29"/>
        </w:numPr>
        <w:tabs>
          <w:tab w:val="clear" w:pos="1288"/>
          <w:tab w:val="num" w:pos="993"/>
        </w:tabs>
        <w:ind w:left="0" w:firstLine="709"/>
        <w:jc w:val="both"/>
        <w:rPr>
          <w:color w:val="000000"/>
          <w:sz w:val="20"/>
          <w:szCs w:val="20"/>
        </w:rPr>
      </w:pPr>
      <w:r w:rsidRPr="00343071">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CB3DDE" w:rsidRPr="00343071" w:rsidRDefault="00CB3DDE" w:rsidP="00AA76CE">
      <w:pPr>
        <w:numPr>
          <w:ilvl w:val="1"/>
          <w:numId w:val="22"/>
        </w:numPr>
        <w:ind w:left="0" w:firstLine="709"/>
        <w:jc w:val="both"/>
        <w:rPr>
          <w:color w:val="000000"/>
          <w:sz w:val="20"/>
          <w:szCs w:val="20"/>
        </w:rPr>
      </w:pPr>
      <w:r w:rsidRPr="00343071">
        <w:rPr>
          <w:color w:val="000000"/>
          <w:sz w:val="20"/>
          <w:szCs w:val="20"/>
        </w:rPr>
        <w:t xml:space="preserve">К обеспечению исполнения обязательств по договору в форме поручительства или </w:t>
      </w:r>
      <w:r w:rsidRPr="00343071">
        <w:rPr>
          <w:sz w:val="20"/>
          <w:szCs w:val="20"/>
        </w:rPr>
        <w:t>банковской</w:t>
      </w:r>
      <w:r w:rsidRPr="00343071">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343071" w:rsidRDefault="00CB3DDE" w:rsidP="00AA76CE">
      <w:pPr>
        <w:pStyle w:val="aa"/>
        <w:numPr>
          <w:ilvl w:val="0"/>
          <w:numId w:val="24"/>
        </w:numPr>
        <w:tabs>
          <w:tab w:val="left" w:pos="1134"/>
        </w:tabs>
        <w:ind w:left="0" w:firstLine="709"/>
        <w:contextualSpacing w:val="0"/>
        <w:jc w:val="both"/>
        <w:rPr>
          <w:color w:val="000000"/>
          <w:sz w:val="20"/>
          <w:szCs w:val="20"/>
        </w:rPr>
      </w:pPr>
      <w:r w:rsidRPr="00343071">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343071" w:rsidRDefault="00CB3DDE" w:rsidP="00AA76CE">
      <w:pPr>
        <w:pStyle w:val="aa"/>
        <w:numPr>
          <w:ilvl w:val="0"/>
          <w:numId w:val="24"/>
        </w:numPr>
        <w:tabs>
          <w:tab w:val="left" w:pos="1134"/>
        </w:tabs>
        <w:ind w:left="0" w:firstLine="709"/>
        <w:contextualSpacing w:val="0"/>
        <w:jc w:val="both"/>
        <w:rPr>
          <w:color w:val="000000"/>
          <w:sz w:val="20"/>
          <w:szCs w:val="20"/>
        </w:rPr>
      </w:pPr>
      <w:r w:rsidRPr="00343071">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343071" w:rsidRDefault="00CB3DDE" w:rsidP="00AA76CE">
      <w:pPr>
        <w:pStyle w:val="aa"/>
        <w:numPr>
          <w:ilvl w:val="0"/>
          <w:numId w:val="24"/>
        </w:numPr>
        <w:tabs>
          <w:tab w:val="left" w:pos="1134"/>
        </w:tabs>
        <w:ind w:left="0" w:firstLine="709"/>
        <w:contextualSpacing w:val="0"/>
        <w:jc w:val="both"/>
        <w:rPr>
          <w:color w:val="000000"/>
          <w:sz w:val="20"/>
          <w:szCs w:val="20"/>
        </w:rPr>
      </w:pPr>
      <w:r w:rsidRPr="00343071">
        <w:rPr>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B3DDE" w:rsidRPr="00343071" w:rsidRDefault="00CB3DDE" w:rsidP="00AA76CE">
      <w:pPr>
        <w:pStyle w:val="aa"/>
        <w:numPr>
          <w:ilvl w:val="0"/>
          <w:numId w:val="24"/>
        </w:numPr>
        <w:tabs>
          <w:tab w:val="left" w:pos="1134"/>
        </w:tabs>
        <w:ind w:left="0" w:firstLine="709"/>
        <w:contextualSpacing w:val="0"/>
        <w:jc w:val="both"/>
        <w:rPr>
          <w:color w:val="000000"/>
          <w:sz w:val="20"/>
          <w:szCs w:val="20"/>
        </w:rPr>
      </w:pPr>
      <w:r w:rsidRPr="00343071">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343071">
        <w:rPr>
          <w:b/>
          <w:color w:val="000000"/>
          <w:sz w:val="20"/>
          <w:szCs w:val="20"/>
        </w:rPr>
        <w:t>не ранее 30 (тридцати) дней</w:t>
      </w:r>
      <w:r w:rsidRPr="00343071">
        <w:rPr>
          <w:color w:val="000000"/>
          <w:sz w:val="20"/>
          <w:szCs w:val="20"/>
        </w:rPr>
        <w:t xml:space="preserve"> до дня предоставления обеспечения исполнения обязательств по договору). </w:t>
      </w:r>
    </w:p>
    <w:p w:rsidR="00CB3DDE" w:rsidRPr="00343071" w:rsidRDefault="00CB3DDE" w:rsidP="00AA76CE">
      <w:pPr>
        <w:numPr>
          <w:ilvl w:val="1"/>
          <w:numId w:val="22"/>
        </w:numPr>
        <w:ind w:left="0" w:firstLine="709"/>
        <w:jc w:val="both"/>
        <w:rPr>
          <w:bCs/>
          <w:sz w:val="20"/>
          <w:szCs w:val="20"/>
        </w:rPr>
      </w:pPr>
      <w:r w:rsidRPr="00343071">
        <w:rPr>
          <w:bCs/>
          <w:sz w:val="20"/>
          <w:szCs w:val="20"/>
        </w:rPr>
        <w:t>По решению заказчика, перечень документов, указанных в пункте </w:t>
      </w:r>
      <w:fldSimple w:instr=" REF _Ref352670143 \r \h  \* MERGEFORMAT ">
        <w:r w:rsidR="005220B5" w:rsidRPr="005220B5">
          <w:rPr>
            <w:bCs/>
            <w:sz w:val="20"/>
            <w:szCs w:val="20"/>
          </w:rPr>
          <w:t>3.40</w:t>
        </w:r>
        <w:r w:rsidR="005220B5" w:rsidRPr="005220B5">
          <w:rPr>
            <w:sz w:val="20"/>
            <w:szCs w:val="20"/>
          </w:rPr>
          <w:t>.1.1</w:t>
        </w:r>
      </w:fldSimple>
      <w:r w:rsidRPr="00343071">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43071">
        <w:rPr>
          <w:color w:val="000000"/>
          <w:sz w:val="20"/>
          <w:szCs w:val="20"/>
        </w:rPr>
        <w:t>поручителя или банка-гаранта.</w:t>
      </w:r>
    </w:p>
    <w:p w:rsidR="00CB3DDE" w:rsidRPr="00343071" w:rsidRDefault="00CB3DDE" w:rsidP="00AA76CE">
      <w:pPr>
        <w:numPr>
          <w:ilvl w:val="1"/>
          <w:numId w:val="22"/>
        </w:numPr>
        <w:ind w:left="0" w:firstLine="709"/>
        <w:jc w:val="both"/>
        <w:rPr>
          <w:bCs/>
          <w:sz w:val="20"/>
          <w:szCs w:val="20"/>
        </w:rPr>
      </w:pPr>
      <w:bookmarkStart w:id="72" w:name="_Ref264477417"/>
      <w:bookmarkStart w:id="73" w:name="_Ref264478467"/>
      <w:bookmarkStart w:id="74" w:name="_Ref298490302"/>
      <w:bookmarkStart w:id="75" w:name="_Toc342292943"/>
      <w:r w:rsidRPr="00343071">
        <w:rPr>
          <w:bCs/>
          <w:sz w:val="20"/>
          <w:szCs w:val="20"/>
        </w:rPr>
        <w:t>Срок действия обеспечения исполнения обязательств по договору</w:t>
      </w:r>
      <w:bookmarkEnd w:id="72"/>
      <w:bookmarkEnd w:id="73"/>
      <w:bookmarkEnd w:id="74"/>
      <w:bookmarkEnd w:id="75"/>
      <w:r w:rsidRPr="00343071">
        <w:rPr>
          <w:bCs/>
          <w:sz w:val="20"/>
          <w:szCs w:val="20"/>
        </w:rPr>
        <w:t xml:space="preserve"> должен составлять:</w:t>
      </w:r>
    </w:p>
    <w:p w:rsidR="00CB3DDE" w:rsidRPr="00343071" w:rsidRDefault="00CB3DDE" w:rsidP="00AA76CE">
      <w:pPr>
        <w:pStyle w:val="aa"/>
        <w:numPr>
          <w:ilvl w:val="0"/>
          <w:numId w:val="24"/>
        </w:numPr>
        <w:tabs>
          <w:tab w:val="left" w:pos="1134"/>
        </w:tabs>
        <w:ind w:left="0" w:firstLine="709"/>
        <w:contextualSpacing w:val="0"/>
        <w:jc w:val="both"/>
        <w:rPr>
          <w:bCs/>
          <w:sz w:val="20"/>
          <w:szCs w:val="20"/>
        </w:rPr>
      </w:pPr>
      <w:r w:rsidRPr="00343071">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343071">
        <w:rPr>
          <w:b/>
          <w:bCs/>
          <w:sz w:val="20"/>
          <w:szCs w:val="20"/>
        </w:rPr>
        <w:t>плюс 60 дней;</w:t>
      </w:r>
    </w:p>
    <w:p w:rsidR="00CB3DDE" w:rsidRPr="00343071" w:rsidRDefault="00CB3DDE" w:rsidP="00AA76CE">
      <w:pPr>
        <w:pStyle w:val="aa"/>
        <w:numPr>
          <w:ilvl w:val="0"/>
          <w:numId w:val="24"/>
        </w:numPr>
        <w:tabs>
          <w:tab w:val="left" w:pos="1134"/>
        </w:tabs>
        <w:ind w:left="0" w:firstLine="709"/>
        <w:contextualSpacing w:val="0"/>
        <w:jc w:val="both"/>
        <w:rPr>
          <w:b/>
          <w:bCs/>
          <w:sz w:val="20"/>
          <w:szCs w:val="20"/>
        </w:rPr>
      </w:pPr>
      <w:r w:rsidRPr="00343071">
        <w:rPr>
          <w:bCs/>
          <w:sz w:val="20"/>
          <w:szCs w:val="20"/>
        </w:rPr>
        <w:t xml:space="preserve">для обеспечения договора (кроме поручительства) - срок исполнения обязательств по договору </w:t>
      </w:r>
      <w:r w:rsidRPr="00343071">
        <w:rPr>
          <w:b/>
          <w:bCs/>
          <w:sz w:val="20"/>
          <w:szCs w:val="20"/>
        </w:rPr>
        <w:t>плюс 60 дней;</w:t>
      </w:r>
    </w:p>
    <w:p w:rsidR="00CB3DDE" w:rsidRPr="00343071" w:rsidRDefault="00CB3DDE" w:rsidP="00AA76CE">
      <w:pPr>
        <w:pStyle w:val="aa"/>
        <w:numPr>
          <w:ilvl w:val="0"/>
          <w:numId w:val="24"/>
        </w:numPr>
        <w:tabs>
          <w:tab w:val="left" w:pos="1134"/>
        </w:tabs>
        <w:ind w:left="0" w:firstLine="709"/>
        <w:contextualSpacing w:val="0"/>
        <w:jc w:val="both"/>
        <w:rPr>
          <w:bCs/>
          <w:sz w:val="20"/>
          <w:szCs w:val="20"/>
        </w:rPr>
      </w:pPr>
      <w:r w:rsidRPr="00343071">
        <w:rPr>
          <w:bCs/>
          <w:sz w:val="20"/>
          <w:szCs w:val="20"/>
        </w:rPr>
        <w:t xml:space="preserve">для обеспечения исполнения гарантийных обязательств (кроме поручительства) - срок гарантийных обязательств </w:t>
      </w:r>
      <w:r w:rsidRPr="00343071">
        <w:rPr>
          <w:b/>
          <w:bCs/>
          <w:sz w:val="20"/>
          <w:szCs w:val="20"/>
        </w:rPr>
        <w:t>плюс 60 дней.</w:t>
      </w:r>
    </w:p>
    <w:p w:rsidR="007E716B" w:rsidRPr="00343071" w:rsidRDefault="007E716B" w:rsidP="007E716B">
      <w:pPr>
        <w:pStyle w:val="aa"/>
        <w:tabs>
          <w:tab w:val="left" w:pos="1134"/>
        </w:tabs>
        <w:ind w:left="0" w:firstLine="709"/>
        <w:contextualSpacing w:val="0"/>
        <w:jc w:val="both"/>
        <w:rPr>
          <w:bCs/>
          <w:sz w:val="20"/>
          <w:szCs w:val="20"/>
        </w:rPr>
      </w:pPr>
      <w:r w:rsidRPr="00343071">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343071">
        <w:rPr>
          <w:b/>
          <w:bCs/>
          <w:sz w:val="20"/>
          <w:szCs w:val="20"/>
        </w:rPr>
        <w:t>плюс 60 дней.</w:t>
      </w:r>
    </w:p>
    <w:p w:rsidR="00CB3DDE" w:rsidRPr="00343071" w:rsidRDefault="00CB3DDE" w:rsidP="00AA76CE">
      <w:pPr>
        <w:numPr>
          <w:ilvl w:val="1"/>
          <w:numId w:val="22"/>
        </w:numPr>
        <w:ind w:left="0" w:firstLine="709"/>
        <w:jc w:val="both"/>
        <w:rPr>
          <w:bCs/>
          <w:sz w:val="20"/>
          <w:szCs w:val="20"/>
        </w:rPr>
      </w:pPr>
      <w:r w:rsidRPr="00343071">
        <w:rPr>
          <w:bCs/>
          <w:sz w:val="20"/>
          <w:szCs w:val="20"/>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343071">
        <w:rPr>
          <w:bCs/>
          <w:sz w:val="20"/>
          <w:szCs w:val="20"/>
        </w:rPr>
        <w:t>поставщик/</w:t>
      </w:r>
      <w:r w:rsidRPr="00343071">
        <w:rPr>
          <w:sz w:val="20"/>
          <w:szCs w:val="20"/>
        </w:rPr>
        <w:t>подрядчик</w:t>
      </w:r>
      <w:r w:rsidR="00247BCE" w:rsidRPr="00343071">
        <w:rPr>
          <w:sz w:val="20"/>
          <w:szCs w:val="20"/>
        </w:rPr>
        <w:t>/исполнитель</w:t>
      </w:r>
      <w:r w:rsidRPr="00343071">
        <w:rPr>
          <w:i/>
          <w:sz w:val="20"/>
          <w:szCs w:val="20"/>
        </w:rPr>
        <w:t xml:space="preserve"> </w:t>
      </w:r>
      <w:r w:rsidRPr="00343071">
        <w:rPr>
          <w:bCs/>
          <w:sz w:val="20"/>
          <w:szCs w:val="20"/>
        </w:rPr>
        <w:t xml:space="preserve">должен предоставить заказчику/организатору </w:t>
      </w:r>
      <w:r w:rsidRPr="00343071">
        <w:rPr>
          <w:sz w:val="20"/>
          <w:szCs w:val="20"/>
        </w:rPr>
        <w:t xml:space="preserve">запроса цен </w:t>
      </w:r>
      <w:r w:rsidRPr="00343071">
        <w:rPr>
          <w:bCs/>
          <w:sz w:val="20"/>
          <w:szCs w:val="20"/>
        </w:rPr>
        <w:t>иное (новое) надлежащее обеспечение исполнения обязательств по договору</w:t>
      </w:r>
      <w:r w:rsidRPr="00343071">
        <w:rPr>
          <w:sz w:val="20"/>
          <w:szCs w:val="20"/>
        </w:rPr>
        <w:t xml:space="preserve"> в порядке, предусмотренном проектом договора (</w:t>
      </w:r>
      <w:r w:rsidR="006E0E89" w:rsidRPr="00343071">
        <w:rPr>
          <w:sz w:val="20"/>
          <w:szCs w:val="20"/>
        </w:rPr>
        <w:t>Раздел 6</w:t>
      </w:r>
      <w:r w:rsidRPr="00343071">
        <w:rPr>
          <w:sz w:val="20"/>
          <w:szCs w:val="20"/>
        </w:rPr>
        <w:t>)</w:t>
      </w:r>
      <w:r w:rsidRPr="00343071">
        <w:rPr>
          <w:bCs/>
          <w:sz w:val="20"/>
          <w:szCs w:val="20"/>
        </w:rPr>
        <w:t>.</w:t>
      </w:r>
    </w:p>
    <w:bookmarkEnd w:id="70"/>
    <w:p w:rsidR="00CB3DDE" w:rsidRPr="00343071" w:rsidRDefault="00CB3DDE" w:rsidP="00AA76CE">
      <w:pPr>
        <w:numPr>
          <w:ilvl w:val="1"/>
          <w:numId w:val="22"/>
        </w:numPr>
        <w:ind w:left="0" w:firstLine="709"/>
        <w:jc w:val="both"/>
        <w:rPr>
          <w:sz w:val="20"/>
          <w:szCs w:val="20"/>
        </w:rPr>
      </w:pPr>
      <w:r w:rsidRPr="00343071">
        <w:rPr>
          <w:sz w:val="20"/>
          <w:szCs w:val="20"/>
        </w:rPr>
        <w:t xml:space="preserve">Если в заявке участника запроса цен содержится предложение по уменьшению </w:t>
      </w:r>
      <w:r w:rsidRPr="00343071">
        <w:rPr>
          <w:bCs/>
          <w:sz w:val="20"/>
          <w:szCs w:val="20"/>
        </w:rPr>
        <w:t>размера</w:t>
      </w:r>
      <w:r w:rsidRPr="00343071">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343071" w:rsidRDefault="00CB3DDE" w:rsidP="00CB3DDE">
      <w:pPr>
        <w:tabs>
          <w:tab w:val="left" w:pos="709"/>
          <w:tab w:val="num" w:pos="1004"/>
          <w:tab w:val="left" w:pos="1134"/>
          <w:tab w:val="num" w:pos="1701"/>
        </w:tabs>
        <w:ind w:firstLine="709"/>
        <w:jc w:val="both"/>
        <w:rPr>
          <w:sz w:val="20"/>
          <w:szCs w:val="20"/>
        </w:rPr>
      </w:pPr>
      <w:r w:rsidRPr="00343071">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343071" w:rsidRDefault="00CB3DDE" w:rsidP="00CB3DDE">
      <w:pPr>
        <w:tabs>
          <w:tab w:val="num" w:pos="993"/>
          <w:tab w:val="left" w:pos="1134"/>
          <w:tab w:val="num" w:pos="1701"/>
        </w:tabs>
        <w:ind w:firstLine="709"/>
        <w:jc w:val="both"/>
        <w:rPr>
          <w:sz w:val="20"/>
          <w:szCs w:val="20"/>
        </w:rPr>
      </w:pPr>
      <w:r w:rsidRPr="00343071">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343071" w:rsidRDefault="00D53EB1" w:rsidP="00AA76CE">
      <w:pPr>
        <w:numPr>
          <w:ilvl w:val="1"/>
          <w:numId w:val="22"/>
        </w:numPr>
        <w:ind w:left="0" w:firstLine="709"/>
        <w:jc w:val="both"/>
        <w:rPr>
          <w:sz w:val="20"/>
          <w:szCs w:val="20"/>
        </w:rPr>
      </w:pPr>
      <w:bookmarkStart w:id="76" w:name="_Ref361398143"/>
      <w:bookmarkStart w:id="77" w:name="_Ref362950783"/>
      <w:r w:rsidRPr="00343071">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с даты заключения договора, должен представить заказчику документы, подтверждающие соответствие требованию пункта </w:t>
      </w:r>
      <w:r w:rsidR="000F5533" w:rsidRPr="00343071">
        <w:rPr>
          <w:sz w:val="20"/>
          <w:szCs w:val="20"/>
        </w:rPr>
        <w:t>11.4 Информационной карты</w:t>
      </w:r>
      <w:r w:rsidR="000F5533" w:rsidRPr="00343071">
        <w:rPr>
          <w:sz w:val="22"/>
          <w:szCs w:val="22"/>
        </w:rPr>
        <w:t xml:space="preserve"> </w:t>
      </w:r>
      <w:r w:rsidRPr="00343071">
        <w:rPr>
          <w:sz w:val="20"/>
          <w:szCs w:val="20"/>
        </w:rPr>
        <w:t>настоящего запроса цена именно:</w:t>
      </w:r>
      <w:bookmarkEnd w:id="76"/>
      <w:bookmarkEnd w:id="77"/>
    </w:p>
    <w:p w:rsidR="00D53EB1" w:rsidRPr="00343071" w:rsidRDefault="00D53EB1" w:rsidP="00AA76CE">
      <w:pPr>
        <w:numPr>
          <w:ilvl w:val="0"/>
          <w:numId w:val="44"/>
        </w:numPr>
        <w:tabs>
          <w:tab w:val="left" w:pos="1418"/>
        </w:tabs>
        <w:ind w:left="0" w:firstLine="709"/>
        <w:jc w:val="both"/>
        <w:rPr>
          <w:sz w:val="20"/>
          <w:szCs w:val="20"/>
        </w:rPr>
      </w:pPr>
      <w:r w:rsidRPr="00343071">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343071" w:rsidRDefault="00D53EB1" w:rsidP="00D53EB1">
      <w:pPr>
        <w:tabs>
          <w:tab w:val="left" w:pos="709"/>
        </w:tabs>
        <w:jc w:val="both"/>
        <w:rPr>
          <w:sz w:val="20"/>
          <w:szCs w:val="20"/>
        </w:rPr>
      </w:pPr>
      <w:r w:rsidRPr="00343071">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343071" w:rsidRDefault="00D53EB1" w:rsidP="00AA76CE">
      <w:pPr>
        <w:numPr>
          <w:ilvl w:val="0"/>
          <w:numId w:val="44"/>
        </w:numPr>
        <w:tabs>
          <w:tab w:val="left" w:pos="1418"/>
        </w:tabs>
        <w:ind w:left="0" w:firstLine="709"/>
        <w:jc w:val="both"/>
        <w:rPr>
          <w:sz w:val="20"/>
          <w:szCs w:val="20"/>
        </w:rPr>
      </w:pPr>
      <w:r w:rsidRPr="00343071">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343071" w:rsidRDefault="00D53EB1" w:rsidP="00AA76CE">
      <w:pPr>
        <w:numPr>
          <w:ilvl w:val="0"/>
          <w:numId w:val="44"/>
        </w:numPr>
        <w:tabs>
          <w:tab w:val="left" w:pos="1418"/>
        </w:tabs>
        <w:ind w:left="0" w:firstLine="709"/>
        <w:jc w:val="both"/>
        <w:rPr>
          <w:sz w:val="20"/>
          <w:szCs w:val="20"/>
        </w:rPr>
      </w:pPr>
      <w:r w:rsidRPr="00343071">
        <w:rPr>
          <w:sz w:val="20"/>
          <w:szCs w:val="20"/>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15DAA" w:rsidRDefault="00D53EB1" w:rsidP="00AA76CE">
      <w:pPr>
        <w:numPr>
          <w:ilvl w:val="1"/>
          <w:numId w:val="22"/>
        </w:numPr>
        <w:ind w:left="0" w:firstLine="709"/>
        <w:jc w:val="both"/>
        <w:rPr>
          <w:sz w:val="20"/>
          <w:szCs w:val="20"/>
        </w:rPr>
      </w:pPr>
      <w:bookmarkStart w:id="78" w:name="_Ref362950842"/>
      <w:r w:rsidRPr="007E716B">
        <w:rPr>
          <w:sz w:val="20"/>
          <w:szCs w:val="20"/>
        </w:rPr>
        <w:t>В случае непредставления победителем запроса цен документов в соответствие с пунктом 3.</w:t>
      </w:r>
      <w:r w:rsidR="00AB1803">
        <w:rPr>
          <w:sz w:val="20"/>
          <w:szCs w:val="20"/>
        </w:rPr>
        <w:t>46</w:t>
      </w:r>
      <w:r w:rsidRPr="007E716B">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015DAA" w:rsidRDefault="00015DAA">
      <w:pPr>
        <w:spacing w:line="276" w:lineRule="auto"/>
        <w:rPr>
          <w:sz w:val="20"/>
          <w:szCs w:val="20"/>
        </w:rPr>
      </w:pPr>
      <w:r>
        <w:rPr>
          <w:sz w:val="20"/>
          <w:szCs w:val="20"/>
        </w:rPr>
        <w:br w:type="page"/>
      </w:r>
    </w:p>
    <w:p w:rsidR="00D53EB1" w:rsidRPr="007E716B" w:rsidRDefault="00D53EB1" w:rsidP="00015DAA">
      <w:pPr>
        <w:ind w:left="709"/>
        <w:jc w:val="both"/>
        <w:rPr>
          <w:sz w:val="20"/>
          <w:szCs w:val="20"/>
        </w:rPr>
      </w:pPr>
    </w:p>
    <w:p w:rsidR="00A65ADD" w:rsidRPr="000D1013" w:rsidRDefault="00A65ADD" w:rsidP="00AA76CE">
      <w:pPr>
        <w:pStyle w:val="10"/>
        <w:numPr>
          <w:ilvl w:val="0"/>
          <w:numId w:val="22"/>
        </w:numPr>
        <w:tabs>
          <w:tab w:val="left" w:pos="1134"/>
        </w:tabs>
        <w:ind w:left="0" w:firstLine="709"/>
        <w:jc w:val="left"/>
        <w:rPr>
          <w:b/>
          <w:sz w:val="22"/>
          <w:szCs w:val="22"/>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0D1013">
        <w:rPr>
          <w:b/>
          <w:sz w:val="22"/>
          <w:szCs w:val="22"/>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0D1013" w:rsidRDefault="00A65ADD" w:rsidP="00A65ADD">
      <w:pPr>
        <w:pStyle w:val="af9"/>
        <w:spacing w:before="0" w:beforeAutospacing="0" w:after="0" w:afterAutospacing="0"/>
        <w:ind w:firstLine="709"/>
        <w:jc w:val="both"/>
        <w:rPr>
          <w:sz w:val="22"/>
          <w:szCs w:val="22"/>
        </w:rPr>
      </w:pPr>
      <w:r w:rsidRPr="000D101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220B5" w:rsidRPr="005220B5">
          <w:rPr>
            <w:sz w:val="22"/>
            <w:szCs w:val="22"/>
          </w:rPr>
          <w:t>1</w:t>
        </w:r>
      </w:fldSimple>
      <w:r w:rsidRPr="000D101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701"/>
        <w:gridCol w:w="1276"/>
        <w:gridCol w:w="4394"/>
      </w:tblGrid>
      <w:tr w:rsidR="00A65ADD" w:rsidRPr="00AB1803" w:rsidTr="00B54640">
        <w:trPr>
          <w:trHeight w:val="440"/>
          <w:tblHeader/>
        </w:trPr>
        <w:tc>
          <w:tcPr>
            <w:tcW w:w="781" w:type="dxa"/>
            <w:vAlign w:val="center"/>
          </w:tcPr>
          <w:p w:rsidR="00A65ADD" w:rsidRPr="00AB1803" w:rsidRDefault="00A65ADD" w:rsidP="00640F79">
            <w:pPr>
              <w:jc w:val="center"/>
              <w:rPr>
                <w:b/>
                <w:sz w:val="22"/>
              </w:rPr>
            </w:pPr>
            <w:r w:rsidRPr="00AB1803">
              <w:rPr>
                <w:b/>
                <w:sz w:val="22"/>
                <w:szCs w:val="22"/>
              </w:rPr>
              <w:t>№ п/п</w:t>
            </w:r>
          </w:p>
        </w:tc>
        <w:tc>
          <w:tcPr>
            <w:tcW w:w="2268" w:type="dxa"/>
            <w:vAlign w:val="center"/>
          </w:tcPr>
          <w:p w:rsidR="00A65ADD" w:rsidRPr="00AB1803" w:rsidRDefault="00A65ADD" w:rsidP="00E72093">
            <w:pPr>
              <w:pStyle w:val="23"/>
              <w:ind w:firstLine="0"/>
              <w:jc w:val="center"/>
              <w:rPr>
                <w:b/>
                <w:bCs/>
                <w:sz w:val="22"/>
              </w:rPr>
            </w:pPr>
            <w:r w:rsidRPr="00AB1803">
              <w:rPr>
                <w:b/>
                <w:bCs/>
                <w:sz w:val="22"/>
                <w:szCs w:val="22"/>
              </w:rPr>
              <w:t>Наименование п/п</w:t>
            </w:r>
          </w:p>
        </w:tc>
        <w:tc>
          <w:tcPr>
            <w:tcW w:w="7371" w:type="dxa"/>
            <w:gridSpan w:val="3"/>
            <w:vAlign w:val="center"/>
          </w:tcPr>
          <w:p w:rsidR="00A65ADD" w:rsidRPr="00F8222D" w:rsidRDefault="00A65ADD" w:rsidP="00933B82">
            <w:pPr>
              <w:pStyle w:val="23"/>
              <w:ind w:firstLine="0"/>
              <w:jc w:val="center"/>
              <w:rPr>
                <w:b/>
                <w:bCs/>
                <w:sz w:val="22"/>
              </w:rPr>
            </w:pPr>
            <w:r w:rsidRPr="00F8222D">
              <w:rPr>
                <w:b/>
                <w:bCs/>
                <w:sz w:val="22"/>
                <w:szCs w:val="22"/>
              </w:rPr>
              <w:t>Содержание</w:t>
            </w:r>
          </w:p>
        </w:tc>
      </w:tr>
      <w:tr w:rsidR="00A65ADD" w:rsidRPr="00AB1803" w:rsidTr="00933B82">
        <w:trPr>
          <w:trHeight w:val="404"/>
        </w:trPr>
        <w:tc>
          <w:tcPr>
            <w:tcW w:w="781" w:type="dxa"/>
            <w:vMerge w:val="restart"/>
          </w:tcPr>
          <w:p w:rsidR="00A65ADD" w:rsidRPr="00AB1803" w:rsidRDefault="00A65ADD" w:rsidP="00AA76CE">
            <w:pPr>
              <w:numPr>
                <w:ilvl w:val="0"/>
                <w:numId w:val="33"/>
              </w:numPr>
              <w:tabs>
                <w:tab w:val="num" w:pos="786"/>
              </w:tabs>
              <w:ind w:left="0" w:hanging="15"/>
              <w:jc w:val="center"/>
              <w:rPr>
                <w:sz w:val="22"/>
              </w:rPr>
            </w:pPr>
            <w:bookmarkStart w:id="149" w:name="_Ref317250566"/>
          </w:p>
        </w:tc>
        <w:bookmarkEnd w:id="149"/>
        <w:tc>
          <w:tcPr>
            <w:tcW w:w="2268" w:type="dxa"/>
          </w:tcPr>
          <w:p w:rsidR="00A65ADD" w:rsidRPr="00AB1803" w:rsidRDefault="00A65ADD" w:rsidP="00E72093">
            <w:pPr>
              <w:contextualSpacing/>
              <w:rPr>
                <w:bCs/>
                <w:sz w:val="22"/>
              </w:rPr>
            </w:pPr>
            <w:r w:rsidRPr="00AB1803">
              <w:rPr>
                <w:bCs/>
                <w:sz w:val="22"/>
                <w:szCs w:val="22"/>
              </w:rPr>
              <w:t xml:space="preserve">Предмет запроса цен </w:t>
            </w:r>
          </w:p>
        </w:tc>
        <w:tc>
          <w:tcPr>
            <w:tcW w:w="7371" w:type="dxa"/>
            <w:gridSpan w:val="3"/>
          </w:tcPr>
          <w:p w:rsidR="00A65ADD" w:rsidRPr="00F8222D" w:rsidRDefault="00A65ADD" w:rsidP="005770CA">
            <w:pPr>
              <w:contextualSpacing/>
              <w:jc w:val="both"/>
              <w:rPr>
                <w:bCs/>
                <w:sz w:val="22"/>
              </w:rPr>
            </w:pPr>
            <w:r w:rsidRPr="00F8222D">
              <w:rPr>
                <w:sz w:val="22"/>
                <w:szCs w:val="22"/>
              </w:rPr>
              <w:t>Право заключения договора</w:t>
            </w:r>
            <w:r w:rsidR="00C3020B" w:rsidRPr="00F8222D">
              <w:rPr>
                <w:sz w:val="22"/>
                <w:szCs w:val="22"/>
              </w:rPr>
              <w:t xml:space="preserve"> на </w:t>
            </w:r>
            <w:r w:rsidR="00722AE6" w:rsidRPr="00F8222D">
              <w:rPr>
                <w:sz w:val="22"/>
                <w:szCs w:val="22"/>
              </w:rPr>
              <w:t>поставку сантехнических материалов и инструментов</w:t>
            </w:r>
            <w:r w:rsidR="001279B9" w:rsidRPr="00F8222D">
              <w:rPr>
                <w:sz w:val="22"/>
                <w:szCs w:val="22"/>
              </w:rPr>
              <w:t>.</w:t>
            </w:r>
          </w:p>
        </w:tc>
      </w:tr>
      <w:tr w:rsidR="00A65ADD" w:rsidRPr="00AB1803" w:rsidTr="000422EC">
        <w:trPr>
          <w:trHeight w:val="60"/>
        </w:trPr>
        <w:tc>
          <w:tcPr>
            <w:tcW w:w="781" w:type="dxa"/>
            <w:vMerge/>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contextualSpacing/>
              <w:rPr>
                <w:bCs/>
                <w:sz w:val="22"/>
              </w:rPr>
            </w:pPr>
            <w:r w:rsidRPr="00AB1803">
              <w:rPr>
                <w:sz w:val="22"/>
                <w:szCs w:val="22"/>
              </w:rPr>
              <w:t xml:space="preserve">Состав и объем </w:t>
            </w:r>
            <w:r w:rsidR="00C3020B" w:rsidRPr="00AB1803">
              <w:rPr>
                <w:sz w:val="22"/>
                <w:szCs w:val="22"/>
              </w:rPr>
              <w:t>товара</w:t>
            </w:r>
          </w:p>
        </w:tc>
        <w:tc>
          <w:tcPr>
            <w:tcW w:w="7371" w:type="dxa"/>
            <w:gridSpan w:val="3"/>
          </w:tcPr>
          <w:p w:rsidR="00A65ADD" w:rsidRPr="00F8222D" w:rsidRDefault="00A65ADD" w:rsidP="00933B82">
            <w:pPr>
              <w:contextualSpacing/>
              <w:jc w:val="both"/>
              <w:rPr>
                <w:bCs/>
                <w:sz w:val="22"/>
              </w:rPr>
            </w:pPr>
            <w:r w:rsidRPr="00F8222D">
              <w:rPr>
                <w:sz w:val="22"/>
                <w:szCs w:val="22"/>
              </w:rPr>
              <w:t xml:space="preserve">Состав и объем </w:t>
            </w:r>
            <w:r w:rsidR="00C3020B" w:rsidRPr="00F8222D">
              <w:rPr>
                <w:sz w:val="22"/>
                <w:szCs w:val="22"/>
              </w:rPr>
              <w:t>товара</w:t>
            </w:r>
            <w:r w:rsidRPr="00F8222D">
              <w:rPr>
                <w:sz w:val="22"/>
                <w:szCs w:val="22"/>
              </w:rPr>
              <w:t xml:space="preserve"> указан в Технической части (</w:t>
            </w:r>
            <w:hyperlink w:anchor="_том_2_«техническая_1" w:history="1">
              <w:r w:rsidR="00BF14F0" w:rsidRPr="00F8222D">
                <w:rPr>
                  <w:rStyle w:val="a9"/>
                  <w:sz w:val="22"/>
                  <w:szCs w:val="22"/>
                </w:rPr>
                <w:t>Том 2</w:t>
              </w:r>
            </w:hyperlink>
            <w:r w:rsidRPr="00F8222D">
              <w:rPr>
                <w:sz w:val="22"/>
                <w:szCs w:val="22"/>
              </w:rPr>
              <w:t xml:space="preserve"> Документации).</w:t>
            </w:r>
          </w:p>
        </w:tc>
      </w:tr>
      <w:tr w:rsidR="00A65ADD" w:rsidRPr="00AB1803" w:rsidTr="00B54640">
        <w:trPr>
          <w:trHeight w:val="641"/>
        </w:trPr>
        <w:tc>
          <w:tcPr>
            <w:tcW w:w="781" w:type="dxa"/>
          </w:tcPr>
          <w:p w:rsidR="00A65ADD" w:rsidRPr="00AB1803" w:rsidRDefault="00A65ADD" w:rsidP="00AA76CE">
            <w:pPr>
              <w:numPr>
                <w:ilvl w:val="0"/>
                <w:numId w:val="33"/>
              </w:numPr>
              <w:tabs>
                <w:tab w:val="num" w:pos="786"/>
              </w:tabs>
              <w:ind w:left="0" w:hanging="15"/>
              <w:jc w:val="center"/>
              <w:rPr>
                <w:sz w:val="22"/>
              </w:rPr>
            </w:pPr>
            <w:bookmarkStart w:id="150" w:name="_Ref320260537"/>
          </w:p>
        </w:tc>
        <w:bookmarkEnd w:id="150"/>
        <w:tc>
          <w:tcPr>
            <w:tcW w:w="2268" w:type="dxa"/>
          </w:tcPr>
          <w:p w:rsidR="00A65ADD" w:rsidRPr="00AB1803" w:rsidRDefault="00A65ADD" w:rsidP="00E72093">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3"/>
          </w:tcPr>
          <w:p w:rsidR="00A65ADD" w:rsidRPr="00140E8E" w:rsidRDefault="00765344" w:rsidP="0009223D">
            <w:pPr>
              <w:pStyle w:val="23"/>
              <w:ind w:firstLine="0"/>
              <w:rPr>
                <w:bCs/>
                <w:sz w:val="22"/>
                <w:shd w:val="clear" w:color="auto" w:fill="FDE9D9"/>
              </w:rPr>
            </w:pPr>
            <w:r w:rsidRPr="00140E8E">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140E8E">
              <w:rPr>
                <w:bCs/>
                <w:sz w:val="22"/>
                <w:szCs w:val="22"/>
              </w:rPr>
              <w:t>в редакции с изменениями утвержденными решением наблюдательного совета Госкорпорации «Росатом</w:t>
            </w:r>
            <w:r w:rsidRPr="00140E8E">
              <w:rPr>
                <w:kern w:val="28"/>
                <w:sz w:val="22"/>
                <w:szCs w:val="22"/>
              </w:rPr>
              <w:t>» (протоколы от 15.02.2013 № 46, от 25.09.2013 № 53, от 03.12.2013 № 54, от 10.04.2014 №</w:t>
            </w:r>
            <w:r w:rsidR="003238A0" w:rsidRPr="00140E8E">
              <w:rPr>
                <w:kern w:val="28"/>
                <w:sz w:val="22"/>
                <w:szCs w:val="22"/>
              </w:rPr>
              <w:t xml:space="preserve"> </w:t>
            </w:r>
            <w:r w:rsidRPr="00140E8E">
              <w:rPr>
                <w:kern w:val="28"/>
                <w:sz w:val="22"/>
                <w:szCs w:val="22"/>
              </w:rPr>
              <w:t xml:space="preserve">59, </w:t>
            </w:r>
            <w:r w:rsidRPr="00140E8E">
              <w:rPr>
                <w:sz w:val="22"/>
                <w:szCs w:val="22"/>
              </w:rPr>
              <w:t>от 14</w:t>
            </w:r>
            <w:r w:rsidR="001208EC" w:rsidRPr="00140E8E">
              <w:rPr>
                <w:sz w:val="22"/>
                <w:szCs w:val="22"/>
              </w:rPr>
              <w:t>.05.</w:t>
            </w:r>
            <w:r w:rsidRPr="00140E8E">
              <w:rPr>
                <w:sz w:val="22"/>
                <w:szCs w:val="22"/>
              </w:rPr>
              <w:t>2014 № 61</w:t>
            </w:r>
            <w:r w:rsidR="0088245D" w:rsidRPr="00140E8E">
              <w:rPr>
                <w:sz w:val="22"/>
                <w:szCs w:val="22"/>
              </w:rPr>
              <w:t xml:space="preserve">, </w:t>
            </w:r>
            <w:r w:rsidR="0009223D" w:rsidRPr="00140E8E">
              <w:rPr>
                <w:sz w:val="22"/>
                <w:szCs w:val="22"/>
              </w:rPr>
              <w:t>от 04.06.2014 № 62</w:t>
            </w:r>
            <w:r w:rsidRPr="00140E8E">
              <w:rPr>
                <w:kern w:val="28"/>
                <w:sz w:val="22"/>
                <w:szCs w:val="22"/>
              </w:rPr>
              <w:t>).</w:t>
            </w:r>
          </w:p>
        </w:tc>
      </w:tr>
      <w:tr w:rsidR="00A65ADD" w:rsidRPr="00AB1803" w:rsidTr="00B54640">
        <w:trPr>
          <w:trHeight w:val="736"/>
        </w:trPr>
        <w:tc>
          <w:tcPr>
            <w:tcW w:w="781" w:type="dxa"/>
            <w:vMerge w:val="restart"/>
          </w:tcPr>
          <w:p w:rsidR="00A65ADD" w:rsidRPr="00AB1803" w:rsidRDefault="00A65ADD" w:rsidP="00AA76CE">
            <w:pPr>
              <w:numPr>
                <w:ilvl w:val="0"/>
                <w:numId w:val="33"/>
              </w:numPr>
              <w:tabs>
                <w:tab w:val="num" w:pos="786"/>
              </w:tabs>
              <w:ind w:left="0" w:hanging="15"/>
              <w:jc w:val="center"/>
              <w:rPr>
                <w:sz w:val="22"/>
              </w:rPr>
            </w:pPr>
            <w:bookmarkStart w:id="151" w:name="_Ref317250598"/>
          </w:p>
        </w:tc>
        <w:bookmarkEnd w:id="151"/>
        <w:tc>
          <w:tcPr>
            <w:tcW w:w="2268" w:type="dxa"/>
          </w:tcPr>
          <w:p w:rsidR="00A65ADD" w:rsidRPr="00AB1803" w:rsidRDefault="00A65ADD" w:rsidP="00E72093">
            <w:pPr>
              <w:rPr>
                <w:sz w:val="22"/>
              </w:rPr>
            </w:pPr>
            <w:r w:rsidRPr="00AB1803">
              <w:rPr>
                <w:sz w:val="22"/>
                <w:szCs w:val="22"/>
              </w:rPr>
              <w:t>Условия договора:</w:t>
            </w:r>
          </w:p>
          <w:p w:rsidR="00A65ADD" w:rsidRPr="00AB1803" w:rsidRDefault="00A65ADD" w:rsidP="00E72093">
            <w:pPr>
              <w:rPr>
                <w:sz w:val="22"/>
              </w:rPr>
            </w:pPr>
            <w:r w:rsidRPr="00AB1803">
              <w:rPr>
                <w:sz w:val="22"/>
                <w:szCs w:val="22"/>
              </w:rPr>
              <w:t xml:space="preserve">Сроки поставки товара </w:t>
            </w:r>
          </w:p>
        </w:tc>
        <w:tc>
          <w:tcPr>
            <w:tcW w:w="7371" w:type="dxa"/>
            <w:gridSpan w:val="3"/>
          </w:tcPr>
          <w:p w:rsidR="00A65ADD" w:rsidRPr="00140E8E" w:rsidRDefault="00A65ADD" w:rsidP="0047131B">
            <w:pPr>
              <w:tabs>
                <w:tab w:val="left" w:pos="1134"/>
              </w:tabs>
              <w:contextualSpacing/>
              <w:jc w:val="both"/>
              <w:rPr>
                <w:sz w:val="22"/>
                <w:highlight w:val="yellow"/>
              </w:rPr>
            </w:pPr>
          </w:p>
          <w:p w:rsidR="00A65ADD" w:rsidRPr="00140E8E" w:rsidRDefault="001A5E99" w:rsidP="001A5E99">
            <w:pPr>
              <w:tabs>
                <w:tab w:val="left" w:pos="1134"/>
              </w:tabs>
              <w:contextualSpacing/>
              <w:jc w:val="both"/>
              <w:rPr>
                <w:sz w:val="22"/>
                <w:highlight w:val="yellow"/>
              </w:rPr>
            </w:pPr>
            <w:r w:rsidRPr="00140E8E">
              <w:rPr>
                <w:sz w:val="22"/>
                <w:szCs w:val="22"/>
              </w:rPr>
              <w:t>Сроки поставки товара указаны в Технической части (</w:t>
            </w:r>
            <w:hyperlink w:anchor="_том_2_«техническая_1" w:history="1">
              <w:r w:rsidR="00BF14F0" w:rsidRPr="00140E8E">
                <w:rPr>
                  <w:rStyle w:val="a9"/>
                  <w:sz w:val="22"/>
                  <w:szCs w:val="22"/>
                </w:rPr>
                <w:t>Том 2</w:t>
              </w:r>
            </w:hyperlink>
            <w:r w:rsidRPr="00140E8E">
              <w:rPr>
                <w:sz w:val="22"/>
                <w:szCs w:val="22"/>
              </w:rPr>
              <w:t xml:space="preserve"> Документации)</w:t>
            </w:r>
            <w:r w:rsidRPr="00140E8E">
              <w:rPr>
                <w:color w:val="000000"/>
                <w:sz w:val="22"/>
                <w:szCs w:val="22"/>
              </w:rPr>
              <w:t>.</w:t>
            </w:r>
          </w:p>
        </w:tc>
      </w:tr>
      <w:tr w:rsidR="00A65ADD" w:rsidRPr="00AB1803" w:rsidTr="00B54640">
        <w:trPr>
          <w:trHeight w:val="345"/>
        </w:trPr>
        <w:tc>
          <w:tcPr>
            <w:tcW w:w="781" w:type="dxa"/>
            <w:vMerge/>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rPr>
                <w:sz w:val="22"/>
              </w:rPr>
            </w:pPr>
            <w:r w:rsidRPr="00AB1803">
              <w:rPr>
                <w:sz w:val="22"/>
                <w:szCs w:val="22"/>
              </w:rPr>
              <w:t xml:space="preserve">Место поставки товара </w:t>
            </w:r>
          </w:p>
        </w:tc>
        <w:tc>
          <w:tcPr>
            <w:tcW w:w="7371" w:type="dxa"/>
            <w:gridSpan w:val="3"/>
          </w:tcPr>
          <w:p w:rsidR="00A65ADD" w:rsidRPr="00F8222D" w:rsidRDefault="001208EC" w:rsidP="001A5E99">
            <w:pPr>
              <w:jc w:val="both"/>
              <w:rPr>
                <w:sz w:val="22"/>
                <w:highlight w:val="yellow"/>
              </w:rPr>
            </w:pPr>
            <w:r w:rsidRPr="00F8222D">
              <w:rPr>
                <w:sz w:val="22"/>
                <w:szCs w:val="22"/>
              </w:rPr>
              <w:t>Санкт-Петербург, ул. Савушкина, д. 82</w:t>
            </w:r>
            <w:r w:rsidR="001A5E99" w:rsidRPr="00F8222D">
              <w:rPr>
                <w:sz w:val="22"/>
                <w:szCs w:val="22"/>
              </w:rPr>
              <w:t xml:space="preserve"> и ул. 2-я Советская, д. 9/2а</w:t>
            </w:r>
            <w:r w:rsidRPr="00F8222D">
              <w:rPr>
                <w:sz w:val="22"/>
                <w:szCs w:val="22"/>
              </w:rPr>
              <w:t>, ОАО «</w:t>
            </w:r>
            <w:r w:rsidR="004C0446">
              <w:t>АТОМПРОЕКТ</w:t>
            </w:r>
            <w:r w:rsidRPr="00F8222D">
              <w:rPr>
                <w:sz w:val="22"/>
                <w:szCs w:val="22"/>
              </w:rPr>
              <w:t>»</w:t>
            </w:r>
            <w:r w:rsidR="000422EC" w:rsidRPr="00F8222D">
              <w:rPr>
                <w:sz w:val="22"/>
                <w:szCs w:val="22"/>
              </w:rPr>
              <w:t>.</w:t>
            </w:r>
          </w:p>
        </w:tc>
      </w:tr>
      <w:tr w:rsidR="00A65ADD" w:rsidRPr="00AB1803" w:rsidTr="00B54640">
        <w:trPr>
          <w:trHeight w:val="78"/>
        </w:trPr>
        <w:tc>
          <w:tcPr>
            <w:tcW w:w="781" w:type="dxa"/>
            <w:vMerge/>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rPr>
                <w:sz w:val="22"/>
              </w:rPr>
            </w:pPr>
            <w:r w:rsidRPr="00AB1803">
              <w:rPr>
                <w:sz w:val="22"/>
                <w:szCs w:val="22"/>
              </w:rPr>
              <w:t>Условия оплаты</w:t>
            </w:r>
          </w:p>
        </w:tc>
        <w:tc>
          <w:tcPr>
            <w:tcW w:w="7371" w:type="dxa"/>
            <w:gridSpan w:val="3"/>
          </w:tcPr>
          <w:p w:rsidR="00702C17" w:rsidRPr="00F8222D" w:rsidRDefault="009C719A" w:rsidP="00D26BC9">
            <w:pPr>
              <w:pStyle w:val="affff3"/>
              <w:widowControl/>
              <w:tabs>
                <w:tab w:val="left" w:pos="1134"/>
              </w:tabs>
              <w:jc w:val="both"/>
              <w:rPr>
                <w:sz w:val="22"/>
                <w:szCs w:val="22"/>
                <w:lang w:val="ru-RU"/>
              </w:rPr>
            </w:pPr>
            <w:r w:rsidRPr="00F8222D">
              <w:rPr>
                <w:b/>
                <w:sz w:val="22"/>
                <w:szCs w:val="22"/>
                <w:lang w:val="ru-RU"/>
              </w:rPr>
              <w:t>Аванс</w:t>
            </w:r>
            <w:r w:rsidR="002E292C" w:rsidRPr="00F8222D">
              <w:rPr>
                <w:b/>
                <w:sz w:val="22"/>
                <w:szCs w:val="22"/>
                <w:lang w:val="ru-RU"/>
              </w:rPr>
              <w:t xml:space="preserve"> -</w:t>
            </w:r>
            <w:r w:rsidR="002E292C" w:rsidRPr="00F8222D">
              <w:rPr>
                <w:sz w:val="22"/>
                <w:szCs w:val="22"/>
                <w:lang w:val="ru-RU"/>
              </w:rPr>
              <w:t xml:space="preserve"> после подписания договора обеими сторонами Заказчик перечисляет поставщику авансовый платеж в размере 25% от цены договора. Выплата аванса производится Заказчиком</w:t>
            </w:r>
            <w:r w:rsidR="002E292C" w:rsidRPr="00F8222D">
              <w:rPr>
                <w:i/>
                <w:sz w:val="22"/>
                <w:szCs w:val="22"/>
                <w:lang w:val="ru-RU"/>
              </w:rPr>
              <w:t xml:space="preserve"> </w:t>
            </w:r>
            <w:r w:rsidR="002E292C" w:rsidRPr="00F8222D">
              <w:rPr>
                <w:sz w:val="22"/>
                <w:szCs w:val="22"/>
                <w:lang w:val="ru-RU"/>
              </w:rPr>
              <w:t xml:space="preserve">в течение 10 (десяти) банковских дней с момента получения соответствующего счета </w:t>
            </w:r>
            <w:r w:rsidR="00D26BC9" w:rsidRPr="00F8222D">
              <w:rPr>
                <w:sz w:val="22"/>
                <w:szCs w:val="22"/>
                <w:lang w:val="ru-RU"/>
              </w:rPr>
              <w:t>п</w:t>
            </w:r>
            <w:r w:rsidR="002E292C" w:rsidRPr="00F8222D">
              <w:rPr>
                <w:sz w:val="22"/>
                <w:szCs w:val="22"/>
                <w:lang w:val="ru-RU"/>
              </w:rPr>
              <w:t xml:space="preserve">оставщика, при условии получения от </w:t>
            </w:r>
            <w:r w:rsidR="00D26BC9" w:rsidRPr="00F8222D">
              <w:rPr>
                <w:sz w:val="22"/>
                <w:szCs w:val="22"/>
                <w:lang w:val="ru-RU"/>
              </w:rPr>
              <w:t>п</w:t>
            </w:r>
            <w:r w:rsidR="002E292C" w:rsidRPr="00F8222D">
              <w:rPr>
                <w:sz w:val="22"/>
                <w:szCs w:val="22"/>
                <w:lang w:val="ru-RU"/>
              </w:rPr>
              <w:t>оставщика документов, указанных в п.п. 7.1, 7.2. Договора.</w:t>
            </w:r>
          </w:p>
          <w:p w:rsidR="00D26BC9" w:rsidRPr="00F8222D" w:rsidRDefault="00D26BC9" w:rsidP="00D26BC9">
            <w:pPr>
              <w:pStyle w:val="affff3"/>
              <w:widowControl/>
              <w:tabs>
                <w:tab w:val="left" w:pos="1134"/>
              </w:tabs>
              <w:jc w:val="both"/>
              <w:rPr>
                <w:sz w:val="22"/>
                <w:szCs w:val="22"/>
                <w:lang w:val="ru-RU"/>
              </w:rPr>
            </w:pPr>
            <w:r w:rsidRPr="00F8222D">
              <w:rPr>
                <w:b/>
                <w:sz w:val="22"/>
                <w:szCs w:val="22"/>
                <w:lang w:val="ru-RU"/>
              </w:rPr>
              <w:t>Текущие платежи -</w:t>
            </w:r>
            <w:r w:rsidRPr="00F8222D">
              <w:rPr>
                <w:sz w:val="22"/>
                <w:szCs w:val="22"/>
                <w:lang w:val="ru-RU"/>
              </w:rPr>
              <w:t xml:space="preserve"> </w:t>
            </w:r>
            <w:r w:rsidRPr="00F8222D">
              <w:rPr>
                <w:bCs/>
                <w:sz w:val="22"/>
                <w:szCs w:val="22"/>
                <w:lang w:val="ru-RU"/>
              </w:rPr>
              <w:t>окончательный расчет за поставленный товар производится Заказчиком в течение 10 (десяти) банковских дней с даты подписания сторонами товарной накладной ТОРГ-12, при условии отсутствия претензий к товару в соответствии с п. 2.6 Договора, с учетом перечисленного ранее аванса.</w:t>
            </w:r>
          </w:p>
        </w:tc>
      </w:tr>
      <w:tr w:rsidR="00A65ADD" w:rsidRPr="00AB1803" w:rsidTr="00B54640">
        <w:trPr>
          <w:trHeight w:val="108"/>
        </w:trPr>
        <w:tc>
          <w:tcPr>
            <w:tcW w:w="781" w:type="dxa"/>
          </w:tcPr>
          <w:p w:rsidR="00A65ADD" w:rsidRPr="00AB1803" w:rsidRDefault="00A65ADD" w:rsidP="00AA76CE">
            <w:pPr>
              <w:numPr>
                <w:ilvl w:val="0"/>
                <w:numId w:val="33"/>
              </w:numPr>
              <w:tabs>
                <w:tab w:val="num" w:pos="786"/>
              </w:tabs>
              <w:ind w:left="0" w:hanging="15"/>
              <w:jc w:val="center"/>
              <w:rPr>
                <w:sz w:val="22"/>
              </w:rPr>
            </w:pPr>
            <w:bookmarkStart w:id="152" w:name="_Ref317250606"/>
          </w:p>
        </w:tc>
        <w:bookmarkEnd w:id="152"/>
        <w:tc>
          <w:tcPr>
            <w:tcW w:w="2268" w:type="dxa"/>
          </w:tcPr>
          <w:p w:rsidR="00A65ADD" w:rsidRPr="00AB1803" w:rsidRDefault="00A65ADD" w:rsidP="00E72093">
            <w:pPr>
              <w:rPr>
                <w:sz w:val="22"/>
              </w:rPr>
            </w:pPr>
            <w:r w:rsidRPr="00AB1803">
              <w:rPr>
                <w:sz w:val="22"/>
                <w:szCs w:val="22"/>
              </w:rPr>
              <w:t xml:space="preserve">Количество лотов </w:t>
            </w:r>
          </w:p>
        </w:tc>
        <w:tc>
          <w:tcPr>
            <w:tcW w:w="7371" w:type="dxa"/>
            <w:gridSpan w:val="3"/>
          </w:tcPr>
          <w:p w:rsidR="00A65ADD" w:rsidRPr="00F8222D" w:rsidRDefault="00A65ADD" w:rsidP="00933B82">
            <w:pPr>
              <w:rPr>
                <w:sz w:val="22"/>
              </w:rPr>
            </w:pPr>
            <w:r w:rsidRPr="00F8222D">
              <w:rPr>
                <w:sz w:val="22"/>
                <w:szCs w:val="22"/>
              </w:rPr>
              <w:t>1</w:t>
            </w:r>
          </w:p>
        </w:tc>
      </w:tr>
      <w:tr w:rsidR="00A65ADD" w:rsidRPr="00AB1803" w:rsidTr="00B54640">
        <w:trPr>
          <w:trHeight w:val="152"/>
        </w:trPr>
        <w:tc>
          <w:tcPr>
            <w:tcW w:w="781" w:type="dxa"/>
          </w:tcPr>
          <w:p w:rsidR="00A65ADD" w:rsidRPr="00AB1803" w:rsidRDefault="00A65ADD" w:rsidP="00AA76CE">
            <w:pPr>
              <w:numPr>
                <w:ilvl w:val="0"/>
                <w:numId w:val="33"/>
              </w:numPr>
              <w:tabs>
                <w:tab w:val="num" w:pos="786"/>
              </w:tabs>
              <w:ind w:left="0" w:hanging="15"/>
              <w:jc w:val="center"/>
              <w:rPr>
                <w:sz w:val="22"/>
              </w:rPr>
            </w:pPr>
            <w:bookmarkStart w:id="153" w:name="_Ref317249928"/>
          </w:p>
        </w:tc>
        <w:bookmarkEnd w:id="153"/>
        <w:tc>
          <w:tcPr>
            <w:tcW w:w="2268" w:type="dxa"/>
          </w:tcPr>
          <w:p w:rsidR="00A65ADD" w:rsidRPr="00AB1803" w:rsidRDefault="00A65ADD" w:rsidP="00E72093">
            <w:pPr>
              <w:contextualSpacing/>
              <w:rPr>
                <w:sz w:val="22"/>
              </w:rPr>
            </w:pPr>
            <w:r w:rsidRPr="00AB1803">
              <w:rPr>
                <w:sz w:val="22"/>
                <w:szCs w:val="22"/>
              </w:rPr>
              <w:t>Заказчик</w:t>
            </w:r>
          </w:p>
        </w:tc>
        <w:tc>
          <w:tcPr>
            <w:tcW w:w="7371" w:type="dxa"/>
            <w:gridSpan w:val="3"/>
          </w:tcPr>
          <w:p w:rsidR="00A65ADD" w:rsidRPr="00F8222D" w:rsidRDefault="00A65ADD" w:rsidP="00933B82">
            <w:pPr>
              <w:jc w:val="both"/>
              <w:rPr>
                <w:b/>
                <w:sz w:val="22"/>
              </w:rPr>
            </w:pPr>
            <w:r w:rsidRPr="00F8222D">
              <w:rPr>
                <w:sz w:val="22"/>
                <w:szCs w:val="22"/>
              </w:rPr>
              <w:t>ОАО «</w:t>
            </w:r>
            <w:r w:rsidR="004C0446">
              <w:t>АТОМПРОЕКТ</w:t>
            </w:r>
            <w:r w:rsidRPr="00F8222D">
              <w:rPr>
                <w:sz w:val="22"/>
                <w:szCs w:val="22"/>
              </w:rPr>
              <w:t>».</w:t>
            </w:r>
          </w:p>
          <w:p w:rsidR="00A65ADD" w:rsidRPr="00F8222D" w:rsidRDefault="00A65ADD" w:rsidP="00933B82">
            <w:pPr>
              <w:contextualSpacing/>
              <w:jc w:val="both"/>
              <w:rPr>
                <w:b/>
                <w:sz w:val="22"/>
              </w:rPr>
            </w:pPr>
            <w:r w:rsidRPr="00F8222D">
              <w:rPr>
                <w:sz w:val="22"/>
                <w:szCs w:val="22"/>
              </w:rPr>
              <w:t>Место нахождения: 197183, Санкт-Петербург, ул. Савушкина, д. 82.</w:t>
            </w:r>
          </w:p>
          <w:p w:rsidR="00A65ADD" w:rsidRPr="00F8222D" w:rsidRDefault="00A65ADD" w:rsidP="00933B82">
            <w:pPr>
              <w:jc w:val="both"/>
              <w:rPr>
                <w:sz w:val="22"/>
              </w:rPr>
            </w:pPr>
            <w:r w:rsidRPr="00F8222D">
              <w:rPr>
                <w:sz w:val="22"/>
                <w:szCs w:val="22"/>
              </w:rPr>
              <w:t>Почтовый адрес: 197183, Санкт-Петербург, ул. Савушкина, д. 82.</w:t>
            </w:r>
          </w:p>
        </w:tc>
      </w:tr>
      <w:tr w:rsidR="00A65ADD" w:rsidRPr="00AB1803" w:rsidTr="00B54640">
        <w:trPr>
          <w:trHeight w:val="152"/>
        </w:trPr>
        <w:tc>
          <w:tcPr>
            <w:tcW w:w="781" w:type="dxa"/>
          </w:tcPr>
          <w:p w:rsidR="00A65ADD" w:rsidRPr="00AB1803" w:rsidRDefault="00A65ADD" w:rsidP="00AA76CE">
            <w:pPr>
              <w:numPr>
                <w:ilvl w:val="0"/>
                <w:numId w:val="33"/>
              </w:numPr>
              <w:tabs>
                <w:tab w:val="num" w:pos="786"/>
              </w:tabs>
              <w:ind w:left="0" w:hanging="15"/>
              <w:jc w:val="center"/>
              <w:rPr>
                <w:sz w:val="22"/>
              </w:rPr>
            </w:pPr>
            <w:bookmarkStart w:id="154" w:name="_Ref317250471"/>
          </w:p>
        </w:tc>
        <w:bookmarkEnd w:id="154"/>
        <w:tc>
          <w:tcPr>
            <w:tcW w:w="2268" w:type="dxa"/>
          </w:tcPr>
          <w:p w:rsidR="00A65ADD" w:rsidRPr="00AB1803" w:rsidRDefault="00A65ADD" w:rsidP="00E72093">
            <w:pPr>
              <w:rPr>
                <w:sz w:val="22"/>
              </w:rPr>
            </w:pPr>
            <w:r w:rsidRPr="00AB1803">
              <w:rPr>
                <w:sz w:val="22"/>
                <w:szCs w:val="22"/>
              </w:rPr>
              <w:t>О</w:t>
            </w:r>
            <w:r w:rsidRPr="00AB1803">
              <w:rPr>
                <w:bCs/>
                <w:sz w:val="22"/>
                <w:szCs w:val="22"/>
              </w:rPr>
              <w:t>рганизатор запроса цен</w:t>
            </w:r>
          </w:p>
        </w:tc>
        <w:tc>
          <w:tcPr>
            <w:tcW w:w="7371" w:type="dxa"/>
            <w:gridSpan w:val="3"/>
          </w:tcPr>
          <w:p w:rsidR="00640F79" w:rsidRPr="00F8222D" w:rsidRDefault="00640F79" w:rsidP="00933B82">
            <w:pPr>
              <w:jc w:val="both"/>
              <w:rPr>
                <w:sz w:val="22"/>
              </w:rPr>
            </w:pPr>
            <w:r w:rsidRPr="00F8222D">
              <w:rPr>
                <w:sz w:val="22"/>
                <w:szCs w:val="22"/>
              </w:rPr>
              <w:t>Заказчик ОАО «</w:t>
            </w:r>
            <w:r w:rsidR="004C0446">
              <w:t>АТОМПРОЕКТ</w:t>
            </w:r>
            <w:r w:rsidRPr="00F8222D">
              <w:rPr>
                <w:sz w:val="22"/>
                <w:szCs w:val="22"/>
              </w:rPr>
              <w:t>» самостоятельно организует запрос цен.</w:t>
            </w:r>
          </w:p>
          <w:p w:rsidR="00C915D0" w:rsidRPr="00F8222D" w:rsidRDefault="00C915D0" w:rsidP="00933B82">
            <w:pPr>
              <w:jc w:val="both"/>
              <w:rPr>
                <w:sz w:val="22"/>
              </w:rPr>
            </w:pPr>
            <w:r w:rsidRPr="00F8222D">
              <w:rPr>
                <w:b/>
                <w:i/>
                <w:sz w:val="22"/>
                <w:szCs w:val="22"/>
                <w:u w:val="single"/>
              </w:rPr>
              <w:t>Контактные лица по процедурным вопросам:</w:t>
            </w:r>
          </w:p>
          <w:p w:rsidR="00A65D6D" w:rsidRPr="00A65D6D" w:rsidRDefault="00C915D0" w:rsidP="00933B82">
            <w:pPr>
              <w:jc w:val="both"/>
              <w:rPr>
                <w:sz w:val="22"/>
              </w:rPr>
            </w:pPr>
            <w:r w:rsidRPr="00F8222D">
              <w:rPr>
                <w:sz w:val="22"/>
                <w:szCs w:val="22"/>
              </w:rPr>
              <w:t>Ухлин Кирилл Александрович т. (812) 339-15-15 доб. 5278</w:t>
            </w:r>
            <w:r w:rsidR="007A432C" w:rsidRPr="00F8222D">
              <w:rPr>
                <w:sz w:val="22"/>
                <w:szCs w:val="22"/>
              </w:rPr>
              <w:t xml:space="preserve">, </w:t>
            </w:r>
            <w:hyperlink r:id="rId11" w:history="1">
              <w:r w:rsidR="00A65D6D" w:rsidRPr="00C21AA1">
                <w:rPr>
                  <w:rStyle w:val="a9"/>
                  <w:sz w:val="22"/>
                  <w:szCs w:val="22"/>
                </w:rPr>
                <w:t>zakupki@</w:t>
              </w:r>
              <w:r w:rsidR="00A65D6D" w:rsidRPr="00C21AA1">
                <w:rPr>
                  <w:rStyle w:val="a9"/>
                  <w:sz w:val="22"/>
                  <w:szCs w:val="22"/>
                  <w:lang w:val="en-US"/>
                </w:rPr>
                <w:t>atomproekt</w:t>
              </w:r>
              <w:r w:rsidR="00A65D6D" w:rsidRPr="00C21AA1">
                <w:rPr>
                  <w:rStyle w:val="a9"/>
                  <w:sz w:val="22"/>
                  <w:szCs w:val="22"/>
                </w:rPr>
                <w:t>.</w:t>
              </w:r>
              <w:r w:rsidR="00A65D6D" w:rsidRPr="00C21AA1">
                <w:rPr>
                  <w:rStyle w:val="a9"/>
                  <w:sz w:val="22"/>
                  <w:szCs w:val="22"/>
                  <w:lang w:val="en-US"/>
                </w:rPr>
                <w:t>com</w:t>
              </w:r>
            </w:hyperlink>
          </w:p>
          <w:p w:rsidR="00A65D6D" w:rsidRPr="00A65D6D" w:rsidRDefault="00C915D0" w:rsidP="00933B82">
            <w:pPr>
              <w:jc w:val="both"/>
              <w:rPr>
                <w:sz w:val="22"/>
              </w:rPr>
            </w:pPr>
            <w:r w:rsidRPr="00F8222D">
              <w:rPr>
                <w:sz w:val="22"/>
                <w:szCs w:val="22"/>
              </w:rPr>
              <w:t xml:space="preserve">Антонова Анна Юрьевна т. (812) 430-03-18, </w:t>
            </w:r>
            <w:hyperlink r:id="rId12" w:history="1">
              <w:r w:rsidR="00A65D6D" w:rsidRPr="00C21AA1">
                <w:rPr>
                  <w:rStyle w:val="a9"/>
                  <w:sz w:val="22"/>
                  <w:szCs w:val="22"/>
                </w:rPr>
                <w:t>zakupki@</w:t>
              </w:r>
              <w:r w:rsidR="00A65D6D" w:rsidRPr="00C21AA1">
                <w:rPr>
                  <w:rStyle w:val="a9"/>
                  <w:sz w:val="22"/>
                  <w:szCs w:val="22"/>
                  <w:lang w:val="en-US"/>
                </w:rPr>
                <w:t>atomproekt</w:t>
              </w:r>
              <w:r w:rsidR="00A65D6D" w:rsidRPr="00C21AA1">
                <w:rPr>
                  <w:rStyle w:val="a9"/>
                  <w:sz w:val="22"/>
                  <w:szCs w:val="22"/>
                </w:rPr>
                <w:t>.</w:t>
              </w:r>
              <w:r w:rsidR="00A65D6D" w:rsidRPr="00C21AA1">
                <w:rPr>
                  <w:rStyle w:val="a9"/>
                  <w:sz w:val="22"/>
                  <w:szCs w:val="22"/>
                  <w:lang w:val="en-US"/>
                </w:rPr>
                <w:t>com</w:t>
              </w:r>
            </w:hyperlink>
          </w:p>
          <w:p w:rsidR="00A65ADD" w:rsidRPr="00F8222D" w:rsidRDefault="00C915D0" w:rsidP="00933B82">
            <w:pPr>
              <w:tabs>
                <w:tab w:val="left" w:pos="1134"/>
                <w:tab w:val="left" w:pos="1276"/>
              </w:tabs>
              <w:suppressAutoHyphens/>
              <w:contextualSpacing/>
              <w:jc w:val="both"/>
              <w:rPr>
                <w:b/>
                <w:i/>
                <w:sz w:val="22"/>
                <w:u w:val="single"/>
              </w:rPr>
            </w:pPr>
            <w:r w:rsidRPr="00F8222D">
              <w:rPr>
                <w:b/>
                <w:i/>
                <w:sz w:val="22"/>
                <w:szCs w:val="22"/>
                <w:u w:val="single"/>
              </w:rPr>
              <w:t>Контактные лица по технической части:</w:t>
            </w:r>
          </w:p>
          <w:p w:rsidR="00A65D6D" w:rsidRPr="00A65D6D" w:rsidRDefault="00590B38" w:rsidP="00590B38">
            <w:pPr>
              <w:tabs>
                <w:tab w:val="left" w:pos="1134"/>
              </w:tabs>
              <w:contextualSpacing/>
              <w:jc w:val="both"/>
              <w:rPr>
                <w:sz w:val="22"/>
              </w:rPr>
            </w:pPr>
            <w:r w:rsidRPr="00F8222D">
              <w:rPr>
                <w:sz w:val="22"/>
                <w:szCs w:val="22"/>
              </w:rPr>
              <w:t xml:space="preserve">Сергеенко Елена Валентиновна, т. (812) 339-15-91, 339-15-15 доб. 5783, </w:t>
            </w:r>
            <w:hyperlink r:id="rId13" w:history="1">
              <w:r w:rsidR="00A65D6D" w:rsidRPr="00C21AA1">
                <w:rPr>
                  <w:rStyle w:val="a9"/>
                  <w:sz w:val="22"/>
                  <w:szCs w:val="22"/>
                  <w:lang w:val="en-US"/>
                </w:rPr>
                <w:t>e</w:t>
              </w:r>
              <w:r w:rsidR="00A65D6D" w:rsidRPr="00C21AA1">
                <w:rPr>
                  <w:rStyle w:val="a9"/>
                  <w:sz w:val="22"/>
                  <w:szCs w:val="22"/>
                </w:rPr>
                <w:t>.</w:t>
              </w:r>
              <w:r w:rsidR="00A65D6D" w:rsidRPr="00C21AA1">
                <w:rPr>
                  <w:rStyle w:val="a9"/>
                  <w:sz w:val="22"/>
                  <w:szCs w:val="22"/>
                  <w:lang w:val="en-US"/>
                </w:rPr>
                <w:t>sergeenko</w:t>
              </w:r>
              <w:r w:rsidR="00A65D6D" w:rsidRPr="00C21AA1">
                <w:rPr>
                  <w:rStyle w:val="a9"/>
                  <w:sz w:val="22"/>
                  <w:szCs w:val="22"/>
                </w:rPr>
                <w:t>@</w:t>
              </w:r>
              <w:r w:rsidR="00A65D6D" w:rsidRPr="00C21AA1">
                <w:rPr>
                  <w:rStyle w:val="a9"/>
                  <w:sz w:val="22"/>
                  <w:szCs w:val="22"/>
                  <w:lang w:val="en-US"/>
                </w:rPr>
                <w:t>atomproekt</w:t>
              </w:r>
              <w:r w:rsidR="00A65D6D" w:rsidRPr="00C21AA1">
                <w:rPr>
                  <w:rStyle w:val="a9"/>
                  <w:sz w:val="22"/>
                  <w:szCs w:val="22"/>
                </w:rPr>
                <w:t>.</w:t>
              </w:r>
              <w:r w:rsidR="00A65D6D" w:rsidRPr="00C21AA1">
                <w:rPr>
                  <w:rStyle w:val="a9"/>
                  <w:sz w:val="22"/>
                  <w:szCs w:val="22"/>
                  <w:lang w:val="en-US"/>
                </w:rPr>
                <w:t>com</w:t>
              </w:r>
            </w:hyperlink>
          </w:p>
          <w:p w:rsidR="00A65D6D" w:rsidRPr="00A65D6D" w:rsidRDefault="00590B38" w:rsidP="00A65D6D">
            <w:pPr>
              <w:tabs>
                <w:tab w:val="left" w:pos="1134"/>
                <w:tab w:val="left" w:pos="1276"/>
              </w:tabs>
              <w:suppressAutoHyphens/>
              <w:contextualSpacing/>
              <w:jc w:val="both"/>
              <w:rPr>
                <w:sz w:val="22"/>
              </w:rPr>
            </w:pPr>
            <w:r w:rsidRPr="00F8222D">
              <w:rPr>
                <w:sz w:val="22"/>
                <w:szCs w:val="22"/>
              </w:rPr>
              <w:t xml:space="preserve">Сапрыкина Любовь Дмитриевна, т. (812) 339-15-15 доб. 5707, </w:t>
            </w:r>
            <w:hyperlink r:id="rId14" w:history="1">
              <w:r w:rsidR="00A65D6D" w:rsidRPr="00C21AA1">
                <w:rPr>
                  <w:rStyle w:val="a9"/>
                  <w:sz w:val="22"/>
                  <w:szCs w:val="22"/>
                  <w:lang w:val="en-US"/>
                </w:rPr>
                <w:t>l</w:t>
              </w:r>
              <w:r w:rsidR="00A65D6D" w:rsidRPr="00C21AA1">
                <w:rPr>
                  <w:rStyle w:val="a9"/>
                  <w:sz w:val="22"/>
                  <w:szCs w:val="22"/>
                </w:rPr>
                <w:t>.</w:t>
              </w:r>
              <w:r w:rsidR="00A65D6D" w:rsidRPr="00C21AA1">
                <w:rPr>
                  <w:rStyle w:val="a9"/>
                  <w:sz w:val="22"/>
                  <w:szCs w:val="22"/>
                  <w:lang w:val="en-US"/>
                </w:rPr>
                <w:t>saprykina</w:t>
              </w:r>
              <w:r w:rsidR="00A65D6D" w:rsidRPr="00C21AA1">
                <w:rPr>
                  <w:rStyle w:val="a9"/>
                  <w:sz w:val="22"/>
                  <w:szCs w:val="22"/>
                </w:rPr>
                <w:t>@</w:t>
              </w:r>
              <w:r w:rsidR="00A65D6D" w:rsidRPr="00C21AA1">
                <w:rPr>
                  <w:rStyle w:val="a9"/>
                  <w:sz w:val="22"/>
                  <w:szCs w:val="22"/>
                  <w:lang w:val="en-US"/>
                </w:rPr>
                <w:t>atomproekt</w:t>
              </w:r>
              <w:r w:rsidR="00A65D6D" w:rsidRPr="00C21AA1">
                <w:rPr>
                  <w:rStyle w:val="a9"/>
                  <w:sz w:val="22"/>
                  <w:szCs w:val="22"/>
                </w:rPr>
                <w:t>.</w:t>
              </w:r>
              <w:r w:rsidR="00A65D6D" w:rsidRPr="00C21AA1">
                <w:rPr>
                  <w:rStyle w:val="a9"/>
                  <w:sz w:val="22"/>
                  <w:szCs w:val="22"/>
                  <w:lang w:val="en-US"/>
                </w:rPr>
                <w:t>com</w:t>
              </w:r>
            </w:hyperlink>
          </w:p>
        </w:tc>
      </w:tr>
      <w:tr w:rsidR="00A65ADD" w:rsidRPr="00AB1803" w:rsidTr="00B54640">
        <w:trPr>
          <w:trHeight w:val="70"/>
        </w:trPr>
        <w:tc>
          <w:tcPr>
            <w:tcW w:w="781" w:type="dxa"/>
          </w:tcPr>
          <w:p w:rsidR="00A65ADD" w:rsidRPr="00AB1803" w:rsidRDefault="00A65ADD" w:rsidP="00AA76CE">
            <w:pPr>
              <w:numPr>
                <w:ilvl w:val="0"/>
                <w:numId w:val="33"/>
              </w:numPr>
              <w:tabs>
                <w:tab w:val="num" w:pos="786"/>
              </w:tabs>
              <w:ind w:left="0" w:hanging="15"/>
              <w:jc w:val="center"/>
              <w:rPr>
                <w:sz w:val="22"/>
              </w:rPr>
            </w:pPr>
            <w:bookmarkStart w:id="155" w:name="_Ref317250534"/>
          </w:p>
        </w:tc>
        <w:bookmarkEnd w:id="155"/>
        <w:tc>
          <w:tcPr>
            <w:tcW w:w="2268" w:type="dxa"/>
          </w:tcPr>
          <w:p w:rsidR="00A65ADD" w:rsidRPr="00AB1803" w:rsidRDefault="00A65ADD" w:rsidP="00E72093">
            <w:pPr>
              <w:rPr>
                <w:sz w:val="22"/>
              </w:rPr>
            </w:pPr>
            <w:r w:rsidRPr="00AB1803">
              <w:rPr>
                <w:sz w:val="22"/>
                <w:szCs w:val="22"/>
              </w:rPr>
              <w:t>Информационное обеспечение проведения запроса цен</w:t>
            </w:r>
          </w:p>
        </w:tc>
        <w:tc>
          <w:tcPr>
            <w:tcW w:w="7371" w:type="dxa"/>
            <w:gridSpan w:val="3"/>
          </w:tcPr>
          <w:p w:rsidR="00A65ADD" w:rsidRPr="00F8222D" w:rsidRDefault="00A65ADD" w:rsidP="00933B82">
            <w:pPr>
              <w:tabs>
                <w:tab w:val="left" w:pos="1134"/>
              </w:tabs>
              <w:contextualSpacing/>
              <w:jc w:val="both"/>
              <w:rPr>
                <w:sz w:val="22"/>
              </w:rPr>
            </w:pPr>
            <w:r w:rsidRPr="00F8222D">
              <w:rPr>
                <w:sz w:val="22"/>
                <w:szCs w:val="22"/>
              </w:rPr>
              <w:t>Официальным сайтом в сети «Интернет» для размещения информации о проведении запроса цен является:</w:t>
            </w:r>
          </w:p>
          <w:p w:rsidR="00A65ADD" w:rsidRPr="00F8222D" w:rsidRDefault="00A65ADD" w:rsidP="00933B82">
            <w:pPr>
              <w:tabs>
                <w:tab w:val="left" w:pos="1134"/>
              </w:tabs>
              <w:contextualSpacing/>
              <w:jc w:val="both"/>
              <w:rPr>
                <w:sz w:val="22"/>
              </w:rPr>
            </w:pPr>
            <w:r w:rsidRPr="00F8222D">
              <w:rPr>
                <w:sz w:val="22"/>
                <w:szCs w:val="22"/>
              </w:rPr>
              <w:t>Официальный государственный сайт (</w:t>
            </w:r>
            <w:hyperlink r:id="rId15" w:history="1">
              <w:r w:rsidRPr="00F8222D">
                <w:rPr>
                  <w:rStyle w:val="a9"/>
                  <w:sz w:val="22"/>
                  <w:szCs w:val="22"/>
                </w:rPr>
                <w:t>http://www.zakupki.gov.ru</w:t>
              </w:r>
            </w:hyperlink>
            <w:r w:rsidRPr="00F8222D">
              <w:rPr>
                <w:sz w:val="22"/>
                <w:szCs w:val="22"/>
              </w:rPr>
              <w:t xml:space="preserve">), </w:t>
            </w:r>
          </w:p>
          <w:p w:rsidR="00A65ADD" w:rsidRPr="00F8222D" w:rsidRDefault="00A65ADD" w:rsidP="00933B82">
            <w:pPr>
              <w:tabs>
                <w:tab w:val="left" w:pos="1134"/>
              </w:tabs>
              <w:contextualSpacing/>
              <w:jc w:val="both"/>
              <w:rPr>
                <w:sz w:val="22"/>
              </w:rPr>
            </w:pPr>
            <w:r w:rsidRPr="00F8222D">
              <w:rPr>
                <w:sz w:val="22"/>
                <w:szCs w:val="22"/>
              </w:rPr>
              <w:t>Официальный сайт по закупкам атомной отрасли Госкорпорации «Росатом» (</w:t>
            </w:r>
            <w:hyperlink r:id="rId16" w:history="1">
              <w:r w:rsidRPr="00F8222D">
                <w:rPr>
                  <w:rStyle w:val="a9"/>
                  <w:sz w:val="22"/>
                  <w:szCs w:val="22"/>
                </w:rPr>
                <w:t>http://zakupki.rosatom.ru</w:t>
              </w:r>
            </w:hyperlink>
            <w:r w:rsidRPr="00F8222D">
              <w:rPr>
                <w:sz w:val="22"/>
                <w:szCs w:val="22"/>
              </w:rPr>
              <w:t>).</w:t>
            </w:r>
          </w:p>
          <w:p w:rsidR="001208EC" w:rsidRPr="00F8222D" w:rsidRDefault="0099399D" w:rsidP="00933B82">
            <w:pPr>
              <w:tabs>
                <w:tab w:val="left" w:pos="1134"/>
              </w:tabs>
              <w:contextualSpacing/>
              <w:jc w:val="both"/>
              <w:rPr>
                <w:sz w:val="22"/>
              </w:rPr>
            </w:pPr>
            <w:r w:rsidRPr="00F8222D">
              <w:rPr>
                <w:sz w:val="22"/>
                <w:szCs w:val="22"/>
              </w:rPr>
              <w:t xml:space="preserve">Электронная торговая площадка </w:t>
            </w:r>
            <w:r w:rsidR="002E292C" w:rsidRPr="00F8222D">
              <w:rPr>
                <w:rFonts w:eastAsiaTheme="minorHAnsi"/>
                <w:sz w:val="22"/>
                <w:szCs w:val="22"/>
                <w:lang w:eastAsia="en-US"/>
              </w:rPr>
              <w:t xml:space="preserve">ООО «Аукционный Конкурсный Дом», </w:t>
            </w:r>
            <w:hyperlink r:id="rId17" w:history="1">
              <w:r w:rsidR="002E292C" w:rsidRPr="00F8222D">
                <w:rPr>
                  <w:rFonts w:eastAsiaTheme="minorHAnsi"/>
                  <w:color w:val="0000FF" w:themeColor="hyperlink"/>
                  <w:sz w:val="22"/>
                  <w:szCs w:val="22"/>
                  <w:u w:val="single"/>
                  <w:lang w:eastAsia="en-US"/>
                </w:rPr>
                <w:t>www.a-k-d.ru</w:t>
              </w:r>
            </w:hyperlink>
          </w:p>
          <w:p w:rsidR="00640F79" w:rsidRPr="00F8222D" w:rsidRDefault="00A65ADD" w:rsidP="00933B82">
            <w:pPr>
              <w:tabs>
                <w:tab w:val="left" w:pos="1134"/>
              </w:tabs>
              <w:contextualSpacing/>
              <w:jc w:val="both"/>
              <w:rPr>
                <w:sz w:val="22"/>
              </w:rPr>
            </w:pPr>
            <w:r w:rsidRPr="00F8222D">
              <w:rPr>
                <w:sz w:val="22"/>
                <w:szCs w:val="22"/>
              </w:rPr>
              <w:t xml:space="preserve">Настоящий запрос цен проводится в соответствии с правилами и с использованием функционала </w:t>
            </w:r>
            <w:r w:rsidR="00640F79" w:rsidRPr="00F8222D">
              <w:rPr>
                <w:sz w:val="22"/>
                <w:szCs w:val="22"/>
              </w:rPr>
              <w:t xml:space="preserve">указанной </w:t>
            </w:r>
            <w:r w:rsidRPr="00F8222D">
              <w:rPr>
                <w:sz w:val="22"/>
                <w:szCs w:val="22"/>
              </w:rPr>
              <w:t>ЭТП</w:t>
            </w:r>
            <w:r w:rsidR="00640F79" w:rsidRPr="00F8222D">
              <w:rPr>
                <w:sz w:val="22"/>
                <w:szCs w:val="22"/>
              </w:rPr>
              <w:t>.</w:t>
            </w:r>
          </w:p>
        </w:tc>
      </w:tr>
      <w:tr w:rsidR="00A65ADD" w:rsidRPr="00AB1803" w:rsidTr="0027044F">
        <w:trPr>
          <w:trHeight w:val="228"/>
        </w:trPr>
        <w:tc>
          <w:tcPr>
            <w:tcW w:w="781" w:type="dxa"/>
            <w:vMerge w:val="restart"/>
          </w:tcPr>
          <w:p w:rsidR="00A65ADD" w:rsidRPr="00AB1803" w:rsidRDefault="00A65ADD" w:rsidP="00AA76CE">
            <w:pPr>
              <w:numPr>
                <w:ilvl w:val="0"/>
                <w:numId w:val="33"/>
              </w:numPr>
              <w:tabs>
                <w:tab w:val="num" w:pos="786"/>
              </w:tabs>
              <w:ind w:left="0" w:hanging="15"/>
              <w:jc w:val="center"/>
              <w:rPr>
                <w:sz w:val="22"/>
              </w:rPr>
            </w:pPr>
            <w:bookmarkStart w:id="156" w:name="_Ref317250440"/>
          </w:p>
        </w:tc>
        <w:bookmarkEnd w:id="156"/>
        <w:tc>
          <w:tcPr>
            <w:tcW w:w="2268" w:type="dxa"/>
            <w:vMerge w:val="restart"/>
          </w:tcPr>
          <w:p w:rsidR="00A65ADD" w:rsidRPr="00AB1803" w:rsidRDefault="00A65ADD" w:rsidP="00E72093">
            <w:pPr>
              <w:pStyle w:val="39"/>
              <w:tabs>
                <w:tab w:val="clear" w:pos="1307"/>
              </w:tabs>
              <w:ind w:left="0"/>
              <w:jc w:val="left"/>
              <w:rPr>
                <w:sz w:val="22"/>
                <w:szCs w:val="22"/>
              </w:rPr>
            </w:pPr>
            <w:r w:rsidRPr="00AB1803">
              <w:rPr>
                <w:sz w:val="22"/>
                <w:szCs w:val="22"/>
              </w:rPr>
              <w:t>Начальная (максимальная) цена договора</w:t>
            </w:r>
          </w:p>
        </w:tc>
        <w:tc>
          <w:tcPr>
            <w:tcW w:w="1701" w:type="dxa"/>
          </w:tcPr>
          <w:p w:rsidR="00A65ADD" w:rsidRPr="00F8222D" w:rsidRDefault="00640F79" w:rsidP="00933B82">
            <w:pPr>
              <w:jc w:val="center"/>
              <w:rPr>
                <w:b/>
                <w:sz w:val="22"/>
              </w:rPr>
            </w:pPr>
            <w:r w:rsidRPr="00F8222D">
              <w:rPr>
                <w:b/>
                <w:sz w:val="22"/>
                <w:szCs w:val="22"/>
              </w:rPr>
              <w:t>С учетом</w:t>
            </w:r>
            <w:r w:rsidR="00A65ADD" w:rsidRPr="00F8222D">
              <w:rPr>
                <w:b/>
                <w:sz w:val="22"/>
                <w:szCs w:val="22"/>
              </w:rPr>
              <w:t xml:space="preserve"> НДС, руб.</w:t>
            </w:r>
          </w:p>
        </w:tc>
        <w:tc>
          <w:tcPr>
            <w:tcW w:w="1276" w:type="dxa"/>
          </w:tcPr>
          <w:p w:rsidR="00A65ADD" w:rsidRPr="00F8222D" w:rsidRDefault="002334C8" w:rsidP="00933B82">
            <w:pPr>
              <w:jc w:val="center"/>
              <w:rPr>
                <w:b/>
                <w:sz w:val="22"/>
              </w:rPr>
            </w:pPr>
            <w:r w:rsidRPr="00F8222D">
              <w:rPr>
                <w:b/>
                <w:sz w:val="22"/>
                <w:szCs w:val="22"/>
              </w:rPr>
              <w:t>167 058,90</w:t>
            </w:r>
          </w:p>
        </w:tc>
        <w:tc>
          <w:tcPr>
            <w:tcW w:w="4394" w:type="dxa"/>
          </w:tcPr>
          <w:p w:rsidR="00A65ADD" w:rsidRPr="00F8222D" w:rsidRDefault="009B7FB8" w:rsidP="00933B82">
            <w:pPr>
              <w:jc w:val="both"/>
              <w:rPr>
                <w:b/>
                <w:sz w:val="22"/>
              </w:rPr>
            </w:pPr>
            <w:r w:rsidRPr="00F8222D">
              <w:rPr>
                <w:b/>
                <w:sz w:val="22"/>
                <w:szCs w:val="22"/>
              </w:rPr>
              <w:t>Сто шестьдесят семь тысяч пятьдесят восемь рублей 90 копеек</w:t>
            </w:r>
          </w:p>
        </w:tc>
      </w:tr>
      <w:tr w:rsidR="00A65ADD" w:rsidRPr="00AB1803" w:rsidTr="0027044F">
        <w:trPr>
          <w:trHeight w:val="250"/>
        </w:trPr>
        <w:tc>
          <w:tcPr>
            <w:tcW w:w="781" w:type="dxa"/>
            <w:vMerge/>
          </w:tcPr>
          <w:p w:rsidR="00A65ADD" w:rsidRPr="00AB1803" w:rsidRDefault="00A65ADD" w:rsidP="00AA76CE">
            <w:pPr>
              <w:numPr>
                <w:ilvl w:val="0"/>
                <w:numId w:val="33"/>
              </w:numPr>
              <w:tabs>
                <w:tab w:val="num" w:pos="786"/>
              </w:tabs>
              <w:ind w:left="0" w:hanging="15"/>
              <w:jc w:val="center"/>
              <w:rPr>
                <w:sz w:val="22"/>
              </w:rPr>
            </w:pPr>
          </w:p>
        </w:tc>
        <w:tc>
          <w:tcPr>
            <w:tcW w:w="2268" w:type="dxa"/>
            <w:vMerge/>
          </w:tcPr>
          <w:p w:rsidR="00A65ADD" w:rsidRPr="00AB1803" w:rsidRDefault="00A65ADD" w:rsidP="00E72093">
            <w:pPr>
              <w:pStyle w:val="39"/>
              <w:tabs>
                <w:tab w:val="clear" w:pos="1307"/>
              </w:tabs>
              <w:ind w:left="0"/>
              <w:jc w:val="left"/>
              <w:rPr>
                <w:sz w:val="22"/>
                <w:szCs w:val="22"/>
              </w:rPr>
            </w:pPr>
          </w:p>
        </w:tc>
        <w:tc>
          <w:tcPr>
            <w:tcW w:w="1701" w:type="dxa"/>
          </w:tcPr>
          <w:p w:rsidR="00A65ADD" w:rsidRPr="00F8222D" w:rsidRDefault="00A65ADD" w:rsidP="008C4364">
            <w:pPr>
              <w:jc w:val="center"/>
              <w:rPr>
                <w:sz w:val="22"/>
              </w:rPr>
            </w:pPr>
            <w:r w:rsidRPr="00F8222D">
              <w:rPr>
                <w:sz w:val="22"/>
                <w:szCs w:val="22"/>
              </w:rPr>
              <w:t>Без НДС, руб.</w:t>
            </w:r>
          </w:p>
        </w:tc>
        <w:tc>
          <w:tcPr>
            <w:tcW w:w="1276" w:type="dxa"/>
          </w:tcPr>
          <w:p w:rsidR="00A65ADD" w:rsidRPr="00F8222D" w:rsidRDefault="009B7FB8" w:rsidP="00933B82">
            <w:pPr>
              <w:jc w:val="center"/>
              <w:rPr>
                <w:sz w:val="22"/>
              </w:rPr>
            </w:pPr>
            <w:r w:rsidRPr="00F8222D">
              <w:rPr>
                <w:sz w:val="22"/>
                <w:szCs w:val="22"/>
              </w:rPr>
              <w:t>141 575,34</w:t>
            </w:r>
          </w:p>
        </w:tc>
        <w:tc>
          <w:tcPr>
            <w:tcW w:w="4394" w:type="dxa"/>
          </w:tcPr>
          <w:p w:rsidR="00A65ADD" w:rsidRPr="00F8222D" w:rsidRDefault="009B7FB8" w:rsidP="00933B82">
            <w:pPr>
              <w:jc w:val="both"/>
              <w:rPr>
                <w:sz w:val="22"/>
              </w:rPr>
            </w:pPr>
            <w:r w:rsidRPr="00F8222D">
              <w:rPr>
                <w:sz w:val="22"/>
                <w:szCs w:val="22"/>
              </w:rPr>
              <w:t>Сто сорок одна тысяча пятьсот семьдесят пять рублей 34 копейки</w:t>
            </w:r>
          </w:p>
        </w:tc>
      </w:tr>
      <w:tr w:rsidR="00A65ADD" w:rsidRPr="00AB1803" w:rsidTr="0027044F">
        <w:trPr>
          <w:trHeight w:val="212"/>
        </w:trPr>
        <w:tc>
          <w:tcPr>
            <w:tcW w:w="781" w:type="dxa"/>
            <w:vMerge/>
          </w:tcPr>
          <w:p w:rsidR="00A65ADD" w:rsidRPr="00AB1803" w:rsidRDefault="00A65ADD" w:rsidP="00AA76CE">
            <w:pPr>
              <w:numPr>
                <w:ilvl w:val="0"/>
                <w:numId w:val="33"/>
              </w:numPr>
              <w:tabs>
                <w:tab w:val="num" w:pos="786"/>
              </w:tabs>
              <w:ind w:left="0" w:hanging="15"/>
              <w:jc w:val="center"/>
              <w:rPr>
                <w:sz w:val="22"/>
              </w:rPr>
            </w:pPr>
          </w:p>
        </w:tc>
        <w:tc>
          <w:tcPr>
            <w:tcW w:w="2268" w:type="dxa"/>
            <w:vMerge/>
          </w:tcPr>
          <w:p w:rsidR="00A65ADD" w:rsidRPr="00AB1803" w:rsidRDefault="00A65ADD" w:rsidP="00E72093">
            <w:pPr>
              <w:pStyle w:val="39"/>
              <w:tabs>
                <w:tab w:val="clear" w:pos="1307"/>
              </w:tabs>
              <w:ind w:left="0"/>
              <w:jc w:val="left"/>
              <w:rPr>
                <w:sz w:val="22"/>
                <w:szCs w:val="22"/>
              </w:rPr>
            </w:pPr>
          </w:p>
        </w:tc>
        <w:tc>
          <w:tcPr>
            <w:tcW w:w="1701" w:type="dxa"/>
          </w:tcPr>
          <w:p w:rsidR="00A65ADD" w:rsidRPr="00F8222D" w:rsidRDefault="00A65ADD" w:rsidP="008C4364">
            <w:pPr>
              <w:jc w:val="center"/>
              <w:rPr>
                <w:sz w:val="22"/>
              </w:rPr>
            </w:pPr>
            <w:r w:rsidRPr="00F8222D">
              <w:rPr>
                <w:sz w:val="22"/>
                <w:szCs w:val="22"/>
              </w:rPr>
              <w:t>Сумма НДС,</w:t>
            </w:r>
            <w:r w:rsidR="008C4364" w:rsidRPr="00F8222D">
              <w:rPr>
                <w:sz w:val="22"/>
                <w:szCs w:val="22"/>
              </w:rPr>
              <w:t xml:space="preserve"> </w:t>
            </w:r>
            <w:r w:rsidRPr="00F8222D">
              <w:rPr>
                <w:sz w:val="22"/>
                <w:szCs w:val="22"/>
              </w:rPr>
              <w:t>руб.</w:t>
            </w:r>
          </w:p>
        </w:tc>
        <w:tc>
          <w:tcPr>
            <w:tcW w:w="1276" w:type="dxa"/>
          </w:tcPr>
          <w:p w:rsidR="00A65ADD" w:rsidRPr="00F8222D" w:rsidRDefault="009B7FB8" w:rsidP="00933B82">
            <w:pPr>
              <w:jc w:val="center"/>
              <w:rPr>
                <w:sz w:val="22"/>
              </w:rPr>
            </w:pPr>
            <w:r w:rsidRPr="00F8222D">
              <w:rPr>
                <w:sz w:val="22"/>
                <w:szCs w:val="22"/>
              </w:rPr>
              <w:t>25 483,56</w:t>
            </w:r>
          </w:p>
        </w:tc>
        <w:tc>
          <w:tcPr>
            <w:tcW w:w="4394" w:type="dxa"/>
          </w:tcPr>
          <w:p w:rsidR="00A65ADD" w:rsidRPr="00F8222D" w:rsidRDefault="009B7FB8" w:rsidP="00933B82">
            <w:pPr>
              <w:jc w:val="both"/>
              <w:rPr>
                <w:sz w:val="22"/>
              </w:rPr>
            </w:pPr>
            <w:r w:rsidRPr="00F8222D">
              <w:rPr>
                <w:sz w:val="22"/>
                <w:szCs w:val="22"/>
              </w:rPr>
              <w:t>Двадцать пять тысяч четыреста восемьдесят три рубля 56 копеек</w:t>
            </w:r>
          </w:p>
        </w:tc>
      </w:tr>
      <w:tr w:rsidR="00A65ADD" w:rsidRPr="00AB1803" w:rsidTr="00B54640">
        <w:trPr>
          <w:trHeight w:val="212"/>
        </w:trPr>
        <w:tc>
          <w:tcPr>
            <w:tcW w:w="781" w:type="dxa"/>
            <w:vMerge/>
          </w:tcPr>
          <w:p w:rsidR="00A65ADD" w:rsidRPr="00AB1803" w:rsidRDefault="00A65ADD" w:rsidP="00AA76CE">
            <w:pPr>
              <w:numPr>
                <w:ilvl w:val="0"/>
                <w:numId w:val="33"/>
              </w:numPr>
              <w:tabs>
                <w:tab w:val="num" w:pos="786"/>
              </w:tabs>
              <w:ind w:left="0" w:hanging="15"/>
              <w:jc w:val="center"/>
              <w:rPr>
                <w:sz w:val="22"/>
              </w:rPr>
            </w:pPr>
          </w:p>
        </w:tc>
        <w:tc>
          <w:tcPr>
            <w:tcW w:w="2268" w:type="dxa"/>
            <w:vMerge/>
          </w:tcPr>
          <w:p w:rsidR="00A65ADD" w:rsidRPr="00AB1803" w:rsidRDefault="00A65ADD" w:rsidP="00E72093">
            <w:pPr>
              <w:pStyle w:val="39"/>
              <w:tabs>
                <w:tab w:val="clear" w:pos="1307"/>
              </w:tabs>
              <w:ind w:left="0"/>
              <w:jc w:val="left"/>
              <w:rPr>
                <w:sz w:val="22"/>
                <w:szCs w:val="22"/>
              </w:rPr>
            </w:pPr>
          </w:p>
        </w:tc>
        <w:tc>
          <w:tcPr>
            <w:tcW w:w="7371" w:type="dxa"/>
            <w:gridSpan w:val="3"/>
          </w:tcPr>
          <w:p w:rsidR="00A65ADD" w:rsidRPr="00F8222D" w:rsidRDefault="002334C8" w:rsidP="002334C8">
            <w:pPr>
              <w:pStyle w:val="affff3"/>
              <w:widowControl/>
              <w:jc w:val="both"/>
              <w:rPr>
                <w:sz w:val="22"/>
                <w:szCs w:val="22"/>
                <w:lang w:val="ru-RU"/>
              </w:rPr>
            </w:pPr>
            <w:r w:rsidRPr="00F8222D">
              <w:rPr>
                <w:spacing w:val="0"/>
                <w:kern w:val="0"/>
                <w:position w:val="0"/>
                <w:sz w:val="22"/>
                <w:szCs w:val="22"/>
                <w:lang w:val="ru-RU"/>
              </w:rPr>
              <w:t xml:space="preserve">В </w:t>
            </w:r>
            <w:r w:rsidRPr="00F8222D">
              <w:rPr>
                <w:bCs/>
                <w:spacing w:val="0"/>
                <w:kern w:val="0"/>
                <w:position w:val="0"/>
                <w:sz w:val="22"/>
                <w:szCs w:val="22"/>
                <w:lang w:val="ru-RU"/>
              </w:rPr>
              <w:t>цену договора</w:t>
            </w:r>
            <w:r w:rsidRPr="00F8222D">
              <w:rPr>
                <w:spacing w:val="0"/>
                <w:kern w:val="0"/>
                <w:position w:val="0"/>
                <w:sz w:val="22"/>
                <w:szCs w:val="22"/>
                <w:lang w:val="ru-RU"/>
              </w:rPr>
              <w:t xml:space="preserve"> входит стоимость поставляемого товара, стоимость </w:t>
            </w:r>
            <w:r w:rsidRPr="00F8222D">
              <w:rPr>
                <w:sz w:val="22"/>
                <w:szCs w:val="22"/>
                <w:lang w:val="ru-RU"/>
              </w:rPr>
              <w:t xml:space="preserve">доставки, упаковки, маркировки и погрузо-разгрузочных работ, </w:t>
            </w:r>
            <w:r w:rsidRPr="00F8222D">
              <w:rPr>
                <w:spacing w:val="0"/>
                <w:kern w:val="0"/>
                <w:position w:val="0"/>
                <w:sz w:val="22"/>
                <w:szCs w:val="22"/>
                <w:lang w:val="ru-RU"/>
              </w:rPr>
              <w:t xml:space="preserve">а также </w:t>
            </w:r>
            <w:r w:rsidRPr="00F8222D">
              <w:rPr>
                <w:sz w:val="22"/>
                <w:szCs w:val="22"/>
                <w:lang w:val="ru-RU"/>
              </w:rPr>
              <w:t>налоги, сборы, пошлины и другие обязательные платежи, связанные с исполнением поставщиком обязательств по договору.</w:t>
            </w:r>
          </w:p>
        </w:tc>
      </w:tr>
      <w:tr w:rsidR="0061607F" w:rsidRPr="00AB1803" w:rsidTr="00B54640">
        <w:trPr>
          <w:trHeight w:val="351"/>
        </w:trPr>
        <w:tc>
          <w:tcPr>
            <w:tcW w:w="781" w:type="dxa"/>
            <w:vMerge/>
          </w:tcPr>
          <w:p w:rsidR="0061607F" w:rsidRPr="00AB1803" w:rsidRDefault="0061607F" w:rsidP="00AA76CE">
            <w:pPr>
              <w:numPr>
                <w:ilvl w:val="0"/>
                <w:numId w:val="33"/>
              </w:numPr>
              <w:tabs>
                <w:tab w:val="num" w:pos="786"/>
              </w:tabs>
              <w:ind w:left="0" w:hanging="15"/>
              <w:jc w:val="center"/>
              <w:rPr>
                <w:sz w:val="22"/>
              </w:rPr>
            </w:pPr>
          </w:p>
        </w:tc>
        <w:tc>
          <w:tcPr>
            <w:tcW w:w="2268" w:type="dxa"/>
            <w:vMerge/>
          </w:tcPr>
          <w:p w:rsidR="0061607F" w:rsidRPr="00AB1803" w:rsidRDefault="0061607F" w:rsidP="00E72093">
            <w:pPr>
              <w:pStyle w:val="39"/>
              <w:tabs>
                <w:tab w:val="clear" w:pos="1307"/>
              </w:tabs>
              <w:ind w:left="0"/>
              <w:jc w:val="left"/>
              <w:rPr>
                <w:sz w:val="22"/>
                <w:szCs w:val="22"/>
              </w:rPr>
            </w:pPr>
          </w:p>
        </w:tc>
        <w:tc>
          <w:tcPr>
            <w:tcW w:w="7371" w:type="dxa"/>
            <w:gridSpan w:val="3"/>
          </w:tcPr>
          <w:p w:rsidR="0061607F" w:rsidRPr="00F8222D" w:rsidRDefault="0061607F" w:rsidP="0061607F">
            <w:pPr>
              <w:pStyle w:val="39"/>
              <w:ind w:left="0"/>
              <w:rPr>
                <w:b/>
                <w:sz w:val="22"/>
                <w:szCs w:val="22"/>
              </w:rPr>
            </w:pPr>
            <w:r w:rsidRPr="00F8222D">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65ADD" w:rsidRPr="00AB1803" w:rsidTr="00570BA3">
        <w:trPr>
          <w:trHeight w:val="60"/>
        </w:trPr>
        <w:tc>
          <w:tcPr>
            <w:tcW w:w="781" w:type="dxa"/>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rPr>
                <w:sz w:val="22"/>
                <w:lang w:val="en-US"/>
              </w:rPr>
            </w:pPr>
            <w:r w:rsidRPr="00AB1803">
              <w:rPr>
                <w:sz w:val="22"/>
                <w:szCs w:val="22"/>
              </w:rPr>
              <w:t>Официальный язык запроса цен</w:t>
            </w:r>
          </w:p>
        </w:tc>
        <w:tc>
          <w:tcPr>
            <w:tcW w:w="7371" w:type="dxa"/>
            <w:gridSpan w:val="3"/>
          </w:tcPr>
          <w:p w:rsidR="00A65ADD" w:rsidRPr="00F8222D" w:rsidRDefault="00A65ADD" w:rsidP="00933B82">
            <w:pPr>
              <w:rPr>
                <w:sz w:val="22"/>
              </w:rPr>
            </w:pPr>
            <w:r w:rsidRPr="00F8222D">
              <w:rPr>
                <w:sz w:val="22"/>
                <w:szCs w:val="22"/>
              </w:rPr>
              <w:t>Русский</w:t>
            </w:r>
          </w:p>
        </w:tc>
      </w:tr>
      <w:tr w:rsidR="00A65ADD" w:rsidRPr="00AB1803" w:rsidTr="00B54640">
        <w:trPr>
          <w:trHeight w:val="87"/>
        </w:trPr>
        <w:tc>
          <w:tcPr>
            <w:tcW w:w="781" w:type="dxa"/>
          </w:tcPr>
          <w:p w:rsidR="00A65ADD" w:rsidRPr="00AB1803" w:rsidRDefault="00A65ADD" w:rsidP="00AA76CE">
            <w:pPr>
              <w:numPr>
                <w:ilvl w:val="0"/>
                <w:numId w:val="33"/>
              </w:numPr>
              <w:tabs>
                <w:tab w:val="num" w:pos="786"/>
              </w:tabs>
              <w:ind w:left="0" w:hanging="15"/>
              <w:jc w:val="center"/>
              <w:rPr>
                <w:sz w:val="22"/>
              </w:rPr>
            </w:pPr>
            <w:bookmarkStart w:id="157" w:name="_Ref317253392"/>
          </w:p>
        </w:tc>
        <w:bookmarkEnd w:id="157"/>
        <w:tc>
          <w:tcPr>
            <w:tcW w:w="2268" w:type="dxa"/>
          </w:tcPr>
          <w:p w:rsidR="00A65ADD" w:rsidRPr="00AB1803" w:rsidRDefault="00A65ADD" w:rsidP="00E72093">
            <w:pPr>
              <w:rPr>
                <w:sz w:val="22"/>
                <w:lang w:val="en-US"/>
              </w:rPr>
            </w:pPr>
            <w:r w:rsidRPr="00AB1803">
              <w:rPr>
                <w:sz w:val="22"/>
                <w:szCs w:val="22"/>
              </w:rPr>
              <w:t>Валюта запроса цен</w:t>
            </w:r>
          </w:p>
        </w:tc>
        <w:tc>
          <w:tcPr>
            <w:tcW w:w="7371" w:type="dxa"/>
            <w:gridSpan w:val="3"/>
          </w:tcPr>
          <w:p w:rsidR="00A65ADD" w:rsidRPr="00F8222D" w:rsidRDefault="00A65ADD" w:rsidP="00933B82">
            <w:pPr>
              <w:rPr>
                <w:sz w:val="22"/>
              </w:rPr>
            </w:pPr>
            <w:r w:rsidRPr="00F8222D">
              <w:rPr>
                <w:sz w:val="22"/>
                <w:szCs w:val="22"/>
              </w:rPr>
              <w:t>Российский рубль</w:t>
            </w:r>
          </w:p>
        </w:tc>
      </w:tr>
      <w:tr w:rsidR="00A65ADD" w:rsidRPr="00AB1803" w:rsidTr="00B54640">
        <w:trPr>
          <w:trHeight w:val="246"/>
        </w:trPr>
        <w:tc>
          <w:tcPr>
            <w:tcW w:w="781" w:type="dxa"/>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3"/>
          </w:tcPr>
          <w:p w:rsidR="00A65ADD" w:rsidRPr="00F8222D" w:rsidRDefault="00A65ADD" w:rsidP="00AA76CE">
            <w:pPr>
              <w:numPr>
                <w:ilvl w:val="0"/>
                <w:numId w:val="31"/>
              </w:numPr>
              <w:tabs>
                <w:tab w:val="left" w:pos="0"/>
                <w:tab w:val="left" w:pos="920"/>
              </w:tabs>
              <w:ind w:left="0" w:firstLine="353"/>
              <w:jc w:val="both"/>
              <w:rPr>
                <w:sz w:val="22"/>
              </w:rPr>
            </w:pPr>
            <w:bookmarkStart w:id="158" w:name="_Ref318730527"/>
            <w:r w:rsidRPr="00F8222D">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A65ADD" w:rsidRPr="00F8222D" w:rsidRDefault="00A65ADD" w:rsidP="00AA76CE">
            <w:pPr>
              <w:numPr>
                <w:ilvl w:val="0"/>
                <w:numId w:val="31"/>
              </w:numPr>
              <w:tabs>
                <w:tab w:val="left" w:pos="0"/>
                <w:tab w:val="left" w:pos="920"/>
              </w:tabs>
              <w:ind w:left="0" w:firstLine="353"/>
              <w:jc w:val="both"/>
              <w:rPr>
                <w:sz w:val="22"/>
              </w:rPr>
            </w:pPr>
            <w:bookmarkStart w:id="159" w:name="_Ref299553052"/>
            <w:r w:rsidRPr="00F8222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A65ADD" w:rsidRPr="00F8222D" w:rsidRDefault="00A65ADD" w:rsidP="00AA76CE">
            <w:pPr>
              <w:numPr>
                <w:ilvl w:val="0"/>
                <w:numId w:val="31"/>
              </w:numPr>
              <w:tabs>
                <w:tab w:val="left" w:pos="0"/>
                <w:tab w:val="left" w:pos="920"/>
              </w:tabs>
              <w:ind w:left="0" w:firstLine="353"/>
              <w:jc w:val="both"/>
              <w:rPr>
                <w:sz w:val="22"/>
              </w:rPr>
            </w:pPr>
            <w:bookmarkStart w:id="160" w:name="_Ref299553055"/>
            <w:r w:rsidRPr="00F8222D">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A65ADD" w:rsidRPr="00F8222D" w:rsidRDefault="00A65ADD" w:rsidP="00AA76CE">
            <w:pPr>
              <w:numPr>
                <w:ilvl w:val="0"/>
                <w:numId w:val="31"/>
              </w:numPr>
              <w:tabs>
                <w:tab w:val="left" w:pos="0"/>
                <w:tab w:val="left" w:pos="920"/>
              </w:tabs>
              <w:ind w:left="0" w:firstLine="353"/>
              <w:jc w:val="both"/>
              <w:rPr>
                <w:sz w:val="22"/>
              </w:rPr>
            </w:pPr>
            <w:bookmarkStart w:id="161" w:name="_Ref357679270"/>
            <w:bookmarkStart w:id="162" w:name="_Ref358050951"/>
            <w:bookmarkStart w:id="163" w:name="_Ref318815463"/>
            <w:r w:rsidRPr="00F8222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F8222D">
              <w:rPr>
                <w:sz w:val="22"/>
                <w:szCs w:val="22"/>
              </w:rPr>
              <w:t>.</w:t>
            </w:r>
          </w:p>
          <w:bookmarkEnd w:id="163"/>
          <w:p w:rsidR="00A65ADD" w:rsidRPr="00F8222D" w:rsidRDefault="00A65ADD" w:rsidP="00AA76CE">
            <w:pPr>
              <w:numPr>
                <w:ilvl w:val="0"/>
                <w:numId w:val="31"/>
              </w:numPr>
              <w:tabs>
                <w:tab w:val="left" w:pos="0"/>
                <w:tab w:val="left" w:pos="920"/>
              </w:tabs>
              <w:ind w:left="0" w:firstLine="353"/>
              <w:jc w:val="both"/>
              <w:rPr>
                <w:sz w:val="22"/>
              </w:rPr>
            </w:pPr>
            <w:r w:rsidRPr="00F8222D">
              <w:rPr>
                <w:sz w:val="22"/>
                <w:szCs w:val="22"/>
              </w:rPr>
              <w:t>Отсутствие сведений об участнике запроса цен в следующих реестрах недобросовестных поставщиков:</w:t>
            </w:r>
          </w:p>
          <w:p w:rsidR="00A65ADD" w:rsidRPr="00F8222D" w:rsidRDefault="00A65ADD" w:rsidP="00AA76CE">
            <w:pPr>
              <w:numPr>
                <w:ilvl w:val="0"/>
                <w:numId w:val="35"/>
              </w:numPr>
              <w:tabs>
                <w:tab w:val="left" w:pos="637"/>
              </w:tabs>
              <w:ind w:left="0" w:firstLine="353"/>
              <w:jc w:val="both"/>
              <w:rPr>
                <w:bCs/>
                <w:sz w:val="22"/>
              </w:rPr>
            </w:pPr>
            <w:r w:rsidRPr="00F8222D">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F8222D" w:rsidRDefault="00A65ADD" w:rsidP="00AA76CE">
            <w:pPr>
              <w:numPr>
                <w:ilvl w:val="0"/>
                <w:numId w:val="35"/>
              </w:numPr>
              <w:tabs>
                <w:tab w:val="left" w:pos="637"/>
              </w:tabs>
              <w:ind w:left="0" w:firstLine="353"/>
              <w:jc w:val="both"/>
              <w:rPr>
                <w:bCs/>
                <w:sz w:val="22"/>
              </w:rPr>
            </w:pPr>
            <w:r w:rsidRPr="00F8222D">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F8222D" w:rsidRDefault="00A65ADD" w:rsidP="00AA76CE">
            <w:pPr>
              <w:numPr>
                <w:ilvl w:val="0"/>
                <w:numId w:val="35"/>
              </w:numPr>
              <w:tabs>
                <w:tab w:val="left" w:pos="637"/>
              </w:tabs>
              <w:ind w:left="0" w:firstLine="353"/>
              <w:jc w:val="both"/>
              <w:rPr>
                <w:sz w:val="22"/>
              </w:rPr>
            </w:pPr>
            <w:r w:rsidRPr="00F8222D">
              <w:rPr>
                <w:bCs/>
                <w:sz w:val="22"/>
                <w:szCs w:val="22"/>
              </w:rPr>
              <w:t>в реестре недобросовестных поставщиков Госкорпорации «Росатом» и организаций Госкорпорации «Росатом».</w:t>
            </w:r>
          </w:p>
        </w:tc>
      </w:tr>
      <w:tr w:rsidR="00A65ADD" w:rsidRPr="00AB1803" w:rsidTr="00B54640">
        <w:trPr>
          <w:trHeight w:val="489"/>
        </w:trPr>
        <w:tc>
          <w:tcPr>
            <w:tcW w:w="781" w:type="dxa"/>
          </w:tcPr>
          <w:p w:rsidR="00A65ADD" w:rsidRPr="00AB1803" w:rsidRDefault="00A65ADD" w:rsidP="00AA76CE">
            <w:pPr>
              <w:numPr>
                <w:ilvl w:val="0"/>
                <w:numId w:val="33"/>
              </w:numPr>
              <w:tabs>
                <w:tab w:val="num" w:pos="786"/>
              </w:tabs>
              <w:ind w:left="0" w:hanging="15"/>
              <w:jc w:val="center"/>
              <w:rPr>
                <w:sz w:val="22"/>
              </w:rPr>
            </w:pPr>
            <w:bookmarkStart w:id="164" w:name="_Ref317257394"/>
          </w:p>
        </w:tc>
        <w:bookmarkEnd w:id="164"/>
        <w:tc>
          <w:tcPr>
            <w:tcW w:w="2268" w:type="dxa"/>
          </w:tcPr>
          <w:p w:rsidR="00570BA3" w:rsidRPr="00AB1803" w:rsidRDefault="00A65ADD" w:rsidP="00E72093">
            <w:pPr>
              <w:pStyle w:val="39"/>
              <w:tabs>
                <w:tab w:val="clear" w:pos="1307"/>
              </w:tabs>
              <w:ind w:left="0"/>
              <w:jc w:val="left"/>
              <w:rPr>
                <w:sz w:val="22"/>
                <w:szCs w:val="22"/>
              </w:rPr>
            </w:pPr>
            <w:r w:rsidRPr="00AB1803">
              <w:rPr>
                <w:sz w:val="22"/>
                <w:szCs w:val="22"/>
              </w:rPr>
              <w:t xml:space="preserve">Требования к </w:t>
            </w:r>
            <w:r w:rsidR="00640F79" w:rsidRPr="00AB1803">
              <w:rPr>
                <w:sz w:val="22"/>
                <w:szCs w:val="22"/>
              </w:rPr>
              <w:t>товарам</w:t>
            </w:r>
          </w:p>
          <w:p w:rsidR="00A65ADD" w:rsidRPr="00AB1803" w:rsidRDefault="00A65ADD" w:rsidP="00E72093">
            <w:pPr>
              <w:pStyle w:val="39"/>
              <w:tabs>
                <w:tab w:val="clear" w:pos="1307"/>
              </w:tabs>
              <w:ind w:left="0"/>
              <w:jc w:val="left"/>
              <w:rPr>
                <w:sz w:val="22"/>
                <w:szCs w:val="22"/>
              </w:rPr>
            </w:pPr>
          </w:p>
        </w:tc>
        <w:tc>
          <w:tcPr>
            <w:tcW w:w="7371" w:type="dxa"/>
            <w:gridSpan w:val="3"/>
          </w:tcPr>
          <w:p w:rsidR="00A65ADD" w:rsidRPr="00F8222D" w:rsidRDefault="00A65ADD" w:rsidP="000F3936">
            <w:pPr>
              <w:ind w:firstLine="495"/>
              <w:jc w:val="both"/>
              <w:rPr>
                <w:sz w:val="22"/>
              </w:rPr>
            </w:pPr>
            <w:r w:rsidRPr="00F8222D">
              <w:rPr>
                <w:sz w:val="22"/>
                <w:szCs w:val="22"/>
              </w:rPr>
              <w:t xml:space="preserve">Требования к </w:t>
            </w:r>
            <w:r w:rsidR="00855781" w:rsidRPr="00F8222D">
              <w:rPr>
                <w:sz w:val="22"/>
                <w:szCs w:val="22"/>
              </w:rPr>
              <w:t>поставляемому товару</w:t>
            </w:r>
            <w:r w:rsidRPr="00F8222D">
              <w:rPr>
                <w:sz w:val="22"/>
                <w:szCs w:val="22"/>
              </w:rPr>
              <w:t xml:space="preserve"> приводятся в </w:t>
            </w:r>
            <w:r w:rsidR="00E430AD" w:rsidRPr="00F8222D">
              <w:rPr>
                <w:sz w:val="22"/>
                <w:szCs w:val="22"/>
              </w:rPr>
              <w:t>Техническо</w:t>
            </w:r>
            <w:r w:rsidR="001A19E4" w:rsidRPr="00F8222D">
              <w:rPr>
                <w:sz w:val="22"/>
                <w:szCs w:val="22"/>
              </w:rPr>
              <w:t>м</w:t>
            </w:r>
            <w:r w:rsidR="00E430AD" w:rsidRPr="00F8222D">
              <w:rPr>
                <w:sz w:val="22"/>
                <w:szCs w:val="22"/>
              </w:rPr>
              <w:t xml:space="preserve"> части (</w:t>
            </w:r>
            <w:hyperlink w:anchor="_том_2_«техническая_1" w:history="1">
              <w:r w:rsidR="00BF14F0" w:rsidRPr="00F8222D">
                <w:rPr>
                  <w:rStyle w:val="a9"/>
                  <w:sz w:val="22"/>
                  <w:szCs w:val="22"/>
                </w:rPr>
                <w:t>Том 2</w:t>
              </w:r>
            </w:hyperlink>
            <w:r w:rsidR="00E430AD" w:rsidRPr="00F8222D">
              <w:rPr>
                <w:sz w:val="22"/>
                <w:szCs w:val="22"/>
              </w:rPr>
              <w:t xml:space="preserve"> Документации).</w:t>
            </w:r>
          </w:p>
          <w:p w:rsidR="007404D0" w:rsidRPr="00F8222D" w:rsidRDefault="007404D0" w:rsidP="00AA76CE">
            <w:pPr>
              <w:widowControl w:val="0"/>
              <w:numPr>
                <w:ilvl w:val="0"/>
                <w:numId w:val="46"/>
              </w:numPr>
              <w:tabs>
                <w:tab w:val="left" w:pos="1204"/>
              </w:tabs>
              <w:adjustRightInd w:val="0"/>
              <w:ind w:left="0" w:firstLine="495"/>
              <w:jc w:val="both"/>
              <w:textAlignment w:val="baseline"/>
              <w:rPr>
                <w:sz w:val="22"/>
              </w:rPr>
            </w:pPr>
            <w:r w:rsidRPr="00F8222D">
              <w:rPr>
                <w:sz w:val="22"/>
                <w:szCs w:val="22"/>
              </w:rPr>
              <w:t>На товар устанавливается срок гарантии в соответствии с  гарантией, заявленной производителем товара.</w:t>
            </w:r>
          </w:p>
          <w:p w:rsidR="007404D0" w:rsidRPr="00F8222D" w:rsidRDefault="007404D0" w:rsidP="00AA76CE">
            <w:pPr>
              <w:widowControl w:val="0"/>
              <w:numPr>
                <w:ilvl w:val="0"/>
                <w:numId w:val="46"/>
              </w:numPr>
              <w:tabs>
                <w:tab w:val="left" w:pos="1204"/>
              </w:tabs>
              <w:adjustRightInd w:val="0"/>
              <w:ind w:left="0" w:firstLine="495"/>
              <w:jc w:val="both"/>
              <w:textAlignment w:val="baseline"/>
              <w:rPr>
                <w:sz w:val="22"/>
              </w:rPr>
            </w:pPr>
            <w:r w:rsidRPr="00F8222D">
              <w:rPr>
                <w:sz w:val="22"/>
                <w:szCs w:val="22"/>
              </w:rPr>
              <w:t xml:space="preserve">На момент </w:t>
            </w:r>
            <w:r w:rsidR="00F674D2" w:rsidRPr="00F8222D">
              <w:rPr>
                <w:sz w:val="22"/>
                <w:szCs w:val="22"/>
              </w:rPr>
              <w:t>поставки,</w:t>
            </w:r>
            <w:r w:rsidRPr="00F8222D">
              <w:rPr>
                <w:sz w:val="22"/>
                <w:szCs w:val="22"/>
              </w:rPr>
              <w:t xml:space="preserve">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7404D0" w:rsidRPr="00F8222D" w:rsidRDefault="007404D0" w:rsidP="000F3936">
            <w:pPr>
              <w:tabs>
                <w:tab w:val="left" w:pos="5657"/>
              </w:tabs>
              <w:ind w:firstLine="353"/>
              <w:jc w:val="both"/>
              <w:rPr>
                <w:sz w:val="22"/>
              </w:rPr>
            </w:pPr>
            <w:r w:rsidRPr="00F8222D">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F8222D">
              <w:rPr>
                <w:iCs/>
                <w:sz w:val="22"/>
                <w:szCs w:val="22"/>
              </w:rPr>
              <w:t xml:space="preserve">товара, </w:t>
            </w:r>
            <w:r w:rsidRPr="00F8222D">
              <w:rPr>
                <w:sz w:val="22"/>
                <w:szCs w:val="22"/>
              </w:rPr>
              <w:t xml:space="preserve">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F8222D">
              <w:rPr>
                <w:iCs/>
                <w:sz w:val="22"/>
                <w:szCs w:val="22"/>
              </w:rPr>
              <w:t xml:space="preserve">товара </w:t>
            </w:r>
            <w:r w:rsidRPr="00F8222D">
              <w:rPr>
                <w:sz w:val="22"/>
                <w:szCs w:val="22"/>
              </w:rPr>
              <w:t xml:space="preserve"> или </w:t>
            </w:r>
            <w:r w:rsidRPr="00F8222D">
              <w:rPr>
                <w:iCs/>
                <w:sz w:val="22"/>
                <w:szCs w:val="22"/>
              </w:rPr>
              <w:t xml:space="preserve">товар </w:t>
            </w:r>
            <w:r w:rsidRPr="00F8222D">
              <w:rPr>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F8222D">
              <w:rPr>
                <w:iCs/>
                <w:sz w:val="22"/>
                <w:szCs w:val="22"/>
              </w:rPr>
              <w:t>товара</w:t>
            </w:r>
            <w:r w:rsidRPr="00F8222D">
              <w:rPr>
                <w:sz w:val="22"/>
                <w:szCs w:val="22"/>
              </w:rPr>
              <w:t>, указанный в технических условиях (аналоги).</w:t>
            </w:r>
          </w:p>
          <w:p w:rsidR="00956EAA" w:rsidRPr="00F8222D" w:rsidRDefault="007404D0" w:rsidP="000F3936">
            <w:pPr>
              <w:ind w:firstLine="353"/>
              <w:jc w:val="both"/>
              <w:rPr>
                <w:sz w:val="22"/>
              </w:rPr>
            </w:pPr>
            <w:bookmarkStart w:id="165" w:name="_Toc328396380"/>
            <w:r w:rsidRPr="00F8222D">
              <w:rPr>
                <w:iCs/>
                <w:sz w:val="22"/>
                <w:szCs w:val="22"/>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bookmarkEnd w:id="165"/>
          </w:p>
        </w:tc>
      </w:tr>
      <w:tr w:rsidR="00A65ADD" w:rsidRPr="00AB1803" w:rsidTr="00B54640">
        <w:trPr>
          <w:trHeight w:val="60"/>
        </w:trPr>
        <w:tc>
          <w:tcPr>
            <w:tcW w:w="781" w:type="dxa"/>
          </w:tcPr>
          <w:p w:rsidR="00A65ADD" w:rsidRPr="00AB1803" w:rsidRDefault="00A65ADD" w:rsidP="00AA76CE">
            <w:pPr>
              <w:numPr>
                <w:ilvl w:val="0"/>
                <w:numId w:val="33"/>
              </w:numPr>
              <w:tabs>
                <w:tab w:val="num" w:pos="786"/>
              </w:tabs>
              <w:ind w:left="0" w:hanging="15"/>
              <w:jc w:val="center"/>
              <w:rPr>
                <w:sz w:val="22"/>
              </w:rPr>
            </w:pPr>
            <w:bookmarkStart w:id="166" w:name="_Ref317257698"/>
          </w:p>
        </w:tc>
        <w:bookmarkEnd w:id="166"/>
        <w:tc>
          <w:tcPr>
            <w:tcW w:w="2268" w:type="dxa"/>
          </w:tcPr>
          <w:p w:rsidR="00A65ADD" w:rsidRPr="00AB1803" w:rsidRDefault="00A65ADD" w:rsidP="00E72093">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A65ADD" w:rsidRPr="00F8222D" w:rsidRDefault="00A65ADD" w:rsidP="00AA76CE">
            <w:pPr>
              <w:widowControl w:val="0"/>
              <w:numPr>
                <w:ilvl w:val="0"/>
                <w:numId w:val="32"/>
              </w:numPr>
              <w:tabs>
                <w:tab w:val="left" w:pos="920"/>
              </w:tabs>
              <w:adjustRightInd w:val="0"/>
              <w:ind w:left="0" w:firstLine="353"/>
              <w:jc w:val="both"/>
              <w:textAlignment w:val="baseline"/>
              <w:rPr>
                <w:sz w:val="22"/>
              </w:rPr>
            </w:pPr>
            <w:bookmarkStart w:id="167" w:name="_Ref317256601"/>
            <w:r w:rsidRPr="00F8222D">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p>
          <w:p w:rsidR="00A65ADD" w:rsidRPr="00F8222D" w:rsidRDefault="00A65ADD" w:rsidP="00AA76CE">
            <w:pPr>
              <w:widowControl w:val="0"/>
              <w:numPr>
                <w:ilvl w:val="0"/>
                <w:numId w:val="32"/>
              </w:numPr>
              <w:tabs>
                <w:tab w:val="left" w:pos="920"/>
              </w:tabs>
              <w:adjustRightInd w:val="0"/>
              <w:ind w:left="0" w:firstLine="353"/>
              <w:jc w:val="both"/>
              <w:textAlignment w:val="baseline"/>
              <w:rPr>
                <w:sz w:val="22"/>
              </w:rPr>
            </w:pPr>
            <w:bookmarkStart w:id="168" w:name="_Ref270105117"/>
            <w:r w:rsidRPr="00F8222D">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F8222D">
              <w:rPr>
                <w:b/>
                <w:bCs/>
                <w:sz w:val="22"/>
                <w:szCs w:val="22"/>
              </w:rPr>
              <w:t xml:space="preserve"> </w:t>
            </w:r>
            <w:r w:rsidRPr="00F8222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 (далее по тексту - руководитель). В случае,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8"/>
          </w:p>
          <w:p w:rsidR="00A65ADD" w:rsidRPr="00F8222D" w:rsidRDefault="00A65ADD" w:rsidP="00AA76CE">
            <w:pPr>
              <w:widowControl w:val="0"/>
              <w:numPr>
                <w:ilvl w:val="0"/>
                <w:numId w:val="32"/>
              </w:numPr>
              <w:tabs>
                <w:tab w:val="num" w:pos="709"/>
                <w:tab w:val="left" w:pos="920"/>
              </w:tabs>
              <w:adjustRightInd w:val="0"/>
              <w:ind w:left="0" w:firstLine="353"/>
              <w:jc w:val="both"/>
              <w:textAlignment w:val="baseline"/>
              <w:rPr>
                <w:sz w:val="22"/>
              </w:rPr>
            </w:pPr>
            <w:bookmarkStart w:id="169" w:name="_Ref270105111"/>
            <w:bookmarkStart w:id="170" w:name="_Ref317251956"/>
            <w:bookmarkStart w:id="171" w:name="_Ref317256610"/>
            <w:bookmarkStart w:id="172" w:name="_Ref317256699"/>
            <w:r w:rsidRPr="00F8222D">
              <w:rPr>
                <w:sz w:val="22"/>
                <w:szCs w:val="22"/>
              </w:rPr>
              <w:t xml:space="preserve">Отсканированное </w:t>
            </w:r>
            <w:r w:rsidRPr="00F8222D">
              <w:rPr>
                <w:b/>
                <w:sz w:val="22"/>
                <w:szCs w:val="22"/>
              </w:rPr>
              <w:t>решение об одобрении или о совершении крупной сделки,</w:t>
            </w:r>
            <w:r w:rsidRPr="00F8222D">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F8222D">
              <w:rPr>
                <w:b/>
                <w:sz w:val="22"/>
                <w:szCs w:val="22"/>
              </w:rPr>
              <w:t>данная сделка</w:t>
            </w:r>
            <w:r w:rsidRPr="00F8222D">
              <w:rPr>
                <w:sz w:val="22"/>
                <w:szCs w:val="22"/>
              </w:rPr>
              <w:t xml:space="preserve"> для такого участника запроса цен не является крупно</w:t>
            </w:r>
            <w:bookmarkEnd w:id="169"/>
            <w:r w:rsidRPr="00F8222D">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0"/>
            <w:r w:rsidRPr="00F8222D">
              <w:rPr>
                <w:sz w:val="22"/>
                <w:szCs w:val="22"/>
              </w:rPr>
              <w:t xml:space="preserve"> </w:t>
            </w:r>
          </w:p>
          <w:p w:rsidR="00A65ADD" w:rsidRPr="00F8222D" w:rsidRDefault="00A65ADD" w:rsidP="00AF76FE">
            <w:pPr>
              <w:tabs>
                <w:tab w:val="left" w:pos="920"/>
                <w:tab w:val="left" w:pos="1418"/>
              </w:tabs>
              <w:ind w:firstLine="353"/>
              <w:jc w:val="both"/>
              <w:rPr>
                <w:sz w:val="22"/>
              </w:rPr>
            </w:pPr>
            <w:r w:rsidRPr="00F8222D">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F8222D" w:rsidRDefault="00A65ADD" w:rsidP="00AA76CE">
            <w:pPr>
              <w:widowControl w:val="0"/>
              <w:numPr>
                <w:ilvl w:val="0"/>
                <w:numId w:val="32"/>
              </w:numPr>
              <w:tabs>
                <w:tab w:val="num" w:pos="709"/>
                <w:tab w:val="left" w:pos="920"/>
              </w:tabs>
              <w:adjustRightInd w:val="0"/>
              <w:ind w:left="0" w:firstLine="353"/>
              <w:jc w:val="both"/>
              <w:textAlignment w:val="baseline"/>
              <w:rPr>
                <w:sz w:val="22"/>
              </w:rPr>
            </w:pPr>
            <w:bookmarkStart w:id="173" w:name="_Ref317251962"/>
            <w:r w:rsidRPr="00F8222D">
              <w:rPr>
                <w:sz w:val="22"/>
                <w:szCs w:val="22"/>
              </w:rPr>
              <w:t xml:space="preserve">Отсканированное </w:t>
            </w:r>
            <w:r w:rsidRPr="00F8222D">
              <w:rPr>
                <w:b/>
                <w:sz w:val="22"/>
                <w:szCs w:val="22"/>
              </w:rPr>
              <w:t>решение об одобрении или о совершении сделки с заинтересованностью,</w:t>
            </w:r>
            <w:r w:rsidRPr="00F8222D">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w:t>
            </w:r>
            <w:r w:rsidR="00E340FF" w:rsidRPr="00F8222D">
              <w:rPr>
                <w:sz w:val="22"/>
                <w:szCs w:val="22"/>
              </w:rPr>
              <w:t xml:space="preserve">обеспечения заявки на участие </w:t>
            </w:r>
            <w:r w:rsidRPr="00F8222D">
              <w:rPr>
                <w:sz w:val="22"/>
                <w:szCs w:val="22"/>
              </w:rPr>
              <w:t>в запросе</w:t>
            </w:r>
            <w:r w:rsidR="00E340FF" w:rsidRPr="00F8222D">
              <w:rPr>
                <w:sz w:val="22"/>
                <w:szCs w:val="22"/>
              </w:rPr>
              <w:t xml:space="preserve"> </w:t>
            </w:r>
            <w:r w:rsidRPr="00F8222D">
              <w:rPr>
                <w:sz w:val="22"/>
                <w:szCs w:val="22"/>
              </w:rPr>
              <w:t>цен, обеспе</w:t>
            </w:r>
            <w:r w:rsidR="00E340FF" w:rsidRPr="00F8222D">
              <w:rPr>
                <w:sz w:val="22"/>
                <w:szCs w:val="22"/>
              </w:rPr>
              <w:t xml:space="preserve">чение договора является сделкой </w:t>
            </w:r>
            <w:r w:rsidRPr="00F8222D">
              <w:rPr>
                <w:sz w:val="22"/>
                <w:szCs w:val="22"/>
              </w:rPr>
              <w:t xml:space="preserve">с заинтересованностью, либо письмо участника запроса цен о том, что </w:t>
            </w:r>
            <w:r w:rsidRPr="00F8222D">
              <w:rPr>
                <w:b/>
                <w:sz w:val="22"/>
                <w:szCs w:val="22"/>
              </w:rPr>
              <w:t>данная сделка</w:t>
            </w:r>
            <w:r w:rsidRPr="00F8222D">
              <w:rPr>
                <w:sz w:val="22"/>
                <w:szCs w:val="22"/>
              </w:rPr>
              <w:t xml:space="preserve">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3"/>
          </w:p>
          <w:p w:rsidR="00A65ADD" w:rsidRPr="00F8222D" w:rsidRDefault="00A65ADD" w:rsidP="00AF76FE">
            <w:pPr>
              <w:tabs>
                <w:tab w:val="left" w:pos="920"/>
                <w:tab w:val="left" w:pos="1418"/>
              </w:tabs>
              <w:ind w:firstLine="353"/>
              <w:jc w:val="both"/>
              <w:rPr>
                <w:sz w:val="22"/>
              </w:rPr>
            </w:pPr>
            <w:r w:rsidRPr="00F8222D">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F8222D" w:rsidRDefault="00A65ADD" w:rsidP="00AA76CE">
            <w:pPr>
              <w:widowControl w:val="0"/>
              <w:numPr>
                <w:ilvl w:val="0"/>
                <w:numId w:val="32"/>
              </w:numPr>
              <w:tabs>
                <w:tab w:val="num" w:pos="709"/>
                <w:tab w:val="left" w:pos="920"/>
              </w:tabs>
              <w:adjustRightInd w:val="0"/>
              <w:ind w:left="0" w:firstLine="353"/>
              <w:jc w:val="both"/>
              <w:textAlignment w:val="baseline"/>
              <w:rPr>
                <w:sz w:val="22"/>
              </w:rPr>
            </w:pPr>
            <w:bookmarkStart w:id="174" w:name="_Ref299570035"/>
            <w:r w:rsidRPr="00F8222D">
              <w:rPr>
                <w:sz w:val="22"/>
                <w:szCs w:val="22"/>
              </w:rPr>
              <w:t>Отсканированное уведомление о возможности применения участником запроса цен упрощенной системы налогообложения</w:t>
            </w:r>
            <w:bookmarkEnd w:id="174"/>
            <w:r w:rsidR="00E7492E" w:rsidRPr="00F8222D">
              <w:rPr>
                <w:sz w:val="22"/>
                <w:szCs w:val="22"/>
              </w:rPr>
              <w:t xml:space="preserve"> </w:t>
            </w:r>
            <w:r w:rsidR="004F780D" w:rsidRPr="00F8222D">
              <w:rPr>
                <w:sz w:val="22"/>
                <w:szCs w:val="22"/>
              </w:rPr>
              <w:t xml:space="preserve">либо иной документ, подтверждающий, что </w:t>
            </w:r>
            <w:r w:rsidR="00932D62" w:rsidRPr="00F8222D">
              <w:rPr>
                <w:sz w:val="22"/>
                <w:szCs w:val="22"/>
              </w:rPr>
              <w:t>у</w:t>
            </w:r>
            <w:r w:rsidR="004F780D" w:rsidRPr="00F8222D">
              <w:rPr>
                <w:sz w:val="22"/>
                <w:szCs w:val="22"/>
              </w:rPr>
              <w:t>частник не является плательщиком НДС</w:t>
            </w:r>
            <w:r w:rsidR="00E7492E" w:rsidRPr="00F8222D">
              <w:rPr>
                <w:sz w:val="22"/>
                <w:szCs w:val="22"/>
              </w:rPr>
              <w:t xml:space="preserve"> (для участников запроса цен, не являющихся плательщиками НДС);</w:t>
            </w:r>
          </w:p>
          <w:bookmarkEnd w:id="171"/>
          <w:p w:rsidR="00A65ADD" w:rsidRPr="00F8222D" w:rsidRDefault="00A65ADD" w:rsidP="00AA76CE">
            <w:pPr>
              <w:widowControl w:val="0"/>
              <w:numPr>
                <w:ilvl w:val="0"/>
                <w:numId w:val="32"/>
              </w:numPr>
              <w:tabs>
                <w:tab w:val="num" w:pos="709"/>
                <w:tab w:val="left" w:pos="920"/>
              </w:tabs>
              <w:adjustRightInd w:val="0"/>
              <w:ind w:left="0" w:firstLine="353"/>
              <w:jc w:val="both"/>
              <w:textAlignment w:val="baseline"/>
              <w:rPr>
                <w:sz w:val="22"/>
              </w:rPr>
            </w:pPr>
            <w:r w:rsidRPr="00F8222D">
              <w:rPr>
                <w:sz w:val="22"/>
                <w:szCs w:val="22"/>
              </w:rPr>
              <w:t xml:space="preserve">Отсканированная полученная </w:t>
            </w:r>
            <w:r w:rsidRPr="00F8222D">
              <w:rPr>
                <w:b/>
                <w:sz w:val="22"/>
                <w:szCs w:val="22"/>
              </w:rPr>
              <w:t>не ранее чем за 6 месяцев</w:t>
            </w:r>
            <w:r w:rsidRPr="00F8222D">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A65ADD" w:rsidRPr="00F8222D" w:rsidRDefault="00A65ADD" w:rsidP="00AA76CE">
            <w:pPr>
              <w:widowControl w:val="0"/>
              <w:numPr>
                <w:ilvl w:val="0"/>
                <w:numId w:val="32"/>
              </w:numPr>
              <w:tabs>
                <w:tab w:val="num" w:pos="709"/>
                <w:tab w:val="left" w:pos="920"/>
              </w:tabs>
              <w:adjustRightInd w:val="0"/>
              <w:ind w:left="0" w:firstLine="353"/>
              <w:jc w:val="both"/>
              <w:textAlignment w:val="baseline"/>
              <w:rPr>
                <w:sz w:val="22"/>
              </w:rPr>
            </w:pPr>
            <w:r w:rsidRPr="00F8222D">
              <w:rPr>
                <w:sz w:val="22"/>
                <w:szCs w:val="22"/>
              </w:rPr>
              <w:t>Отсканированные учредительные документы в действующей редакции (для юридических лиц);</w:t>
            </w:r>
          </w:p>
          <w:p w:rsidR="00A65ADD" w:rsidRPr="00F8222D" w:rsidRDefault="00A65ADD" w:rsidP="00AA76CE">
            <w:pPr>
              <w:widowControl w:val="0"/>
              <w:numPr>
                <w:ilvl w:val="0"/>
                <w:numId w:val="32"/>
              </w:numPr>
              <w:tabs>
                <w:tab w:val="num" w:pos="709"/>
                <w:tab w:val="left" w:pos="920"/>
              </w:tabs>
              <w:adjustRightInd w:val="0"/>
              <w:ind w:left="0" w:firstLine="353"/>
              <w:jc w:val="both"/>
              <w:textAlignment w:val="baseline"/>
              <w:rPr>
                <w:sz w:val="22"/>
              </w:rPr>
            </w:pPr>
            <w:r w:rsidRPr="00F8222D">
              <w:rPr>
                <w:sz w:val="22"/>
                <w:szCs w:val="22"/>
              </w:rP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bookmarkEnd w:id="172"/>
          <w:p w:rsidR="00A65ADD" w:rsidRPr="00F8222D" w:rsidRDefault="00A65ADD" w:rsidP="00D735EA">
            <w:pPr>
              <w:widowControl w:val="0"/>
              <w:tabs>
                <w:tab w:val="left" w:pos="636"/>
              </w:tabs>
              <w:adjustRightInd w:val="0"/>
              <w:ind w:firstLine="353"/>
              <w:jc w:val="both"/>
              <w:textAlignment w:val="baseline"/>
              <w:rPr>
                <w:sz w:val="22"/>
              </w:rPr>
            </w:pPr>
            <w:r w:rsidRPr="00F8222D">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F8222D" w:rsidRDefault="00A65ADD" w:rsidP="00D735EA">
            <w:pPr>
              <w:widowControl w:val="0"/>
              <w:tabs>
                <w:tab w:val="left" w:pos="636"/>
              </w:tabs>
              <w:adjustRightInd w:val="0"/>
              <w:ind w:firstLine="353"/>
              <w:jc w:val="both"/>
              <w:textAlignment w:val="baseline"/>
              <w:rPr>
                <w:sz w:val="22"/>
              </w:rPr>
            </w:pPr>
            <w:r w:rsidRPr="00F8222D">
              <w:rPr>
                <w:sz w:val="22"/>
                <w:szCs w:val="22"/>
              </w:rPr>
              <w:t>Все указанные документы прилагаются участником к заявке на участие в запросе цен.</w:t>
            </w:r>
          </w:p>
          <w:p w:rsidR="00D735EA" w:rsidRPr="00F8222D" w:rsidRDefault="00D735EA" w:rsidP="00D735EA">
            <w:pPr>
              <w:widowControl w:val="0"/>
              <w:tabs>
                <w:tab w:val="left" w:pos="636"/>
              </w:tabs>
              <w:adjustRightInd w:val="0"/>
              <w:ind w:firstLine="353"/>
              <w:jc w:val="both"/>
              <w:textAlignment w:val="baseline"/>
              <w:rPr>
                <w:sz w:val="22"/>
              </w:rPr>
            </w:pPr>
            <w:r w:rsidRPr="00F8222D">
              <w:rPr>
                <w:sz w:val="22"/>
                <w:szCs w:val="22"/>
              </w:rPr>
              <w:t>Все документы (формы, заполненные в соответствии с</w:t>
            </w:r>
            <w:r w:rsidRPr="00F8222D">
              <w:rPr>
                <w:sz w:val="22"/>
                <w:szCs w:val="22"/>
                <w:lang w:val="en-US"/>
              </w:rPr>
              <w:t> </w:t>
            </w:r>
            <w:r w:rsidRPr="00F8222D">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8222D">
              <w:rPr>
                <w:b/>
                <w:sz w:val="22"/>
                <w:szCs w:val="22"/>
              </w:rPr>
              <w:t>(формат *.pdf, формат: один файл – один документ).</w:t>
            </w:r>
          </w:p>
        </w:tc>
      </w:tr>
      <w:tr w:rsidR="00A65ADD" w:rsidRPr="00AB1803" w:rsidTr="00B54640">
        <w:trPr>
          <w:trHeight w:val="488"/>
        </w:trPr>
        <w:tc>
          <w:tcPr>
            <w:tcW w:w="781" w:type="dxa"/>
          </w:tcPr>
          <w:p w:rsidR="00A65ADD" w:rsidRPr="00AB1803" w:rsidRDefault="00A65ADD" w:rsidP="00AA76CE">
            <w:pPr>
              <w:numPr>
                <w:ilvl w:val="0"/>
                <w:numId w:val="33"/>
              </w:numPr>
              <w:tabs>
                <w:tab w:val="num" w:pos="786"/>
              </w:tabs>
              <w:ind w:left="0" w:hanging="15"/>
              <w:jc w:val="center"/>
              <w:rPr>
                <w:sz w:val="22"/>
              </w:rPr>
            </w:pPr>
            <w:bookmarkStart w:id="175" w:name="_Ref317252608"/>
          </w:p>
        </w:tc>
        <w:bookmarkEnd w:id="175"/>
        <w:tc>
          <w:tcPr>
            <w:tcW w:w="2268" w:type="dxa"/>
          </w:tcPr>
          <w:p w:rsidR="00A65ADD" w:rsidRPr="00AB1803" w:rsidRDefault="00A65ADD" w:rsidP="00E72093">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FE7B9C" w:rsidRPr="00F8222D" w:rsidRDefault="00FE7B9C" w:rsidP="00AA76CE">
            <w:pPr>
              <w:pStyle w:val="Times12"/>
              <w:numPr>
                <w:ilvl w:val="1"/>
                <w:numId w:val="34"/>
              </w:numPr>
              <w:tabs>
                <w:tab w:val="left" w:pos="920"/>
              </w:tabs>
              <w:ind w:left="0" w:firstLine="353"/>
              <w:rPr>
                <w:sz w:val="22"/>
              </w:rPr>
            </w:pPr>
            <w:bookmarkStart w:id="176" w:name="_Ref350169525"/>
            <w:r w:rsidRPr="00F8222D">
              <w:rPr>
                <w:sz w:val="22"/>
              </w:rPr>
              <w:t>Формы, заполняемые с помощью функционала ЭТП:</w:t>
            </w:r>
          </w:p>
          <w:p w:rsidR="00FE7B9C" w:rsidRPr="00F8222D" w:rsidRDefault="00FE7B9C" w:rsidP="00AA76CE">
            <w:pPr>
              <w:pStyle w:val="Times12"/>
              <w:numPr>
                <w:ilvl w:val="0"/>
                <w:numId w:val="36"/>
              </w:numPr>
              <w:tabs>
                <w:tab w:val="left" w:pos="353"/>
              </w:tabs>
              <w:ind w:left="0" w:firstLine="353"/>
              <w:rPr>
                <w:sz w:val="22"/>
              </w:rPr>
            </w:pPr>
            <w:r w:rsidRPr="00F8222D">
              <w:rPr>
                <w:sz w:val="22"/>
              </w:rPr>
              <w:t>заявка (предложение) с указанием цены заявки (предложения);</w:t>
            </w:r>
          </w:p>
          <w:p w:rsidR="00A65ADD" w:rsidRPr="00F8222D" w:rsidRDefault="00A65ADD" w:rsidP="00AA76CE">
            <w:pPr>
              <w:pStyle w:val="Times12"/>
              <w:numPr>
                <w:ilvl w:val="1"/>
                <w:numId w:val="34"/>
              </w:numPr>
              <w:tabs>
                <w:tab w:val="left" w:pos="920"/>
              </w:tabs>
              <w:ind w:left="0" w:firstLine="353"/>
              <w:rPr>
                <w:sz w:val="22"/>
              </w:rPr>
            </w:pPr>
            <w:r w:rsidRPr="00F8222D">
              <w:rPr>
                <w:sz w:val="22"/>
              </w:rPr>
              <w:t xml:space="preserve">Документы, прикладываемые к заявке на участие в </w:t>
            </w:r>
            <w:r w:rsidR="00854B6B" w:rsidRPr="00F8222D">
              <w:rPr>
                <w:sz w:val="22"/>
              </w:rPr>
              <w:t>запросе цен</w:t>
            </w:r>
            <w:r w:rsidRPr="00F8222D">
              <w:rPr>
                <w:sz w:val="22"/>
              </w:rPr>
              <w:t>, в форме электронных документов:</w:t>
            </w:r>
            <w:bookmarkEnd w:id="176"/>
          </w:p>
          <w:p w:rsidR="00A65ADD" w:rsidRPr="00F8222D" w:rsidRDefault="00A65ADD" w:rsidP="00AA76CE">
            <w:pPr>
              <w:pStyle w:val="Times12"/>
              <w:numPr>
                <w:ilvl w:val="0"/>
                <w:numId w:val="30"/>
              </w:numPr>
              <w:tabs>
                <w:tab w:val="left" w:pos="353"/>
              </w:tabs>
              <w:ind w:left="0" w:firstLine="353"/>
              <w:rPr>
                <w:sz w:val="22"/>
              </w:rPr>
            </w:pPr>
            <w:r w:rsidRPr="00F8222D">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F8222D">
                <w:rPr>
                  <w:rStyle w:val="a9"/>
                  <w:sz w:val="22"/>
                </w:rPr>
                <w:t>Форма 1</w:t>
              </w:r>
            </w:hyperlink>
            <w:r w:rsidRPr="00F8222D">
              <w:rPr>
                <w:sz w:val="22"/>
              </w:rPr>
              <w:t>);</w:t>
            </w:r>
          </w:p>
          <w:p w:rsidR="00A65ADD" w:rsidRPr="00F8222D" w:rsidRDefault="00A65ADD" w:rsidP="00AA76CE">
            <w:pPr>
              <w:pStyle w:val="Times12"/>
              <w:numPr>
                <w:ilvl w:val="0"/>
                <w:numId w:val="30"/>
              </w:numPr>
              <w:tabs>
                <w:tab w:val="left" w:pos="353"/>
              </w:tabs>
              <w:ind w:left="0" w:firstLine="353"/>
              <w:rPr>
                <w:sz w:val="22"/>
              </w:rPr>
            </w:pPr>
            <w:r w:rsidRPr="00F8222D">
              <w:rPr>
                <w:sz w:val="22"/>
              </w:rPr>
              <w:t>анкета (</w:t>
            </w:r>
            <w:hyperlink w:anchor="_Анкета_Участника_процедуры" w:history="1">
              <w:r w:rsidRPr="00F8222D">
                <w:rPr>
                  <w:rStyle w:val="a9"/>
                  <w:sz w:val="22"/>
                </w:rPr>
                <w:t>Форма 2</w:t>
              </w:r>
            </w:hyperlink>
            <w:r w:rsidRPr="00F8222D">
              <w:rPr>
                <w:sz w:val="22"/>
              </w:rPr>
              <w:t xml:space="preserve">): Таблица 1 «Сведения об участнике запроса цен», Таблица </w:t>
            </w:r>
            <w:r w:rsidR="00854B6B" w:rsidRPr="00F8222D">
              <w:rPr>
                <w:sz w:val="22"/>
              </w:rPr>
              <w:t>2</w:t>
            </w:r>
            <w:r w:rsidRPr="00F8222D">
              <w:rPr>
                <w:sz w:val="22"/>
              </w:rPr>
              <w:t xml:space="preserve"> «Информация об отнесении участника запроса цен к субъектам малого или среднего предпринимательства».</w:t>
            </w:r>
          </w:p>
          <w:p w:rsidR="00A65ADD" w:rsidRPr="00F8222D" w:rsidRDefault="00A65ADD" w:rsidP="00AA76CE">
            <w:pPr>
              <w:pStyle w:val="Times12"/>
              <w:numPr>
                <w:ilvl w:val="0"/>
                <w:numId w:val="30"/>
              </w:numPr>
              <w:tabs>
                <w:tab w:val="left" w:pos="353"/>
              </w:tabs>
              <w:ind w:left="0" w:firstLine="353"/>
              <w:rPr>
                <w:sz w:val="22"/>
              </w:rPr>
            </w:pPr>
            <w:r w:rsidRPr="00F8222D">
              <w:rPr>
                <w:sz w:val="22"/>
              </w:rPr>
              <w:t>документы, указанные в пункте </w:t>
            </w:r>
            <w:r w:rsidR="00D735EA" w:rsidRPr="00F8222D">
              <w:rPr>
                <w:sz w:val="22"/>
              </w:rPr>
              <w:t>13</w:t>
            </w:r>
            <w:r w:rsidRPr="00F8222D">
              <w:rPr>
                <w:sz w:val="22"/>
              </w:rPr>
              <w:t xml:space="preserve"> «Информационная карта запроса цен», подтверждающие соответствие участника запроса цен установленным требованиям;</w:t>
            </w:r>
          </w:p>
          <w:p w:rsidR="00D21174" w:rsidRPr="00F8222D" w:rsidRDefault="00C16B72" w:rsidP="00AA76CE">
            <w:pPr>
              <w:pStyle w:val="Times12"/>
              <w:numPr>
                <w:ilvl w:val="0"/>
                <w:numId w:val="30"/>
              </w:numPr>
              <w:tabs>
                <w:tab w:val="left" w:pos="779"/>
              </w:tabs>
              <w:ind w:left="0" w:firstLine="353"/>
              <w:rPr>
                <w:sz w:val="22"/>
              </w:rPr>
            </w:pPr>
            <w:r w:rsidRPr="00F8222D">
              <w:rPr>
                <w:sz w:val="22"/>
              </w:rPr>
              <w:t>с</w:t>
            </w:r>
            <w:r w:rsidR="009A5D02" w:rsidRPr="00F8222D">
              <w:rPr>
                <w:sz w:val="22"/>
              </w:rPr>
              <w:t>пецификация (</w:t>
            </w:r>
            <w:hyperlink w:anchor="_Спецификация" w:history="1">
              <w:r w:rsidR="009A5D02" w:rsidRPr="00F8222D">
                <w:rPr>
                  <w:rStyle w:val="a9"/>
                  <w:sz w:val="22"/>
                </w:rPr>
                <w:t>Форма 3</w:t>
              </w:r>
            </w:hyperlink>
            <w:r w:rsidR="009A5D02" w:rsidRPr="00F8222D">
              <w:rPr>
                <w:sz w:val="22"/>
              </w:rPr>
              <w:t>)</w:t>
            </w:r>
            <w:r w:rsidR="00D21174" w:rsidRPr="00F8222D">
              <w:rPr>
                <w:sz w:val="22"/>
              </w:rPr>
              <w:t xml:space="preserve"> в соответствии с инструкциями, приведенными в настоящей документации по запросу цен, в том числе содержащее:</w:t>
            </w:r>
          </w:p>
          <w:p w:rsidR="00D21174" w:rsidRPr="00F8222D" w:rsidRDefault="00D21174" w:rsidP="00AA76CE">
            <w:pPr>
              <w:pStyle w:val="a1"/>
              <w:numPr>
                <w:ilvl w:val="4"/>
                <w:numId w:val="37"/>
              </w:numPr>
              <w:tabs>
                <w:tab w:val="clear" w:pos="1494"/>
                <w:tab w:val="num" w:pos="637"/>
              </w:tabs>
              <w:spacing w:line="240" w:lineRule="auto"/>
              <w:ind w:left="0" w:firstLine="353"/>
            </w:pPr>
            <w:r w:rsidRPr="00F8222D">
              <w:t>наименование головного разработчика, головного изготовителя и страны происхождения оборудования;</w:t>
            </w:r>
          </w:p>
          <w:p w:rsidR="00D21174" w:rsidRPr="00F8222D" w:rsidRDefault="00D21174" w:rsidP="00AA76CE">
            <w:pPr>
              <w:pStyle w:val="a1"/>
              <w:numPr>
                <w:ilvl w:val="4"/>
                <w:numId w:val="37"/>
              </w:numPr>
              <w:tabs>
                <w:tab w:val="clear" w:pos="1494"/>
                <w:tab w:val="num" w:pos="637"/>
              </w:tabs>
              <w:spacing w:line="240" w:lineRule="auto"/>
              <w:ind w:left="0" w:firstLine="353"/>
            </w:pPr>
            <w:r w:rsidRPr="00F8222D">
              <w:t>описание функциональных характеристик (потребительских свойств) товара, его количественных и качественных характеристик;</w:t>
            </w:r>
          </w:p>
          <w:p w:rsidR="00D21174" w:rsidRPr="00F8222D" w:rsidRDefault="00D21174" w:rsidP="00AA76CE">
            <w:pPr>
              <w:pStyle w:val="a1"/>
              <w:numPr>
                <w:ilvl w:val="4"/>
                <w:numId w:val="37"/>
              </w:numPr>
              <w:tabs>
                <w:tab w:val="clear" w:pos="1494"/>
                <w:tab w:val="num" w:pos="637"/>
              </w:tabs>
              <w:spacing w:line="240" w:lineRule="auto"/>
              <w:ind w:left="0" w:firstLine="353"/>
            </w:pPr>
            <w:r w:rsidRPr="00F8222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1174" w:rsidRPr="00F8222D" w:rsidRDefault="00D21174" w:rsidP="00AA76CE">
            <w:pPr>
              <w:pStyle w:val="a1"/>
              <w:numPr>
                <w:ilvl w:val="4"/>
                <w:numId w:val="37"/>
              </w:numPr>
              <w:tabs>
                <w:tab w:val="clear" w:pos="1494"/>
                <w:tab w:val="num" w:pos="637"/>
              </w:tabs>
              <w:spacing w:line="240" w:lineRule="auto"/>
              <w:ind w:left="0" w:firstLine="353"/>
            </w:pPr>
            <w:r w:rsidRPr="00F8222D">
              <w:t>описание комплектации товара;</w:t>
            </w:r>
          </w:p>
          <w:p w:rsidR="00D21174" w:rsidRPr="00F8222D" w:rsidRDefault="00D21174" w:rsidP="00AA76CE">
            <w:pPr>
              <w:pStyle w:val="a1"/>
              <w:numPr>
                <w:ilvl w:val="4"/>
                <w:numId w:val="37"/>
              </w:numPr>
              <w:tabs>
                <w:tab w:val="clear" w:pos="1494"/>
                <w:tab w:val="num" w:pos="637"/>
              </w:tabs>
              <w:spacing w:line="240" w:lineRule="auto"/>
              <w:ind w:left="0" w:firstLine="353"/>
            </w:pPr>
            <w:r w:rsidRPr="00F8222D">
              <w:t>указание количества и стоимости товара;</w:t>
            </w:r>
          </w:p>
          <w:p w:rsidR="00D21174" w:rsidRPr="00F8222D" w:rsidRDefault="00D21174" w:rsidP="00D735EA">
            <w:pPr>
              <w:pStyle w:val="Times12"/>
              <w:tabs>
                <w:tab w:val="left" w:pos="353"/>
              </w:tabs>
              <w:ind w:firstLine="353"/>
              <w:rPr>
                <w:sz w:val="22"/>
              </w:rPr>
            </w:pPr>
          </w:p>
          <w:p w:rsidR="00D735EA" w:rsidRPr="00F8222D" w:rsidRDefault="00D735EA" w:rsidP="00D735EA">
            <w:pPr>
              <w:pStyle w:val="Times12"/>
              <w:tabs>
                <w:tab w:val="left" w:pos="353"/>
              </w:tabs>
              <w:ind w:firstLine="353"/>
              <w:rPr>
                <w:sz w:val="22"/>
              </w:rPr>
            </w:pPr>
            <w:r w:rsidRPr="00F8222D">
              <w:rPr>
                <w:sz w:val="22"/>
              </w:rPr>
              <w:t>Все документы (формы, заполненные в соответствии с</w:t>
            </w:r>
            <w:r w:rsidRPr="00F8222D">
              <w:rPr>
                <w:sz w:val="22"/>
                <w:lang w:val="en-US"/>
              </w:rPr>
              <w:t> </w:t>
            </w:r>
            <w:r w:rsidRPr="00F8222D">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8222D">
              <w:rPr>
                <w:b/>
                <w:sz w:val="22"/>
              </w:rPr>
              <w:t>(формат *.pdf, формат: один файл – один документ).</w:t>
            </w:r>
          </w:p>
        </w:tc>
      </w:tr>
      <w:tr w:rsidR="00A65ADD" w:rsidRPr="00AB1803" w:rsidTr="00B54640">
        <w:trPr>
          <w:trHeight w:val="397"/>
        </w:trPr>
        <w:tc>
          <w:tcPr>
            <w:tcW w:w="781" w:type="dxa"/>
          </w:tcPr>
          <w:p w:rsidR="00A65ADD" w:rsidRPr="00AB1803" w:rsidRDefault="00A65ADD" w:rsidP="00AA76CE">
            <w:pPr>
              <w:numPr>
                <w:ilvl w:val="0"/>
                <w:numId w:val="33"/>
              </w:numPr>
              <w:tabs>
                <w:tab w:val="num" w:pos="786"/>
              </w:tabs>
              <w:ind w:left="0" w:hanging="15"/>
              <w:jc w:val="center"/>
              <w:rPr>
                <w:sz w:val="22"/>
              </w:rPr>
            </w:pPr>
            <w:bookmarkStart w:id="177" w:name="_Ref317254826"/>
          </w:p>
        </w:tc>
        <w:bookmarkEnd w:id="177"/>
        <w:tc>
          <w:tcPr>
            <w:tcW w:w="2268" w:type="dxa"/>
          </w:tcPr>
          <w:p w:rsidR="00A65ADD" w:rsidRPr="00AB1803" w:rsidRDefault="00A65ADD" w:rsidP="00E72093">
            <w:pPr>
              <w:pStyle w:val="Times12"/>
              <w:ind w:firstLine="0"/>
              <w:jc w:val="left"/>
              <w:rPr>
                <w:sz w:val="22"/>
              </w:rPr>
            </w:pPr>
            <w:r w:rsidRPr="00AB1803">
              <w:rPr>
                <w:sz w:val="22"/>
              </w:rPr>
              <w:t>Возможность проведения процедуры переторжки по снижению первоначально указанной в заявке цены договора</w:t>
            </w:r>
          </w:p>
        </w:tc>
        <w:tc>
          <w:tcPr>
            <w:tcW w:w="7371" w:type="dxa"/>
            <w:gridSpan w:val="3"/>
          </w:tcPr>
          <w:p w:rsidR="00A65ADD" w:rsidRPr="00F8222D" w:rsidRDefault="00990919" w:rsidP="00D10B02">
            <w:pPr>
              <w:pStyle w:val="Times12"/>
              <w:tabs>
                <w:tab w:val="left" w:pos="70"/>
              </w:tabs>
              <w:ind w:firstLine="0"/>
              <w:rPr>
                <w:sz w:val="22"/>
              </w:rPr>
            </w:pPr>
            <w:r w:rsidRPr="00F8222D">
              <w:rPr>
                <w:sz w:val="22"/>
              </w:rPr>
              <w:t>НЕТ</w:t>
            </w:r>
          </w:p>
        </w:tc>
      </w:tr>
      <w:tr w:rsidR="00A65ADD" w:rsidRPr="00AB1803" w:rsidTr="00B54640">
        <w:trPr>
          <w:trHeight w:val="232"/>
        </w:trPr>
        <w:tc>
          <w:tcPr>
            <w:tcW w:w="781" w:type="dxa"/>
          </w:tcPr>
          <w:p w:rsidR="00A65ADD" w:rsidRPr="00AB1803" w:rsidRDefault="00A65ADD" w:rsidP="00AA76CE">
            <w:pPr>
              <w:numPr>
                <w:ilvl w:val="0"/>
                <w:numId w:val="33"/>
              </w:numPr>
              <w:tabs>
                <w:tab w:val="num" w:pos="786"/>
              </w:tabs>
              <w:ind w:left="0" w:hanging="15"/>
              <w:jc w:val="center"/>
              <w:rPr>
                <w:sz w:val="22"/>
              </w:rPr>
            </w:pPr>
            <w:bookmarkStart w:id="178" w:name="_Ref317250778"/>
          </w:p>
        </w:tc>
        <w:bookmarkEnd w:id="178"/>
        <w:tc>
          <w:tcPr>
            <w:tcW w:w="2268" w:type="dxa"/>
          </w:tcPr>
          <w:p w:rsidR="00A65ADD" w:rsidRPr="00AB1803" w:rsidRDefault="00A65ADD" w:rsidP="00E72093">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A65ADD" w:rsidRPr="00F8222D" w:rsidRDefault="00A65ADD" w:rsidP="00933B82">
            <w:pPr>
              <w:pStyle w:val="Times12"/>
              <w:ind w:firstLine="0"/>
              <w:rPr>
                <w:sz w:val="22"/>
              </w:rPr>
            </w:pPr>
            <w:r w:rsidRPr="00F8222D">
              <w:rPr>
                <w:sz w:val="22"/>
              </w:rPr>
              <w:t>Место и срок окончания подачи заявок на участие в запросе цен (открытия доступа к поданным заявкам на участие в запросе цен):</w:t>
            </w:r>
          </w:p>
          <w:p w:rsidR="001208EC" w:rsidRPr="00F8222D" w:rsidRDefault="00A65ADD" w:rsidP="00933B82">
            <w:pPr>
              <w:pStyle w:val="Times12"/>
              <w:ind w:firstLine="0"/>
              <w:rPr>
                <w:sz w:val="22"/>
              </w:rPr>
            </w:pPr>
            <w:r w:rsidRPr="00F8222D">
              <w:rPr>
                <w:sz w:val="22"/>
              </w:rPr>
              <w:t xml:space="preserve">ЭТП </w:t>
            </w:r>
            <w:r w:rsidR="002E292C" w:rsidRPr="00F8222D">
              <w:rPr>
                <w:rFonts w:eastAsiaTheme="minorHAnsi"/>
                <w:bCs w:val="0"/>
                <w:sz w:val="22"/>
                <w:lang w:eastAsia="en-US"/>
              </w:rPr>
              <w:t xml:space="preserve">ООО «Аукционный Конкурсный Дом», </w:t>
            </w:r>
            <w:hyperlink r:id="rId18" w:history="1">
              <w:r w:rsidR="002E292C" w:rsidRPr="00F8222D">
                <w:rPr>
                  <w:rFonts w:eastAsiaTheme="minorHAnsi"/>
                  <w:bCs w:val="0"/>
                  <w:color w:val="0000FF" w:themeColor="hyperlink"/>
                  <w:sz w:val="22"/>
                  <w:u w:val="single"/>
                  <w:lang w:eastAsia="en-US"/>
                </w:rPr>
                <w:t>www.a-k-d.ru</w:t>
              </w:r>
            </w:hyperlink>
          </w:p>
          <w:p w:rsidR="0099399D" w:rsidRPr="00F8222D" w:rsidRDefault="0099399D" w:rsidP="00933B82">
            <w:pPr>
              <w:pStyle w:val="Times12"/>
              <w:ind w:firstLine="0"/>
              <w:rPr>
                <w:b/>
                <w:sz w:val="22"/>
              </w:rPr>
            </w:pPr>
          </w:p>
          <w:p w:rsidR="00A65ADD" w:rsidRPr="00F8222D" w:rsidRDefault="00A65ADD" w:rsidP="008623CD">
            <w:pPr>
              <w:pStyle w:val="Times12"/>
              <w:ind w:firstLine="0"/>
              <w:rPr>
                <w:b/>
                <w:sz w:val="22"/>
              </w:rPr>
            </w:pPr>
            <w:r w:rsidRPr="00F8222D">
              <w:rPr>
                <w:b/>
                <w:sz w:val="22"/>
              </w:rPr>
              <w:t>0</w:t>
            </w:r>
            <w:r w:rsidR="00854B6B" w:rsidRPr="00F8222D">
              <w:rPr>
                <w:b/>
                <w:sz w:val="22"/>
              </w:rPr>
              <w:t>9</w:t>
            </w:r>
            <w:r w:rsidRPr="00F8222D">
              <w:rPr>
                <w:b/>
                <w:sz w:val="22"/>
              </w:rPr>
              <w:t>:</w:t>
            </w:r>
            <w:r w:rsidR="00854B6B" w:rsidRPr="00F8222D">
              <w:rPr>
                <w:b/>
                <w:sz w:val="22"/>
              </w:rPr>
              <w:t>00</w:t>
            </w:r>
            <w:r w:rsidRPr="00F8222D">
              <w:rPr>
                <w:b/>
                <w:sz w:val="22"/>
              </w:rPr>
              <w:t xml:space="preserve"> (время московское) </w:t>
            </w:r>
            <w:r w:rsidR="008D42BC">
              <w:rPr>
                <w:b/>
                <w:sz w:val="22"/>
              </w:rPr>
              <w:t>04.</w:t>
            </w:r>
            <w:r w:rsidR="00F714D6">
              <w:rPr>
                <w:b/>
                <w:sz w:val="22"/>
              </w:rPr>
              <w:t>0</w:t>
            </w:r>
            <w:r w:rsidR="008D42BC">
              <w:rPr>
                <w:b/>
                <w:sz w:val="22"/>
              </w:rPr>
              <w:t>8</w:t>
            </w:r>
            <w:r w:rsidR="00F714D6">
              <w:rPr>
                <w:b/>
                <w:sz w:val="22"/>
              </w:rPr>
              <w:t>.</w:t>
            </w:r>
            <w:r w:rsidR="00771366" w:rsidRPr="00F8222D">
              <w:rPr>
                <w:b/>
                <w:sz w:val="22"/>
              </w:rPr>
              <w:t>2014</w:t>
            </w:r>
            <w:r w:rsidRPr="00F8222D">
              <w:rPr>
                <w:b/>
                <w:sz w:val="22"/>
              </w:rPr>
              <w:t>.</w:t>
            </w:r>
          </w:p>
        </w:tc>
      </w:tr>
      <w:tr w:rsidR="00A65ADD" w:rsidRPr="00AB1803" w:rsidTr="00B54640">
        <w:trPr>
          <w:trHeight w:val="232"/>
        </w:trPr>
        <w:tc>
          <w:tcPr>
            <w:tcW w:w="781" w:type="dxa"/>
          </w:tcPr>
          <w:p w:rsidR="00A65ADD" w:rsidRPr="00AB1803" w:rsidRDefault="00A65ADD" w:rsidP="00AA76CE">
            <w:pPr>
              <w:numPr>
                <w:ilvl w:val="0"/>
                <w:numId w:val="33"/>
              </w:numPr>
              <w:tabs>
                <w:tab w:val="num" w:pos="786"/>
              </w:tabs>
              <w:ind w:left="0" w:hanging="15"/>
              <w:jc w:val="center"/>
              <w:rPr>
                <w:sz w:val="22"/>
              </w:rPr>
            </w:pPr>
            <w:bookmarkStart w:id="179" w:name="_Ref317254136"/>
          </w:p>
        </w:tc>
        <w:bookmarkEnd w:id="179"/>
        <w:tc>
          <w:tcPr>
            <w:tcW w:w="2268" w:type="dxa"/>
          </w:tcPr>
          <w:p w:rsidR="00A65ADD" w:rsidRPr="00AB1803" w:rsidRDefault="00A65ADD" w:rsidP="00E72093">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3"/>
          </w:tcPr>
          <w:p w:rsidR="00A65ADD" w:rsidRPr="00F8222D" w:rsidRDefault="00A65ADD" w:rsidP="00933B82">
            <w:pPr>
              <w:pStyle w:val="Times12"/>
              <w:ind w:firstLine="0"/>
              <w:rPr>
                <w:sz w:val="22"/>
              </w:rPr>
            </w:pPr>
            <w:r w:rsidRPr="00F8222D">
              <w:rPr>
                <w:sz w:val="22"/>
              </w:rPr>
              <w:t xml:space="preserve">Отборочная стадия рассмотрения заявок на участие в запросе цен: </w:t>
            </w:r>
            <w:r w:rsidRPr="00F8222D">
              <w:rPr>
                <w:b/>
                <w:sz w:val="22"/>
              </w:rPr>
              <w:t xml:space="preserve">не позднее </w:t>
            </w:r>
            <w:r w:rsidR="008D42BC">
              <w:rPr>
                <w:b/>
                <w:sz w:val="22"/>
              </w:rPr>
              <w:t>22.08.</w:t>
            </w:r>
            <w:r w:rsidR="00EB4EA8">
              <w:rPr>
                <w:b/>
                <w:sz w:val="22"/>
              </w:rPr>
              <w:t>2014</w:t>
            </w:r>
            <w:r w:rsidRPr="00F8222D">
              <w:rPr>
                <w:b/>
                <w:sz w:val="22"/>
              </w:rPr>
              <w:t>.</w:t>
            </w:r>
          </w:p>
          <w:p w:rsidR="00A65ADD" w:rsidRPr="00F8222D" w:rsidRDefault="00A65ADD" w:rsidP="00EB4EA8">
            <w:pPr>
              <w:pStyle w:val="Times12"/>
              <w:ind w:firstLine="0"/>
              <w:rPr>
                <w:sz w:val="22"/>
              </w:rPr>
            </w:pPr>
            <w:r w:rsidRPr="00F8222D">
              <w:rPr>
                <w:sz w:val="22"/>
              </w:rPr>
              <w:t xml:space="preserve">Оценочная стадия рассмотрения заявок на участие в запросе цен и подведение итогов запроса цен: </w:t>
            </w:r>
            <w:r w:rsidRPr="00F8222D">
              <w:rPr>
                <w:b/>
                <w:sz w:val="22"/>
              </w:rPr>
              <w:t xml:space="preserve">не позднее </w:t>
            </w:r>
            <w:r w:rsidR="008D42BC">
              <w:rPr>
                <w:b/>
                <w:sz w:val="22"/>
              </w:rPr>
              <w:t>01.09.</w:t>
            </w:r>
            <w:r w:rsidR="00771366" w:rsidRPr="00F8222D">
              <w:rPr>
                <w:b/>
                <w:sz w:val="22"/>
              </w:rPr>
              <w:t>2014.</w:t>
            </w:r>
          </w:p>
        </w:tc>
      </w:tr>
      <w:tr w:rsidR="00A65ADD" w:rsidRPr="00AB1803" w:rsidTr="00B54640">
        <w:trPr>
          <w:trHeight w:val="232"/>
        </w:trPr>
        <w:tc>
          <w:tcPr>
            <w:tcW w:w="781" w:type="dxa"/>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pStyle w:val="Times12"/>
              <w:ind w:firstLine="0"/>
              <w:jc w:val="left"/>
              <w:rPr>
                <w:sz w:val="22"/>
              </w:rPr>
            </w:pPr>
            <w:r w:rsidRPr="00AB1803">
              <w:rPr>
                <w:sz w:val="22"/>
              </w:rPr>
              <w:t>Оценка заявок на участие в запросе цен</w:t>
            </w:r>
          </w:p>
        </w:tc>
        <w:tc>
          <w:tcPr>
            <w:tcW w:w="7371" w:type="dxa"/>
            <w:gridSpan w:val="3"/>
          </w:tcPr>
          <w:p w:rsidR="00A65ADD" w:rsidRPr="00F8222D" w:rsidRDefault="00A65ADD" w:rsidP="00933B82">
            <w:pPr>
              <w:pStyle w:val="Times12"/>
              <w:ind w:firstLine="0"/>
              <w:rPr>
                <w:sz w:val="22"/>
              </w:rPr>
            </w:pPr>
            <w:r w:rsidRPr="00F8222D">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65ADD" w:rsidRPr="00F8222D" w:rsidRDefault="00A65ADD" w:rsidP="00933B82">
            <w:pPr>
              <w:pStyle w:val="Times12"/>
              <w:ind w:firstLine="0"/>
              <w:rPr>
                <w:sz w:val="22"/>
              </w:rPr>
            </w:pPr>
            <w:r w:rsidRPr="00F8222D">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F8222D">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F8222D" w:rsidRDefault="00A65ADD" w:rsidP="00933B82">
            <w:pPr>
              <w:pStyle w:val="Times12"/>
              <w:ind w:firstLine="0"/>
              <w:rPr>
                <w:sz w:val="22"/>
              </w:rPr>
            </w:pPr>
            <w:r w:rsidRPr="00F8222D">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B54640">
        <w:trPr>
          <w:trHeight w:val="194"/>
        </w:trPr>
        <w:tc>
          <w:tcPr>
            <w:tcW w:w="781" w:type="dxa"/>
          </w:tcPr>
          <w:p w:rsidR="00A65ADD" w:rsidRPr="00AB1803" w:rsidRDefault="00A65ADD" w:rsidP="00AA76CE">
            <w:pPr>
              <w:numPr>
                <w:ilvl w:val="0"/>
                <w:numId w:val="33"/>
              </w:numPr>
              <w:tabs>
                <w:tab w:val="num" w:pos="786"/>
              </w:tabs>
              <w:ind w:left="0" w:hanging="15"/>
              <w:jc w:val="center"/>
              <w:rPr>
                <w:sz w:val="22"/>
              </w:rPr>
            </w:pPr>
            <w:bookmarkStart w:id="180" w:name="_Ref317254659"/>
          </w:p>
        </w:tc>
        <w:bookmarkEnd w:id="180"/>
        <w:tc>
          <w:tcPr>
            <w:tcW w:w="2268" w:type="dxa"/>
          </w:tcPr>
          <w:p w:rsidR="00A65ADD" w:rsidRPr="00AB1803" w:rsidRDefault="00A65ADD" w:rsidP="00E72093">
            <w:pPr>
              <w:rPr>
                <w:sz w:val="22"/>
              </w:rPr>
            </w:pPr>
            <w:r w:rsidRPr="00AB1803">
              <w:rPr>
                <w:sz w:val="22"/>
                <w:szCs w:val="22"/>
              </w:rPr>
              <w:t>Срок заключения договора:</w:t>
            </w:r>
          </w:p>
          <w:p w:rsidR="00A65ADD" w:rsidRPr="00AB1803" w:rsidRDefault="00A65ADD" w:rsidP="00E72093">
            <w:pPr>
              <w:rPr>
                <w:sz w:val="22"/>
              </w:rPr>
            </w:pPr>
          </w:p>
        </w:tc>
        <w:tc>
          <w:tcPr>
            <w:tcW w:w="7371" w:type="dxa"/>
            <w:gridSpan w:val="3"/>
          </w:tcPr>
          <w:p w:rsidR="00A65ADD" w:rsidRPr="00F8222D" w:rsidRDefault="00A65ADD" w:rsidP="00933B82">
            <w:pPr>
              <w:jc w:val="both"/>
              <w:rPr>
                <w:sz w:val="22"/>
              </w:rPr>
            </w:pPr>
            <w:r w:rsidRPr="00F8222D">
              <w:rPr>
                <w:sz w:val="22"/>
                <w:szCs w:val="22"/>
              </w:rPr>
              <w:t>Победитель запроса цен или участник запроса цен, с которым заключается договор</w:t>
            </w:r>
            <w:r w:rsidR="007D7FAE" w:rsidRPr="00F8222D">
              <w:rPr>
                <w:sz w:val="22"/>
                <w:szCs w:val="22"/>
              </w:rPr>
              <w:t>,</w:t>
            </w:r>
            <w:r w:rsidRPr="00F8222D">
              <w:rPr>
                <w:sz w:val="22"/>
                <w:szCs w:val="22"/>
              </w:rPr>
              <w:t xml:space="preserve"> обязан предоставить заказчику подписанный и заверенный печатью со своей стороны договор </w:t>
            </w:r>
            <w:r w:rsidRPr="00F8222D">
              <w:rPr>
                <w:b/>
                <w:sz w:val="22"/>
                <w:szCs w:val="22"/>
              </w:rPr>
              <w:t>в течение 10 (десяти) дней</w:t>
            </w:r>
            <w:r w:rsidRPr="00F8222D">
              <w:rPr>
                <w:sz w:val="22"/>
                <w:szCs w:val="22"/>
              </w:rPr>
              <w:t xml:space="preserve"> со дня размещения итогового протокола заседания закупочной комиссии </w:t>
            </w:r>
            <w:r w:rsidR="00854B6B" w:rsidRPr="00F8222D">
              <w:rPr>
                <w:sz w:val="22"/>
                <w:szCs w:val="22"/>
              </w:rPr>
              <w:t>по запросу цен</w:t>
            </w:r>
            <w:r w:rsidRPr="00F8222D">
              <w:rPr>
                <w:sz w:val="22"/>
                <w:szCs w:val="22"/>
              </w:rPr>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rsidR="00854B6B" w:rsidRPr="00F8222D">
              <w:rPr>
                <w:sz w:val="22"/>
                <w:szCs w:val="22"/>
              </w:rPr>
              <w:t>ой</w:t>
            </w:r>
            <w:r w:rsidRPr="00F8222D">
              <w:rPr>
                <w:sz w:val="22"/>
                <w:szCs w:val="22"/>
              </w:rPr>
              <w:t xml:space="preserve"> карт</w:t>
            </w:r>
            <w:r w:rsidR="00854B6B" w:rsidRPr="00F8222D">
              <w:rPr>
                <w:sz w:val="22"/>
                <w:szCs w:val="22"/>
              </w:rPr>
              <w:t>ой</w:t>
            </w:r>
            <w:r w:rsidRPr="00F8222D">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 </w:t>
            </w:r>
          </w:p>
          <w:p w:rsidR="00A65ADD" w:rsidRPr="00F8222D" w:rsidRDefault="00A65ADD" w:rsidP="00933B82">
            <w:pPr>
              <w:jc w:val="both"/>
              <w:rPr>
                <w:b/>
                <w:sz w:val="22"/>
              </w:rPr>
            </w:pPr>
            <w:r w:rsidRPr="00F8222D">
              <w:rPr>
                <w:b/>
                <w:sz w:val="22"/>
                <w:szCs w:val="22"/>
              </w:rPr>
              <w:t>Договор заключается в течение 40</w:t>
            </w:r>
            <w:r w:rsidRPr="00F8222D">
              <w:rPr>
                <w:b/>
                <w:bCs/>
                <w:sz w:val="22"/>
                <w:szCs w:val="22"/>
              </w:rPr>
              <w:t xml:space="preserve"> </w:t>
            </w:r>
            <w:r w:rsidRPr="00F8222D">
              <w:rPr>
                <w:b/>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A65ADD" w:rsidRPr="00AB1803" w:rsidTr="00B54640">
        <w:trPr>
          <w:trHeight w:val="194"/>
        </w:trPr>
        <w:tc>
          <w:tcPr>
            <w:tcW w:w="781" w:type="dxa"/>
          </w:tcPr>
          <w:p w:rsidR="00A65ADD" w:rsidRPr="00AB1803" w:rsidRDefault="00A65ADD" w:rsidP="00AA76CE">
            <w:pPr>
              <w:numPr>
                <w:ilvl w:val="0"/>
                <w:numId w:val="33"/>
              </w:numPr>
              <w:tabs>
                <w:tab w:val="num" w:pos="786"/>
              </w:tabs>
              <w:ind w:left="0" w:hanging="15"/>
              <w:jc w:val="center"/>
              <w:rPr>
                <w:sz w:val="22"/>
              </w:rPr>
            </w:pPr>
            <w:bookmarkStart w:id="181" w:name="_Ref317256138"/>
          </w:p>
        </w:tc>
        <w:bookmarkEnd w:id="181"/>
        <w:tc>
          <w:tcPr>
            <w:tcW w:w="2268" w:type="dxa"/>
          </w:tcPr>
          <w:p w:rsidR="00A65ADD" w:rsidRPr="00AB1803" w:rsidRDefault="00A65ADD" w:rsidP="00E72093">
            <w:pPr>
              <w:rPr>
                <w:sz w:val="22"/>
              </w:rPr>
            </w:pPr>
            <w:r w:rsidRPr="00AB1803">
              <w:rPr>
                <w:sz w:val="22"/>
                <w:szCs w:val="22"/>
              </w:rPr>
              <w:t>Обеспечение исполнения обязательств по договору</w:t>
            </w:r>
          </w:p>
        </w:tc>
        <w:tc>
          <w:tcPr>
            <w:tcW w:w="7371" w:type="dxa"/>
            <w:gridSpan w:val="3"/>
          </w:tcPr>
          <w:p w:rsidR="00A65ADD" w:rsidRPr="00F8222D" w:rsidRDefault="00A65ADD" w:rsidP="00933B82">
            <w:pPr>
              <w:jc w:val="both"/>
              <w:rPr>
                <w:bCs/>
                <w:sz w:val="22"/>
              </w:rPr>
            </w:pPr>
            <w:r w:rsidRPr="00F8222D">
              <w:rPr>
                <w:bCs/>
                <w:sz w:val="22"/>
                <w:szCs w:val="22"/>
              </w:rPr>
              <w:t>Не требуется.</w:t>
            </w:r>
          </w:p>
        </w:tc>
      </w:tr>
      <w:tr w:rsidR="00A65ADD" w:rsidRPr="00AB1803" w:rsidTr="00B54640">
        <w:trPr>
          <w:trHeight w:val="194"/>
        </w:trPr>
        <w:tc>
          <w:tcPr>
            <w:tcW w:w="781" w:type="dxa"/>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rPr>
                <w:sz w:val="22"/>
              </w:rPr>
            </w:pPr>
            <w:r w:rsidRPr="00AB1803">
              <w:rPr>
                <w:sz w:val="22"/>
                <w:szCs w:val="22"/>
              </w:rPr>
              <w:t>Реквизиты для перечисления обеспечения исполнения договора</w:t>
            </w:r>
          </w:p>
        </w:tc>
        <w:tc>
          <w:tcPr>
            <w:tcW w:w="7371" w:type="dxa"/>
            <w:gridSpan w:val="3"/>
          </w:tcPr>
          <w:p w:rsidR="00A65ADD" w:rsidRPr="00F8222D" w:rsidRDefault="00A65ADD" w:rsidP="00933B82">
            <w:pPr>
              <w:pStyle w:val="af9"/>
              <w:spacing w:before="0" w:beforeAutospacing="0" w:after="0" w:afterAutospacing="0"/>
              <w:rPr>
                <w:sz w:val="22"/>
              </w:rPr>
            </w:pPr>
            <w:r w:rsidRPr="00F8222D">
              <w:rPr>
                <w:sz w:val="22"/>
                <w:szCs w:val="22"/>
              </w:rPr>
              <w:t>_____________</w:t>
            </w:r>
          </w:p>
        </w:tc>
      </w:tr>
      <w:tr w:rsidR="00A65ADD" w:rsidRPr="00AB1803" w:rsidTr="00B54640">
        <w:trPr>
          <w:trHeight w:val="194"/>
        </w:trPr>
        <w:tc>
          <w:tcPr>
            <w:tcW w:w="781" w:type="dxa"/>
          </w:tcPr>
          <w:p w:rsidR="00A65ADD" w:rsidRPr="00AB1803" w:rsidRDefault="00A65ADD" w:rsidP="00AA76CE">
            <w:pPr>
              <w:numPr>
                <w:ilvl w:val="0"/>
                <w:numId w:val="33"/>
              </w:numPr>
              <w:tabs>
                <w:tab w:val="num" w:pos="786"/>
              </w:tabs>
              <w:ind w:left="0" w:hanging="15"/>
              <w:jc w:val="center"/>
              <w:rPr>
                <w:sz w:val="22"/>
              </w:rPr>
            </w:pPr>
            <w:bookmarkStart w:id="182" w:name="_Ref321836744"/>
          </w:p>
        </w:tc>
        <w:bookmarkEnd w:id="182"/>
        <w:tc>
          <w:tcPr>
            <w:tcW w:w="2268" w:type="dxa"/>
          </w:tcPr>
          <w:p w:rsidR="00A65ADD" w:rsidRPr="00AB1803" w:rsidRDefault="00A65ADD" w:rsidP="00E72093">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3"/>
          </w:tcPr>
          <w:p w:rsidR="00A65ADD" w:rsidRPr="00F8222D" w:rsidRDefault="00A65ADD" w:rsidP="00933B82">
            <w:pPr>
              <w:pStyle w:val="af9"/>
              <w:spacing w:before="0" w:beforeAutospacing="0" w:after="0" w:afterAutospacing="0"/>
              <w:jc w:val="both"/>
              <w:rPr>
                <w:sz w:val="22"/>
              </w:rPr>
            </w:pPr>
            <w:r w:rsidRPr="00F8222D">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9" w:history="1">
              <w:r w:rsidRPr="00F8222D">
                <w:rPr>
                  <w:rStyle w:val="a9"/>
                  <w:sz w:val="22"/>
                  <w:szCs w:val="22"/>
                </w:rPr>
                <w:t>arbitration@rosatom.ru</w:t>
              </w:r>
            </w:hyperlink>
            <w:r w:rsidRPr="00F8222D">
              <w:rPr>
                <w:sz w:val="22"/>
                <w:szCs w:val="22"/>
              </w:rPr>
              <w:t>.</w:t>
            </w:r>
          </w:p>
          <w:p w:rsidR="00A65ADD" w:rsidRPr="00F8222D" w:rsidRDefault="00A65ADD" w:rsidP="00933B82">
            <w:pPr>
              <w:pStyle w:val="af9"/>
              <w:spacing w:before="0" w:beforeAutospacing="0" w:after="0" w:afterAutospacing="0"/>
              <w:jc w:val="both"/>
              <w:rPr>
                <w:sz w:val="22"/>
              </w:rPr>
            </w:pPr>
            <w:r w:rsidRPr="00F8222D">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F8222D" w:rsidRDefault="00A65ADD" w:rsidP="00933B82">
            <w:pPr>
              <w:pStyle w:val="af9"/>
              <w:spacing w:before="0" w:beforeAutospacing="0" w:after="0" w:afterAutospacing="0"/>
              <w:jc w:val="both"/>
              <w:rPr>
                <w:sz w:val="22"/>
              </w:rPr>
            </w:pPr>
            <w:r w:rsidRPr="00F8222D">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F8222D" w:rsidRDefault="00A65ADD" w:rsidP="00933B82">
            <w:pPr>
              <w:pStyle w:val="af9"/>
              <w:spacing w:before="0" w:beforeAutospacing="0" w:after="0" w:afterAutospacing="0"/>
              <w:jc w:val="both"/>
              <w:rPr>
                <w:sz w:val="22"/>
              </w:rPr>
            </w:pPr>
            <w:r w:rsidRPr="00F8222D">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F8222D" w:rsidRDefault="00A65ADD" w:rsidP="00933B82">
            <w:pPr>
              <w:pStyle w:val="af9"/>
              <w:spacing w:before="0" w:beforeAutospacing="0" w:after="0" w:afterAutospacing="0"/>
              <w:jc w:val="both"/>
              <w:rPr>
                <w:sz w:val="22"/>
              </w:rPr>
            </w:pPr>
            <w:r w:rsidRPr="00F8222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F8222D" w:rsidRDefault="00A65ADD" w:rsidP="00933B82">
            <w:pPr>
              <w:pStyle w:val="af9"/>
              <w:spacing w:before="0" w:beforeAutospacing="0" w:after="0" w:afterAutospacing="0"/>
              <w:jc w:val="both"/>
              <w:rPr>
                <w:sz w:val="22"/>
              </w:rPr>
            </w:pPr>
            <w:r w:rsidRPr="00F8222D">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B54640">
        <w:trPr>
          <w:trHeight w:val="194"/>
        </w:trPr>
        <w:tc>
          <w:tcPr>
            <w:tcW w:w="781" w:type="dxa"/>
          </w:tcPr>
          <w:p w:rsidR="00A65ADD" w:rsidRPr="00AB1803" w:rsidRDefault="00A65ADD" w:rsidP="00AA76CE">
            <w:pPr>
              <w:numPr>
                <w:ilvl w:val="0"/>
                <w:numId w:val="33"/>
              </w:numPr>
              <w:tabs>
                <w:tab w:val="num" w:pos="786"/>
              </w:tabs>
              <w:ind w:left="0" w:hanging="15"/>
              <w:jc w:val="center"/>
              <w:rPr>
                <w:sz w:val="22"/>
              </w:rPr>
            </w:pPr>
          </w:p>
        </w:tc>
        <w:tc>
          <w:tcPr>
            <w:tcW w:w="2268" w:type="dxa"/>
          </w:tcPr>
          <w:p w:rsidR="00A65ADD" w:rsidRPr="00AB1803" w:rsidRDefault="00A65ADD" w:rsidP="00E72093">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3"/>
          </w:tcPr>
          <w:p w:rsidR="00A65ADD" w:rsidRPr="00F8222D" w:rsidRDefault="00A65ADD" w:rsidP="00933B82">
            <w:pPr>
              <w:pStyle w:val="af9"/>
              <w:spacing w:before="0" w:beforeAutospacing="0" w:after="0" w:afterAutospacing="0"/>
              <w:jc w:val="both"/>
              <w:rPr>
                <w:sz w:val="22"/>
              </w:rPr>
            </w:pPr>
            <w:r w:rsidRPr="00F8222D">
              <w:rPr>
                <w:sz w:val="22"/>
                <w:szCs w:val="22"/>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A65ADD" w:rsidRPr="00F8222D" w:rsidRDefault="00A65ADD" w:rsidP="00933B82">
            <w:pPr>
              <w:pStyle w:val="af9"/>
              <w:tabs>
                <w:tab w:val="left" w:pos="330"/>
              </w:tabs>
              <w:spacing w:before="0" w:beforeAutospacing="0" w:after="0" w:afterAutospacing="0"/>
              <w:jc w:val="both"/>
              <w:rPr>
                <w:sz w:val="22"/>
              </w:rPr>
            </w:pPr>
            <w:r w:rsidRPr="00F8222D">
              <w:rPr>
                <w:sz w:val="22"/>
                <w:szCs w:val="22"/>
              </w:rPr>
              <w:t>1.</w:t>
            </w:r>
            <w:r w:rsidRPr="00F8222D">
              <w:rPr>
                <w:sz w:val="22"/>
                <w:szCs w:val="22"/>
              </w:rPr>
              <w:tab/>
              <w:t>Телефон «горячей линии»: 8-800-100-07-07 (многоканальный, круглосуточно, бесплатно из любой точки страны);</w:t>
            </w:r>
          </w:p>
          <w:p w:rsidR="00A65ADD" w:rsidRPr="00F8222D" w:rsidRDefault="00A65ADD" w:rsidP="00933B82">
            <w:pPr>
              <w:pStyle w:val="af9"/>
              <w:tabs>
                <w:tab w:val="left" w:pos="360"/>
              </w:tabs>
              <w:spacing w:before="0" w:beforeAutospacing="0" w:after="0" w:afterAutospacing="0"/>
              <w:jc w:val="both"/>
              <w:rPr>
                <w:sz w:val="22"/>
              </w:rPr>
            </w:pPr>
            <w:r w:rsidRPr="00F8222D">
              <w:rPr>
                <w:sz w:val="22"/>
                <w:szCs w:val="22"/>
              </w:rPr>
              <w:t>2.</w:t>
            </w:r>
            <w:r w:rsidRPr="00F8222D">
              <w:rPr>
                <w:sz w:val="22"/>
                <w:szCs w:val="22"/>
              </w:rPr>
              <w:tab/>
              <w:t>Адрес электронной почты: 0707@rosatom.ru;</w:t>
            </w:r>
          </w:p>
          <w:p w:rsidR="00A65ADD" w:rsidRPr="00F8222D" w:rsidRDefault="00A65ADD" w:rsidP="00933B82">
            <w:pPr>
              <w:pStyle w:val="af9"/>
              <w:tabs>
                <w:tab w:val="left" w:pos="330"/>
              </w:tabs>
              <w:spacing w:before="0" w:beforeAutospacing="0" w:after="0" w:afterAutospacing="0"/>
              <w:jc w:val="both"/>
              <w:rPr>
                <w:sz w:val="22"/>
              </w:rPr>
            </w:pPr>
            <w:r w:rsidRPr="00F8222D">
              <w:rPr>
                <w:sz w:val="22"/>
                <w:szCs w:val="22"/>
              </w:rPr>
              <w:t>3.</w:t>
            </w:r>
            <w:r w:rsidRPr="00F8222D">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AA76CE">
      <w:pPr>
        <w:pStyle w:val="10"/>
        <w:numPr>
          <w:ilvl w:val="0"/>
          <w:numId w:val="22"/>
        </w:numPr>
        <w:tabs>
          <w:tab w:val="num" w:pos="1134"/>
          <w:tab w:val="left" w:pos="1418"/>
        </w:tabs>
        <w:ind w:hanging="24"/>
        <w:jc w:val="both"/>
        <w:rPr>
          <w:b/>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55094832"/>
      <w:bookmarkStart w:id="203" w:name="_Toc255987070"/>
      <w:r w:rsidRPr="00B47F93">
        <w:rPr>
          <w:b/>
        </w:rPr>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bookmarkEnd w:id="203"/>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4" w:name="_Письмо_о_подаче"/>
      <w:bookmarkStart w:id="205" w:name="_Toc255987071"/>
      <w:bookmarkStart w:id="206" w:name="_Toc272505461"/>
      <w:bookmarkStart w:id="207" w:name="_Toc326685853"/>
      <w:bookmarkEnd w:id="204"/>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5"/>
      <w:bookmarkEnd w:id="206"/>
      <w:bookmarkEnd w:id="207"/>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70114C">
        <w:rPr>
          <w:rFonts w:ascii="Times New Roman" w:hAnsi="Times New Roman" w:cs="Times New Roman"/>
          <w:bCs w:val="0"/>
          <w:i w:val="0"/>
          <w:sz w:val="22"/>
          <w:szCs w:val="22"/>
        </w:rPr>
        <w:t>13</w:t>
      </w:r>
      <w:r w:rsidR="00F674D2">
        <w:rPr>
          <w:rFonts w:ascii="Times New Roman" w:hAnsi="Times New Roman" w:cs="Times New Roman"/>
          <w:bCs w:val="0"/>
          <w:i w:val="0"/>
          <w:sz w:val="22"/>
          <w:szCs w:val="22"/>
        </w:rPr>
        <w:t>7</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r w:rsidRPr="003305EE">
        <w:rPr>
          <w:bCs/>
          <w:sz w:val="22"/>
          <w:szCs w:val="22"/>
        </w:rPr>
        <w:t>ов</w:t>
      </w:r>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xml:space="preserve">, __________________________________________________________________________ ,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 ,</w:t>
      </w:r>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e-mail)</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6E0E89">
        <w:rPr>
          <w:sz w:val="22"/>
          <w:szCs w:val="22"/>
        </w:rPr>
        <w:t>Раздел 6</w:t>
      </w:r>
      <w:r w:rsidRPr="00095DF5">
        <w:rPr>
          <w:sz w:val="22"/>
          <w:szCs w:val="22"/>
        </w:rPr>
        <w:t>)</w:t>
      </w:r>
      <w:r w:rsidRPr="00B80F3E">
        <w:rPr>
          <w:bCs/>
          <w:i/>
          <w:sz w:val="22"/>
          <w:szCs w:val="22"/>
        </w:rPr>
        <w:t>,</w:t>
      </w:r>
      <w:r w:rsidRPr="00095DF5">
        <w:rPr>
          <w:b/>
          <w:i/>
          <w:sz w:val="22"/>
          <w:szCs w:val="22"/>
        </w:rPr>
        <w:t xml:space="preserve"> </w:t>
      </w:r>
      <w:r w:rsidRPr="00095DF5">
        <w:rPr>
          <w:sz w:val="22"/>
          <w:szCs w:val="22"/>
        </w:rPr>
        <w:t>и предлагаем поставить товар</w:t>
      </w:r>
      <w:r w:rsidR="000478E8">
        <w:rPr>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478E8" w:rsidRDefault="009F003D" w:rsidP="009F003D">
      <w:pPr>
        <w:pStyle w:val="af9"/>
        <w:spacing w:before="0" w:beforeAutospacing="0" w:after="0" w:afterAutospacing="0"/>
        <w:ind w:firstLine="709"/>
        <w:jc w:val="both"/>
        <w:rPr>
          <w:sz w:val="22"/>
          <w:szCs w:val="22"/>
        </w:rPr>
      </w:pPr>
      <w:r w:rsidRPr="00095DF5">
        <w:rPr>
          <w:sz w:val="22"/>
          <w:szCs w:val="22"/>
        </w:rPr>
        <w:t xml:space="preserve">Цена договора указана с учетом включенных в нее расходов на поставку всего объема товара, включает компенсацию </w:t>
      </w:r>
      <w:r w:rsidRPr="000478E8">
        <w:rPr>
          <w:sz w:val="22"/>
          <w:szCs w:val="22"/>
        </w:rPr>
        <w:t xml:space="preserve">издержек участника запроса цен и причитающееся ему вознаграждение, в том числе налоги, сборы и другие обязательные платежи и составляет </w:t>
      </w:r>
      <w:r w:rsidRPr="001279B9">
        <w:rPr>
          <w:b/>
          <w:sz w:val="22"/>
          <w:szCs w:val="22"/>
        </w:rPr>
        <w:t>_______________ (___________________)</w:t>
      </w:r>
      <w:r w:rsidR="000478E8" w:rsidRPr="001279B9">
        <w:rPr>
          <w:b/>
          <w:sz w:val="22"/>
          <w:szCs w:val="22"/>
        </w:rPr>
        <w:t xml:space="preserve"> руб. __ коп.</w:t>
      </w:r>
      <w:r w:rsidR="000478E8" w:rsidRPr="000478E8">
        <w:rPr>
          <w:sz w:val="22"/>
          <w:szCs w:val="22"/>
        </w:rPr>
        <w:t xml:space="preserve"> с учетом НДС </w:t>
      </w:r>
      <w:r w:rsidR="000478E8" w:rsidRPr="000478E8">
        <w:rPr>
          <w:i/>
          <w:sz w:val="22"/>
          <w:szCs w:val="22"/>
        </w:rPr>
        <w:t>(НДС не облагается в соответствии с __________________)</w:t>
      </w:r>
      <w:r w:rsidR="000478E8" w:rsidRPr="000478E8">
        <w:rPr>
          <w:sz w:val="22"/>
          <w:szCs w:val="22"/>
        </w:rPr>
        <w:t xml:space="preserve"> </w:t>
      </w:r>
      <w:r w:rsidRPr="000478E8">
        <w:rPr>
          <w:sz w:val="22"/>
          <w:szCs w:val="22"/>
        </w:rPr>
        <w:t xml:space="preserve">и подтверждается Спецификацией (Форма </w:t>
      </w:r>
      <w:r w:rsidR="007E088B" w:rsidRPr="000478E8">
        <w:rPr>
          <w:sz w:val="22"/>
          <w:szCs w:val="22"/>
        </w:rPr>
        <w:t>3</w:t>
      </w:r>
      <w:r w:rsidRPr="000478E8">
        <w:rPr>
          <w:sz w:val="22"/>
          <w:szCs w:val="22"/>
        </w:rPr>
        <w:t>), являющейся неотъемлемой частью настоящей заявки.</w:t>
      </w:r>
    </w:p>
    <w:p w:rsidR="00AA2F47" w:rsidRPr="000478E8" w:rsidRDefault="00AA2F47" w:rsidP="006F1A71">
      <w:pPr>
        <w:pStyle w:val="af9"/>
        <w:spacing w:before="0" w:beforeAutospacing="0" w:after="0" w:afterAutospacing="0"/>
        <w:ind w:firstLine="709"/>
        <w:jc w:val="both"/>
        <w:rPr>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AA76CE">
      <w:pPr>
        <w:pStyle w:val="af9"/>
        <w:numPr>
          <w:ilvl w:val="0"/>
          <w:numId w:val="39"/>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 xml:space="preserve">(наименование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AA76CE">
      <w:pPr>
        <w:pStyle w:val="af9"/>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r w:rsidRPr="009460D9">
        <w:rPr>
          <w:sz w:val="22"/>
          <w:szCs w:val="22"/>
        </w:rPr>
        <w:t>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F1A71" w:rsidRDefault="006F1A71" w:rsidP="006F1A71">
      <w:pPr>
        <w:pStyle w:val="af9"/>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Мы, _______________________________________ согласны с условием, что</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 xml:space="preserve"> </w:t>
      </w:r>
      <w:r w:rsidRPr="00411127">
        <w:rPr>
          <w:sz w:val="22"/>
          <w:szCs w:val="22"/>
        </w:rPr>
        <w:tab/>
        <w:t>(наименование организации или Ф.И.О. участника запроса цен)</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411127" w:rsidRDefault="006F1A71" w:rsidP="00AA76CE">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если мы:</w:t>
      </w:r>
    </w:p>
    <w:p w:rsidR="006F1A71" w:rsidRPr="00411127" w:rsidRDefault="006F1A71" w:rsidP="00AA76CE">
      <w:pPr>
        <w:pStyle w:val="a1"/>
        <w:numPr>
          <w:ilvl w:val="4"/>
          <w:numId w:val="37"/>
        </w:numPr>
        <w:tabs>
          <w:tab w:val="clear" w:pos="1494"/>
          <w:tab w:val="num" w:pos="1134"/>
        </w:tabs>
        <w:spacing w:line="240" w:lineRule="auto"/>
        <w:ind w:left="0" w:firstLine="709"/>
      </w:pPr>
      <w:r w:rsidRPr="00411127">
        <w:t>будучи признанным победителем запроса цен, уклонимся от заключения договора;</w:t>
      </w:r>
    </w:p>
    <w:p w:rsidR="006F1A71" w:rsidRPr="00411127" w:rsidRDefault="006F1A71" w:rsidP="00AA76CE">
      <w:pPr>
        <w:pStyle w:val="a1"/>
        <w:numPr>
          <w:ilvl w:val="4"/>
          <w:numId w:val="37"/>
        </w:numPr>
        <w:tabs>
          <w:tab w:val="clear" w:pos="1494"/>
          <w:tab w:val="num" w:pos="1134"/>
        </w:tabs>
        <w:spacing w:line="240" w:lineRule="auto"/>
        <w:ind w:left="0" w:firstLine="709"/>
      </w:pPr>
      <w:r w:rsidRPr="00411127">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F1A71" w:rsidRPr="00411127" w:rsidRDefault="006F1A71" w:rsidP="00AA76CE">
      <w:pPr>
        <w:pStyle w:val="a1"/>
        <w:numPr>
          <w:ilvl w:val="4"/>
          <w:numId w:val="37"/>
        </w:numPr>
        <w:tabs>
          <w:tab w:val="clear" w:pos="1494"/>
          <w:tab w:val="num" w:pos="1134"/>
        </w:tabs>
        <w:spacing w:line="240" w:lineRule="auto"/>
        <w:ind w:left="0" w:firstLine="709"/>
      </w:pPr>
      <w:r w:rsidRPr="0041112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411127" w:rsidRDefault="006F1A71" w:rsidP="00AA76CE">
      <w:pPr>
        <w:pStyle w:val="a1"/>
        <w:numPr>
          <w:ilvl w:val="4"/>
          <w:numId w:val="37"/>
        </w:numPr>
        <w:tabs>
          <w:tab w:val="clear" w:pos="1494"/>
          <w:tab w:val="num" w:pos="1134"/>
        </w:tabs>
        <w:spacing w:line="240" w:lineRule="auto"/>
        <w:ind w:left="0" w:firstLine="709"/>
      </w:pPr>
      <w:r w:rsidRPr="0041112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411127" w:rsidRDefault="006F1A71" w:rsidP="00AA76CE">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Опись документов заявки в соответствии с требованиями пункта </w:t>
      </w:r>
      <w:fldSimple w:instr=" REF _Ref317252608 \r \h  \* MERGEFORMAT ">
        <w:r w:rsidR="005220B5" w:rsidRPr="005220B5">
          <w:rPr>
            <w:rFonts w:ascii="Times New Roman" w:hAnsi="Times New Roman" w:cs="Times New Roman"/>
          </w:rPr>
          <w:t>14</w:t>
        </w:r>
      </w:fldSimple>
      <w:r w:rsidRPr="00586C85">
        <w:rPr>
          <w:rFonts w:ascii="Times New Roman" w:hAnsi="Times New Roman" w:cs="Times New Roman"/>
        </w:rPr>
        <w:t xml:space="preserve"> раздела </w:t>
      </w:r>
      <w:fldSimple w:instr=" REF _Ref317257810 \r \h  \* MERGEFORMAT ">
        <w:r w:rsidR="005220B5" w:rsidRPr="005220B5">
          <w:rPr>
            <w:rFonts w:ascii="Times New Roman" w:hAnsi="Times New Roman" w:cs="Times New Roman"/>
          </w:rPr>
          <w:t>4</w:t>
        </w:r>
      </w:fldSimple>
      <w:r w:rsidRPr="00586C8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п/п</w:t>
            </w:r>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AA76C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AA76C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AA76C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AA76C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AA76CE">
      <w:pPr>
        <w:pStyle w:val="Times12"/>
        <w:numPr>
          <w:ilvl w:val="0"/>
          <w:numId w:val="40"/>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AA76CE">
      <w:pPr>
        <w:pStyle w:val="Times12"/>
        <w:numPr>
          <w:ilvl w:val="0"/>
          <w:numId w:val="40"/>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8F370F" w:rsidRPr="00CA1A8D" w:rsidRDefault="008F370F" w:rsidP="00AA76CE">
      <w:pPr>
        <w:pStyle w:val="Times12"/>
        <w:numPr>
          <w:ilvl w:val="0"/>
          <w:numId w:val="40"/>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AA76CE">
      <w:pPr>
        <w:pStyle w:val="Times12"/>
        <w:numPr>
          <w:ilvl w:val="0"/>
          <w:numId w:val="40"/>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AA76CE">
      <w:pPr>
        <w:pStyle w:val="Times12"/>
        <w:numPr>
          <w:ilvl w:val="0"/>
          <w:numId w:val="40"/>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AA76CE">
      <w:pPr>
        <w:pStyle w:val="Times12"/>
        <w:numPr>
          <w:ilvl w:val="0"/>
          <w:numId w:val="40"/>
        </w:numPr>
        <w:tabs>
          <w:tab w:val="clear" w:pos="960"/>
          <w:tab w:val="left" w:pos="1134"/>
        </w:tabs>
        <w:ind w:left="0" w:firstLine="709"/>
        <w:rPr>
          <w:szCs w:val="24"/>
        </w:rPr>
      </w:pPr>
      <w:r w:rsidRPr="006F1A71">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AA76CE">
      <w:pPr>
        <w:pStyle w:val="Times12"/>
        <w:numPr>
          <w:ilvl w:val="0"/>
          <w:numId w:val="40"/>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220B5" w:rsidRPr="005220B5">
          <w:rPr>
            <w:szCs w:val="24"/>
          </w:rPr>
          <w:t>3.5</w:t>
        </w:r>
      </w:fldSimple>
      <w:r w:rsidRPr="00586C85">
        <w:rPr>
          <w:szCs w:val="24"/>
        </w:rPr>
        <w:t xml:space="preserve">, </w:t>
      </w:r>
      <w:fldSimple w:instr=" REF _Ref317252433 \r \h  \* MERGEFORMAT ">
        <w:r w:rsidR="005220B5" w:rsidRPr="005220B5">
          <w:rPr>
            <w:szCs w:val="24"/>
          </w:rPr>
          <w:t>3.6</w:t>
        </w:r>
      </w:fldSimple>
      <w:r w:rsidRPr="00586C85">
        <w:rPr>
          <w:szCs w:val="24"/>
        </w:rPr>
        <w:t>.</w:t>
      </w:r>
    </w:p>
    <w:p w:rsidR="006F1A71" w:rsidRPr="006F1A71" w:rsidRDefault="006F1A71" w:rsidP="00AA76CE">
      <w:pPr>
        <w:pStyle w:val="Times12"/>
        <w:widowControl w:val="0"/>
        <w:numPr>
          <w:ilvl w:val="0"/>
          <w:numId w:val="40"/>
        </w:numPr>
        <w:tabs>
          <w:tab w:val="clear" w:pos="960"/>
          <w:tab w:val="left" w:pos="648"/>
          <w:tab w:val="left" w:pos="1134"/>
        </w:tabs>
        <w:ind w:left="0" w:right="153" w:firstLine="660"/>
        <w:textAlignment w:val="baseline"/>
        <w:rPr>
          <w:sz w:val="22"/>
        </w:rPr>
      </w:pPr>
      <w:bookmarkStart w:id="208" w:name="_Ref56220570"/>
      <w:bookmarkStart w:id="209"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08"/>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09"/>
      <w:r>
        <w:t xml:space="preserve"> </w:t>
      </w:r>
    </w:p>
    <w:p w:rsidR="006F1A71" w:rsidRPr="003305EE" w:rsidRDefault="006F1A71" w:rsidP="006F1A71">
      <w:pPr>
        <w:pageBreakBefore/>
        <w:ind w:right="5"/>
        <w:jc w:val="right"/>
        <w:outlineLvl w:val="0"/>
        <w:rPr>
          <w:bCs/>
          <w:i/>
          <w:sz w:val="22"/>
          <w:szCs w:val="22"/>
        </w:rPr>
        <w:sectPr w:rsidR="006F1A71" w:rsidRPr="003305EE" w:rsidSect="00343071">
          <w:footerReference w:type="even" r:id="rId20"/>
          <w:footerReference w:type="default" r:id="rId21"/>
          <w:pgSz w:w="11906" w:h="16838"/>
          <w:pgMar w:top="567" w:right="567" w:bottom="709"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70114C">
      <w:pPr>
        <w:jc w:val="center"/>
        <w:rPr>
          <w:b/>
          <w:bCs/>
        </w:rPr>
      </w:pPr>
      <w:r w:rsidRPr="004E461B">
        <w:rPr>
          <w:b/>
        </w:rPr>
        <w:t xml:space="preserve">Открытый запрос цен в электронной форме </w:t>
      </w:r>
      <w:r w:rsidR="000B1636" w:rsidRPr="004E461B">
        <w:rPr>
          <w:b/>
        </w:rPr>
        <w:t xml:space="preserve">№ </w:t>
      </w:r>
      <w:r w:rsidR="00125A9E" w:rsidRPr="004E461B">
        <w:rPr>
          <w:b/>
        </w:rPr>
        <w:t>03-</w:t>
      </w:r>
      <w:r w:rsidR="0070114C">
        <w:rPr>
          <w:b/>
        </w:rPr>
        <w:t>13</w:t>
      </w:r>
      <w:r w:rsidR="00F674D2">
        <w:rPr>
          <w:b/>
        </w:rPr>
        <w:t>7</w:t>
      </w:r>
      <w:r w:rsidR="00125A9E" w:rsidRPr="004E461B">
        <w:rPr>
          <w:b/>
        </w:rPr>
        <w:t>/</w:t>
      </w:r>
      <w:r w:rsidR="00125A9E" w:rsidRPr="00F674D2">
        <w:rPr>
          <w:b/>
        </w:rPr>
        <w:t>14</w:t>
      </w:r>
      <w:r w:rsidR="000B1636" w:rsidRPr="00F674D2">
        <w:rPr>
          <w:b/>
        </w:rPr>
        <w:t xml:space="preserve"> на </w:t>
      </w:r>
      <w:r w:rsidR="0070114C" w:rsidRPr="00F674D2">
        <w:rPr>
          <w:b/>
        </w:rPr>
        <w:t xml:space="preserve">право заключения договора </w:t>
      </w:r>
      <w:r w:rsidR="00F674D2" w:rsidRPr="00F674D2">
        <w:rPr>
          <w:b/>
        </w:rPr>
        <w:t>на поставку сантехнических материалов и инструментов</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10" w:name="_Анкета_Претендента_на"/>
      <w:bookmarkStart w:id="211" w:name="_Анкета_Участника_процедуры"/>
      <w:bookmarkStart w:id="212" w:name="_Toc255987077"/>
      <w:bookmarkStart w:id="213" w:name="_Toc355094834"/>
      <w:bookmarkEnd w:id="210"/>
      <w:bookmarkEnd w:id="211"/>
      <w:r w:rsidRPr="004804C0">
        <w:rPr>
          <w:rFonts w:ascii="Times New Roman" w:hAnsi="Times New Roman" w:cs="Times New Roman"/>
          <w:i w:val="0"/>
          <w:sz w:val="24"/>
          <w:szCs w:val="24"/>
        </w:rPr>
        <w:t>АНКЕТА УЧАСТНИКА ЗАПРОСА ЦЕН</w:t>
      </w:r>
      <w:bookmarkEnd w:id="212"/>
      <w:bookmarkEnd w:id="213"/>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586C85" w:rsidTr="006F1A71">
        <w:trPr>
          <w:cantSplit/>
          <w:trHeight w:val="240"/>
          <w:tblHeader/>
        </w:trPr>
        <w:tc>
          <w:tcPr>
            <w:tcW w:w="306"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w:t>
            </w:r>
          </w:p>
        </w:tc>
        <w:tc>
          <w:tcPr>
            <w:tcW w:w="3000"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6F1A71">
        <w:trPr>
          <w:cantSplit/>
          <w:trHeight w:val="471"/>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Организационно - правовая форма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Виды деятельности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ИНН, КПП, ОГРН, ОКПО</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Юридический адрес (страна, адрес)</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Почтовый адрес (страна, адрес)</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Фактическое местоположение</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Телефоны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Факс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Адрес электронной почты </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Размер уставного капитала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AA76CE">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F1A71" w:rsidRPr="00586C85" w:rsidRDefault="006F1A71" w:rsidP="006F1A71">
            <w:pPr>
              <w:widowControl w:val="0"/>
              <w:jc w:val="cente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14"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14"/>
    </w:p>
    <w:p w:rsidR="006F1A71" w:rsidRPr="00586C85" w:rsidRDefault="006F1A71" w:rsidP="00AA76C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AA76CE">
      <w:pPr>
        <w:pStyle w:val="Times12"/>
        <w:numPr>
          <w:ilvl w:val="1"/>
          <w:numId w:val="42"/>
        </w:numPr>
        <w:tabs>
          <w:tab w:val="clear" w:pos="960"/>
          <w:tab w:val="left" w:pos="1134"/>
        </w:tabs>
        <w:ind w:left="0" w:firstLine="709"/>
        <w:rPr>
          <w:szCs w:val="24"/>
        </w:rPr>
      </w:pPr>
      <w:r w:rsidRPr="00586C8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F1A71" w:rsidRPr="00586C85" w:rsidRDefault="006F1A71" w:rsidP="00AA76C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AA76CE">
      <w:pPr>
        <w:pStyle w:val="Times12"/>
        <w:numPr>
          <w:ilvl w:val="1"/>
          <w:numId w:val="42"/>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AA76C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0B1636">
      <w:pPr>
        <w:rPr>
          <w:caps/>
        </w:rPr>
      </w:pPr>
    </w:p>
    <w:p w:rsidR="000B1636" w:rsidRDefault="000B1636" w:rsidP="000B1636">
      <w:pPr>
        <w:rPr>
          <w:caps/>
        </w:rPr>
      </w:pPr>
    </w:p>
    <w:p w:rsidR="000334E5" w:rsidRPr="00BD0182" w:rsidRDefault="000334E5" w:rsidP="00D21174">
      <w:pPr>
        <w:pStyle w:val="Times12"/>
        <w:pageBreakBefore/>
        <w:rPr>
          <w:bCs w:val="0"/>
          <w:szCs w:val="24"/>
        </w:rPr>
      </w:pPr>
      <w:r w:rsidRPr="00BD0182">
        <w:rPr>
          <w:bCs w:val="0"/>
          <w:szCs w:val="24"/>
        </w:rPr>
        <w:t xml:space="preserve">Таблица </w:t>
      </w:r>
      <w:r>
        <w:rPr>
          <w:bCs w:val="0"/>
          <w:szCs w:val="24"/>
        </w:rPr>
        <w:t>2</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0725C">
        <w:rPr>
          <w:i/>
          <w:iCs/>
          <w:sz w:val="24"/>
          <w:szCs w:val="24"/>
        </w:rPr>
        <w:t xml:space="preserve"> указывается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миллионах</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Default="000334E5" w:rsidP="000334E5">
      <w:pPr>
        <w:pStyle w:val="Times12"/>
        <w:tabs>
          <w:tab w:val="left" w:pos="1276"/>
        </w:tabs>
        <w:spacing w:before="120"/>
        <w:ind w:firstLine="709"/>
        <w:rPr>
          <w:bCs w:val="0"/>
          <w:szCs w:val="24"/>
        </w:rPr>
      </w:pPr>
    </w:p>
    <w:p w:rsidR="00135545" w:rsidRDefault="00135545" w:rsidP="000334E5">
      <w:pPr>
        <w:pStyle w:val="Times12"/>
        <w:tabs>
          <w:tab w:val="left" w:pos="1276"/>
        </w:tabs>
        <w:spacing w:before="120"/>
        <w:ind w:firstLine="709"/>
        <w:rPr>
          <w:bCs w:val="0"/>
          <w:szCs w:val="24"/>
        </w:rPr>
      </w:pPr>
    </w:p>
    <w:p w:rsidR="000334E5" w:rsidRPr="00A0725C" w:rsidRDefault="000334E5" w:rsidP="000334E5">
      <w:pPr>
        <w:pageBreakBefore/>
        <w:jc w:val="right"/>
      </w:pPr>
      <w:r w:rsidRPr="00A0725C">
        <w:t>Приложение к Таблиц</w:t>
      </w:r>
      <w:r w:rsidR="007D798C">
        <w:t>е</w:t>
      </w:r>
      <w:r w:rsidRPr="00A0725C">
        <w:t xml:space="preserve"> </w:t>
      </w:r>
      <w:r>
        <w:t>2</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человек- микропред</w:t>
            </w:r>
            <w:r w:rsidR="002E2D64">
              <w:rPr>
                <w:sz w:val="24"/>
                <w:szCs w:val="24"/>
              </w:rPr>
              <w:t>-</w:t>
            </w:r>
            <w:r w:rsidRPr="00A0725C">
              <w:rPr>
                <w:sz w:val="24"/>
                <w:szCs w:val="24"/>
              </w:rPr>
              <w:t>приятия</w:t>
            </w:r>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 xml:space="preserve">60 млн. руб. </w:t>
            </w:r>
            <w:r w:rsidR="002E2D64">
              <w:rPr>
                <w:sz w:val="24"/>
                <w:szCs w:val="24"/>
              </w:rPr>
              <w:t>–</w:t>
            </w:r>
            <w:r w:rsidRPr="00A0725C">
              <w:rPr>
                <w:sz w:val="24"/>
                <w:szCs w:val="24"/>
              </w:rPr>
              <w:t xml:space="preserve"> микропред</w:t>
            </w:r>
            <w:r w:rsidR="002E2D64">
              <w:rPr>
                <w:sz w:val="24"/>
                <w:szCs w:val="24"/>
              </w:rPr>
              <w:t>-</w:t>
            </w:r>
            <w:r w:rsidRPr="00A0725C">
              <w:rPr>
                <w:sz w:val="24"/>
                <w:szCs w:val="24"/>
              </w:rPr>
              <w:t>приятия</w:t>
            </w:r>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1C1130" w:rsidRDefault="001C1130" w:rsidP="002A7E06">
      <w:pPr>
        <w:pStyle w:val="Times12"/>
        <w:pageBreakBefore/>
        <w:jc w:val="right"/>
        <w:rPr>
          <w:b/>
          <w:bCs w:val="0"/>
          <w:i/>
          <w:sz w:val="22"/>
          <w:u w:val="single"/>
        </w:rPr>
        <w:sectPr w:rsidR="001C1130" w:rsidSect="000334E5">
          <w:pgSz w:w="11907" w:h="16840" w:code="9"/>
          <w:pgMar w:top="1134" w:right="737" w:bottom="709" w:left="1134" w:header="567" w:footer="567" w:gutter="0"/>
          <w:cols w:space="708"/>
          <w:docGrid w:linePitch="360"/>
        </w:sectPr>
      </w:pPr>
    </w:p>
    <w:p w:rsidR="002A7E06" w:rsidRPr="006F1A71" w:rsidRDefault="002A7E06" w:rsidP="002A7E06">
      <w:pPr>
        <w:pStyle w:val="Times12"/>
        <w:pageBreakBefore/>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w:t>
      </w:r>
      <w:r w:rsidR="005362CE">
        <w:rPr>
          <w:b/>
          <w:bCs w:val="0"/>
          <w:i/>
          <w:sz w:val="22"/>
          <w:u w:val="single"/>
        </w:rPr>
        <w:t>3</w:t>
      </w:r>
    </w:p>
    <w:p w:rsidR="002A7E06" w:rsidRPr="00586C85" w:rsidRDefault="002A7E06" w:rsidP="002A7E06">
      <w:pPr>
        <w:pStyle w:val="Times12"/>
        <w:ind w:left="5103" w:firstLine="0"/>
        <w:jc w:val="right"/>
        <w:rPr>
          <w:iCs/>
          <w:szCs w:val="24"/>
        </w:rPr>
      </w:pPr>
      <w:r w:rsidRPr="00586C85">
        <w:rPr>
          <w:iCs/>
          <w:szCs w:val="24"/>
        </w:rPr>
        <w:t>Приложение к заявке на участие в запросе цен</w:t>
      </w:r>
    </w:p>
    <w:p w:rsidR="002A7E06" w:rsidRPr="00586C85" w:rsidRDefault="002A7E06" w:rsidP="002A7E06">
      <w:pPr>
        <w:pStyle w:val="Times12"/>
        <w:ind w:left="5103" w:firstLine="0"/>
        <w:jc w:val="right"/>
        <w:rPr>
          <w:szCs w:val="24"/>
        </w:rPr>
      </w:pPr>
      <w:r w:rsidRPr="00586C85">
        <w:rPr>
          <w:iCs/>
          <w:szCs w:val="24"/>
        </w:rPr>
        <w:t>от «___» __________ 20___ г. № ______</w:t>
      </w:r>
    </w:p>
    <w:p w:rsidR="002A7E06" w:rsidRPr="000B1636" w:rsidRDefault="002A7E06" w:rsidP="002A7E06">
      <w:pPr>
        <w:jc w:val="right"/>
        <w:rPr>
          <w:b/>
        </w:rPr>
      </w:pPr>
    </w:p>
    <w:p w:rsidR="0070114C" w:rsidRDefault="002A7E06" w:rsidP="00D405D8">
      <w:pPr>
        <w:pStyle w:val="Times12"/>
        <w:ind w:firstLine="0"/>
        <w:jc w:val="center"/>
        <w:rPr>
          <w:b/>
          <w:szCs w:val="24"/>
        </w:rPr>
      </w:pPr>
      <w:r w:rsidRPr="004E461B">
        <w:rPr>
          <w:b/>
        </w:rPr>
        <w:t xml:space="preserve">Открытый запрос цен в электронной форме № </w:t>
      </w:r>
      <w:r w:rsidR="00F674D2" w:rsidRPr="004E461B">
        <w:rPr>
          <w:b/>
        </w:rPr>
        <w:t>03-</w:t>
      </w:r>
      <w:r w:rsidR="00F674D2">
        <w:rPr>
          <w:b/>
        </w:rPr>
        <w:t>137</w:t>
      </w:r>
      <w:r w:rsidR="00F674D2" w:rsidRPr="004E461B">
        <w:rPr>
          <w:b/>
        </w:rPr>
        <w:t>/</w:t>
      </w:r>
      <w:r w:rsidR="00F674D2" w:rsidRPr="00F674D2">
        <w:rPr>
          <w:b/>
          <w:szCs w:val="24"/>
        </w:rPr>
        <w:t>14 на право заключения договора на поставку сантехнических материалов и инструментов</w:t>
      </w:r>
    </w:p>
    <w:p w:rsidR="0070114C" w:rsidRDefault="0070114C" w:rsidP="000830DE">
      <w:pPr>
        <w:pStyle w:val="31"/>
        <w:numPr>
          <w:ilvl w:val="0"/>
          <w:numId w:val="0"/>
        </w:numPr>
        <w:jc w:val="center"/>
        <w:rPr>
          <w:rFonts w:ascii="Times New Roman" w:hAnsi="Times New Roman"/>
          <w:caps/>
          <w:sz w:val="24"/>
          <w:szCs w:val="24"/>
          <w:lang w:eastAsia="en-US"/>
        </w:rPr>
      </w:pPr>
      <w:bookmarkStart w:id="215" w:name="_Спецификация"/>
      <w:bookmarkEnd w:id="215"/>
      <w:r w:rsidRPr="002A7E06">
        <w:rPr>
          <w:rFonts w:ascii="Times New Roman" w:hAnsi="Times New Roman"/>
          <w:caps/>
          <w:sz w:val="24"/>
          <w:szCs w:val="24"/>
          <w:lang w:eastAsia="en-US"/>
        </w:rPr>
        <w:t>Спецификация</w:t>
      </w:r>
    </w:p>
    <w:p w:rsidR="00AB2597" w:rsidRDefault="00AB2597" w:rsidP="00AB2597"/>
    <w:p w:rsidR="0070114C" w:rsidRPr="0070114C" w:rsidRDefault="00AB2597" w:rsidP="00AB2597">
      <w:pPr>
        <w:rPr>
          <w:rFonts w:ascii="Calibri" w:eastAsia="Calibri" w:hAnsi="Calibri"/>
          <w:sz w:val="22"/>
          <w:szCs w:val="22"/>
          <w:lang w:eastAsia="en-US"/>
        </w:rPr>
      </w:pPr>
      <w:r w:rsidRPr="00586C85">
        <w:t>Участник запроса цен: ________________________________</w:t>
      </w:r>
    </w:p>
    <w:tbl>
      <w:tblPr>
        <w:tblW w:w="15027" w:type="dxa"/>
        <w:tblInd w:w="108" w:type="dxa"/>
        <w:tblLayout w:type="fixed"/>
        <w:tblLook w:val="04A0"/>
      </w:tblPr>
      <w:tblGrid>
        <w:gridCol w:w="417"/>
        <w:gridCol w:w="2277"/>
        <w:gridCol w:w="5812"/>
        <w:gridCol w:w="851"/>
        <w:gridCol w:w="709"/>
        <w:gridCol w:w="1275"/>
        <w:gridCol w:w="1418"/>
        <w:gridCol w:w="1134"/>
        <w:gridCol w:w="1134"/>
      </w:tblGrid>
      <w:tr w:rsidR="00206456" w:rsidRPr="001C1130" w:rsidTr="00206456">
        <w:trPr>
          <w:trHeight w:val="631"/>
        </w:trPr>
        <w:tc>
          <w:tcPr>
            <w:tcW w:w="417" w:type="dxa"/>
            <w:tcBorders>
              <w:top w:val="single" w:sz="8" w:space="0" w:color="auto"/>
              <w:left w:val="single" w:sz="8" w:space="0" w:color="auto"/>
              <w:bottom w:val="single" w:sz="4" w:space="0" w:color="auto"/>
              <w:right w:val="single" w:sz="4" w:space="0" w:color="auto"/>
            </w:tcBorders>
            <w:noWrap/>
            <w:vAlign w:val="center"/>
            <w:hideMark/>
          </w:tcPr>
          <w:p w:rsidR="00206456" w:rsidRPr="001C1130" w:rsidRDefault="00206456" w:rsidP="001C1130">
            <w:pPr>
              <w:jc w:val="center"/>
              <w:rPr>
                <w:b/>
                <w:bCs/>
                <w:sz w:val="20"/>
                <w:szCs w:val="20"/>
              </w:rPr>
            </w:pPr>
            <w:r w:rsidRPr="001C1130">
              <w:rPr>
                <w:b/>
                <w:bCs/>
                <w:sz w:val="20"/>
                <w:szCs w:val="20"/>
              </w:rPr>
              <w:t>№</w:t>
            </w:r>
          </w:p>
        </w:tc>
        <w:tc>
          <w:tcPr>
            <w:tcW w:w="2277" w:type="dxa"/>
            <w:tcBorders>
              <w:top w:val="single" w:sz="8" w:space="0" w:color="auto"/>
              <w:left w:val="nil"/>
              <w:bottom w:val="single" w:sz="4" w:space="0" w:color="auto"/>
              <w:right w:val="single" w:sz="4" w:space="0" w:color="auto"/>
            </w:tcBorders>
            <w:vAlign w:val="center"/>
            <w:hideMark/>
          </w:tcPr>
          <w:p w:rsidR="00206456" w:rsidRPr="001C1130" w:rsidRDefault="00206456" w:rsidP="00F74A28">
            <w:pPr>
              <w:jc w:val="center"/>
              <w:rPr>
                <w:b/>
                <w:bCs/>
                <w:sz w:val="20"/>
                <w:szCs w:val="20"/>
              </w:rPr>
            </w:pPr>
            <w:r w:rsidRPr="001C1130">
              <w:rPr>
                <w:b/>
                <w:bCs/>
                <w:sz w:val="20"/>
                <w:szCs w:val="20"/>
              </w:rPr>
              <w:t>Наименование товара</w:t>
            </w:r>
          </w:p>
        </w:tc>
        <w:tc>
          <w:tcPr>
            <w:tcW w:w="5812" w:type="dxa"/>
            <w:tcBorders>
              <w:top w:val="single" w:sz="8" w:space="0" w:color="auto"/>
              <w:left w:val="nil"/>
              <w:bottom w:val="single" w:sz="4" w:space="0" w:color="auto"/>
              <w:right w:val="single" w:sz="4" w:space="0" w:color="auto"/>
            </w:tcBorders>
            <w:noWrap/>
            <w:vAlign w:val="center"/>
            <w:hideMark/>
          </w:tcPr>
          <w:p w:rsidR="00206456" w:rsidRPr="001C1130" w:rsidRDefault="00206456" w:rsidP="00F74A28">
            <w:pPr>
              <w:jc w:val="center"/>
              <w:rPr>
                <w:b/>
                <w:bCs/>
                <w:sz w:val="20"/>
                <w:szCs w:val="20"/>
              </w:rPr>
            </w:pPr>
            <w:r w:rsidRPr="001C1130">
              <w:rPr>
                <w:b/>
                <w:bCs/>
                <w:sz w:val="20"/>
                <w:szCs w:val="20"/>
              </w:rPr>
              <w:t>Характеристика товара</w:t>
            </w:r>
          </w:p>
        </w:tc>
        <w:tc>
          <w:tcPr>
            <w:tcW w:w="851" w:type="dxa"/>
            <w:tcBorders>
              <w:top w:val="single" w:sz="4" w:space="0" w:color="auto"/>
              <w:left w:val="nil"/>
              <w:bottom w:val="single" w:sz="4" w:space="0" w:color="auto"/>
              <w:right w:val="single" w:sz="4" w:space="0" w:color="auto"/>
            </w:tcBorders>
            <w:noWrap/>
            <w:vAlign w:val="center"/>
            <w:hideMark/>
          </w:tcPr>
          <w:p w:rsidR="00206456" w:rsidRPr="001C1130" w:rsidRDefault="00206456" w:rsidP="00F74A28">
            <w:pPr>
              <w:jc w:val="center"/>
              <w:rPr>
                <w:b/>
                <w:bCs/>
                <w:sz w:val="20"/>
                <w:szCs w:val="20"/>
              </w:rPr>
            </w:pPr>
            <w:r w:rsidRPr="001C1130">
              <w:rPr>
                <w:b/>
                <w:bCs/>
                <w:sz w:val="20"/>
                <w:szCs w:val="20"/>
              </w:rPr>
              <w:t>Кол-во</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06456" w:rsidRPr="001C1130" w:rsidRDefault="00206456" w:rsidP="00F74A28">
            <w:pPr>
              <w:jc w:val="center"/>
              <w:rPr>
                <w:b/>
                <w:bCs/>
                <w:sz w:val="20"/>
                <w:szCs w:val="20"/>
              </w:rPr>
            </w:pPr>
            <w:r w:rsidRPr="001C1130">
              <w:rPr>
                <w:b/>
                <w:bCs/>
                <w:sz w:val="20"/>
                <w:szCs w:val="20"/>
              </w:rPr>
              <w:t>Ед.</w:t>
            </w:r>
            <w:r>
              <w:rPr>
                <w:b/>
                <w:bCs/>
                <w:sz w:val="20"/>
                <w:szCs w:val="20"/>
              </w:rPr>
              <w:t xml:space="preserve"> изм.</w:t>
            </w:r>
          </w:p>
        </w:tc>
        <w:tc>
          <w:tcPr>
            <w:tcW w:w="1275" w:type="dxa"/>
            <w:tcBorders>
              <w:top w:val="single" w:sz="4" w:space="0" w:color="auto"/>
              <w:left w:val="single" w:sz="4" w:space="0" w:color="auto"/>
              <w:bottom w:val="single" w:sz="4" w:space="0" w:color="auto"/>
              <w:right w:val="single" w:sz="4" w:space="0" w:color="auto"/>
            </w:tcBorders>
            <w:vAlign w:val="center"/>
          </w:tcPr>
          <w:p w:rsidR="00206456" w:rsidRPr="001C1130" w:rsidRDefault="00206456" w:rsidP="00F74A28">
            <w:pPr>
              <w:jc w:val="center"/>
              <w:rPr>
                <w:b/>
                <w:bCs/>
                <w:sz w:val="20"/>
                <w:szCs w:val="20"/>
              </w:rPr>
            </w:pPr>
            <w:r w:rsidRPr="001C1130">
              <w:rPr>
                <w:b/>
                <w:bCs/>
                <w:sz w:val="20"/>
                <w:szCs w:val="20"/>
              </w:rPr>
              <w:t>Цена без НДС, (руб.)</w:t>
            </w:r>
          </w:p>
          <w:p w:rsidR="00206456" w:rsidRPr="001C1130" w:rsidRDefault="00206456" w:rsidP="00F74A28">
            <w:pPr>
              <w:jc w:val="center"/>
              <w:rPr>
                <w:b/>
                <w:bCs/>
                <w:sz w:val="20"/>
                <w:szCs w:val="20"/>
              </w:rPr>
            </w:pPr>
            <w:r w:rsidRPr="001C1130">
              <w:rPr>
                <w:b/>
                <w:bCs/>
                <w:sz w:val="20"/>
                <w:szCs w:val="20"/>
              </w:rPr>
              <w:t>за ед</w:t>
            </w:r>
            <w:r>
              <w:rPr>
                <w:b/>
                <w:bCs/>
                <w:sz w:val="20"/>
                <w:szCs w:val="20"/>
              </w:rPr>
              <w:t>иницу товара</w:t>
            </w:r>
          </w:p>
        </w:tc>
        <w:tc>
          <w:tcPr>
            <w:tcW w:w="1418" w:type="dxa"/>
            <w:tcBorders>
              <w:top w:val="single" w:sz="4" w:space="0" w:color="auto"/>
              <w:left w:val="single" w:sz="4" w:space="0" w:color="auto"/>
              <w:bottom w:val="single" w:sz="4" w:space="0" w:color="auto"/>
              <w:right w:val="single" w:sz="4" w:space="0" w:color="auto"/>
            </w:tcBorders>
            <w:vAlign w:val="center"/>
          </w:tcPr>
          <w:p w:rsidR="00206456" w:rsidRPr="001C1130" w:rsidRDefault="00206456" w:rsidP="00F74A28">
            <w:pPr>
              <w:jc w:val="center"/>
              <w:rPr>
                <w:b/>
                <w:bCs/>
                <w:sz w:val="20"/>
                <w:szCs w:val="20"/>
              </w:rPr>
            </w:pPr>
            <w:r w:rsidRPr="001C1130">
              <w:rPr>
                <w:b/>
                <w:bCs/>
                <w:sz w:val="20"/>
                <w:szCs w:val="20"/>
              </w:rPr>
              <w:t>НДС, (руб.)</w:t>
            </w:r>
          </w:p>
          <w:p w:rsidR="00206456" w:rsidRPr="001C1130" w:rsidRDefault="00206456" w:rsidP="00F74A28">
            <w:pPr>
              <w:jc w:val="center"/>
              <w:rPr>
                <w:b/>
                <w:bCs/>
                <w:sz w:val="20"/>
                <w:szCs w:val="20"/>
              </w:rPr>
            </w:pPr>
            <w:r w:rsidRPr="001C1130">
              <w:rPr>
                <w:b/>
                <w:bCs/>
                <w:sz w:val="20"/>
                <w:szCs w:val="20"/>
              </w:rPr>
              <w:t>за ед</w:t>
            </w:r>
            <w:r>
              <w:rPr>
                <w:b/>
                <w:bCs/>
                <w:sz w:val="20"/>
                <w:szCs w:val="20"/>
              </w:rPr>
              <w:t>иницу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206456" w:rsidRPr="001C1130" w:rsidRDefault="00206456" w:rsidP="00F74A28">
            <w:pPr>
              <w:jc w:val="center"/>
              <w:rPr>
                <w:b/>
                <w:bCs/>
                <w:sz w:val="20"/>
                <w:szCs w:val="20"/>
              </w:rPr>
            </w:pPr>
            <w:r w:rsidRPr="001C1130">
              <w:rPr>
                <w:b/>
                <w:bCs/>
                <w:sz w:val="20"/>
                <w:szCs w:val="20"/>
              </w:rPr>
              <w:t>Цена с НДС, (руб.)</w:t>
            </w:r>
          </w:p>
          <w:p w:rsidR="00206456" w:rsidRPr="001C1130" w:rsidRDefault="00206456" w:rsidP="00F74A28">
            <w:pPr>
              <w:jc w:val="center"/>
              <w:rPr>
                <w:b/>
                <w:bCs/>
                <w:sz w:val="20"/>
                <w:szCs w:val="20"/>
              </w:rPr>
            </w:pPr>
            <w:r w:rsidRPr="001C1130">
              <w:rPr>
                <w:b/>
                <w:bCs/>
                <w:sz w:val="20"/>
                <w:szCs w:val="20"/>
              </w:rPr>
              <w:t>за ед</w:t>
            </w:r>
            <w:r>
              <w:rPr>
                <w:b/>
                <w:bCs/>
                <w:sz w:val="20"/>
                <w:szCs w:val="20"/>
              </w:rPr>
              <w:t>иницу товара</w:t>
            </w:r>
          </w:p>
        </w:tc>
        <w:tc>
          <w:tcPr>
            <w:tcW w:w="1134" w:type="dxa"/>
            <w:tcBorders>
              <w:top w:val="single" w:sz="8" w:space="0" w:color="auto"/>
              <w:left w:val="nil"/>
              <w:bottom w:val="single" w:sz="4" w:space="0" w:color="auto"/>
              <w:right w:val="single" w:sz="8" w:space="0" w:color="auto"/>
            </w:tcBorders>
            <w:vAlign w:val="center"/>
            <w:hideMark/>
          </w:tcPr>
          <w:p w:rsidR="00206456" w:rsidRPr="001C1130" w:rsidRDefault="00206456" w:rsidP="00F74A28">
            <w:pPr>
              <w:jc w:val="center"/>
              <w:rPr>
                <w:b/>
                <w:bCs/>
                <w:sz w:val="20"/>
                <w:szCs w:val="20"/>
              </w:rPr>
            </w:pPr>
            <w:r w:rsidRPr="001C1130">
              <w:rPr>
                <w:b/>
                <w:bCs/>
                <w:sz w:val="20"/>
                <w:szCs w:val="20"/>
              </w:rPr>
              <w:t>Итого</w:t>
            </w:r>
            <w:r>
              <w:rPr>
                <w:b/>
                <w:bCs/>
                <w:sz w:val="20"/>
                <w:szCs w:val="20"/>
              </w:rPr>
              <w:t xml:space="preserve"> </w:t>
            </w:r>
            <w:r w:rsidRPr="001C1130">
              <w:rPr>
                <w:b/>
                <w:bCs/>
                <w:sz w:val="20"/>
                <w:szCs w:val="20"/>
              </w:rPr>
              <w:t>сумма с</w:t>
            </w:r>
            <w:r>
              <w:rPr>
                <w:b/>
                <w:bCs/>
                <w:sz w:val="20"/>
                <w:szCs w:val="20"/>
              </w:rPr>
              <w:t xml:space="preserve"> </w:t>
            </w:r>
            <w:r w:rsidRPr="001C1130">
              <w:rPr>
                <w:b/>
                <w:bCs/>
                <w:sz w:val="20"/>
                <w:szCs w:val="20"/>
              </w:rPr>
              <w:t>НДС, (руб.)</w:t>
            </w:r>
          </w:p>
        </w:tc>
      </w:tr>
      <w:tr w:rsidR="00206456" w:rsidRPr="001C1130" w:rsidTr="00206456">
        <w:trPr>
          <w:trHeight w:val="60"/>
        </w:trPr>
        <w:tc>
          <w:tcPr>
            <w:tcW w:w="417" w:type="dxa"/>
            <w:tcBorders>
              <w:top w:val="single" w:sz="4" w:space="0" w:color="auto"/>
              <w:left w:val="single" w:sz="8" w:space="0" w:color="auto"/>
              <w:bottom w:val="nil"/>
              <w:right w:val="single" w:sz="4" w:space="0" w:color="auto"/>
            </w:tcBorders>
            <w:noWrap/>
            <w:hideMark/>
          </w:tcPr>
          <w:p w:rsidR="00206456" w:rsidRPr="001C1130" w:rsidRDefault="00206456" w:rsidP="001C1130">
            <w:pPr>
              <w:rPr>
                <w:sz w:val="20"/>
                <w:szCs w:val="20"/>
              </w:rPr>
            </w:pPr>
            <w:r w:rsidRPr="001C1130">
              <w:rPr>
                <w:sz w:val="20"/>
                <w:szCs w:val="20"/>
              </w:rPr>
              <w:t>1</w:t>
            </w:r>
          </w:p>
        </w:tc>
        <w:tc>
          <w:tcPr>
            <w:tcW w:w="2277" w:type="dxa"/>
            <w:tcBorders>
              <w:top w:val="single" w:sz="4" w:space="0" w:color="auto"/>
              <w:left w:val="nil"/>
              <w:bottom w:val="nil"/>
              <w:right w:val="single" w:sz="4" w:space="0" w:color="auto"/>
            </w:tcBorders>
            <w:hideMark/>
          </w:tcPr>
          <w:p w:rsidR="00206456" w:rsidRPr="001C1130" w:rsidRDefault="00206456" w:rsidP="001C1130">
            <w:pPr>
              <w:rPr>
                <w:sz w:val="20"/>
                <w:szCs w:val="20"/>
              </w:rPr>
            </w:pPr>
          </w:p>
        </w:tc>
        <w:tc>
          <w:tcPr>
            <w:tcW w:w="5812" w:type="dxa"/>
            <w:tcBorders>
              <w:top w:val="single" w:sz="4" w:space="0" w:color="auto"/>
              <w:left w:val="nil"/>
              <w:bottom w:val="nil"/>
              <w:right w:val="single" w:sz="4" w:space="0" w:color="auto"/>
            </w:tcBorders>
            <w:hideMark/>
          </w:tcPr>
          <w:p w:rsidR="00206456" w:rsidRPr="001C1130" w:rsidRDefault="00206456" w:rsidP="001C1130">
            <w:pPr>
              <w:rPr>
                <w:sz w:val="20"/>
                <w:szCs w:val="20"/>
              </w:rPr>
            </w:pPr>
          </w:p>
        </w:tc>
        <w:tc>
          <w:tcPr>
            <w:tcW w:w="851" w:type="dxa"/>
            <w:tcBorders>
              <w:top w:val="single" w:sz="4" w:space="0" w:color="auto"/>
              <w:left w:val="nil"/>
              <w:bottom w:val="single" w:sz="4" w:space="0" w:color="auto"/>
              <w:right w:val="single" w:sz="4" w:space="0" w:color="auto"/>
            </w:tcBorders>
            <w:noWrap/>
            <w:hideMark/>
          </w:tcPr>
          <w:p w:rsidR="00206456" w:rsidRPr="001C1130" w:rsidRDefault="00206456" w:rsidP="001C1130">
            <w:pPr>
              <w:rPr>
                <w:sz w:val="20"/>
                <w:szCs w:val="20"/>
                <w:lang w:val="en-US"/>
              </w:rPr>
            </w:pPr>
          </w:p>
        </w:tc>
        <w:tc>
          <w:tcPr>
            <w:tcW w:w="709" w:type="dxa"/>
            <w:tcBorders>
              <w:top w:val="single" w:sz="4" w:space="0" w:color="auto"/>
              <w:left w:val="single" w:sz="4" w:space="0" w:color="auto"/>
              <w:bottom w:val="single" w:sz="4" w:space="0" w:color="auto"/>
              <w:right w:val="single" w:sz="4" w:space="0" w:color="auto"/>
            </w:tcBorders>
            <w:noWrap/>
            <w:hideMark/>
          </w:tcPr>
          <w:p w:rsidR="00206456" w:rsidRPr="001C1130" w:rsidRDefault="00206456" w:rsidP="001C113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206456" w:rsidRPr="001C1130" w:rsidRDefault="00206456" w:rsidP="001C1130">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206456" w:rsidRPr="001C1130" w:rsidRDefault="00206456" w:rsidP="001C1130">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hideMark/>
          </w:tcPr>
          <w:p w:rsidR="00206456" w:rsidRPr="001C1130" w:rsidRDefault="00206456" w:rsidP="001C1130">
            <w:pPr>
              <w:rPr>
                <w:sz w:val="20"/>
                <w:szCs w:val="20"/>
              </w:rPr>
            </w:pPr>
            <w:r w:rsidRPr="001C1130">
              <w:rPr>
                <w:sz w:val="20"/>
                <w:szCs w:val="20"/>
              </w:rPr>
              <w:t> </w:t>
            </w:r>
          </w:p>
        </w:tc>
        <w:tc>
          <w:tcPr>
            <w:tcW w:w="1134" w:type="dxa"/>
            <w:tcBorders>
              <w:top w:val="nil"/>
              <w:left w:val="nil"/>
              <w:bottom w:val="nil"/>
              <w:right w:val="single" w:sz="8" w:space="0" w:color="auto"/>
            </w:tcBorders>
            <w:noWrap/>
            <w:hideMark/>
          </w:tcPr>
          <w:p w:rsidR="00206456" w:rsidRPr="001C1130" w:rsidRDefault="00206456" w:rsidP="001C1130">
            <w:pPr>
              <w:rPr>
                <w:sz w:val="20"/>
                <w:szCs w:val="20"/>
              </w:rPr>
            </w:pPr>
            <w:r w:rsidRPr="001C1130">
              <w:rPr>
                <w:sz w:val="20"/>
                <w:szCs w:val="20"/>
              </w:rPr>
              <w:t> </w:t>
            </w:r>
          </w:p>
        </w:tc>
      </w:tr>
      <w:tr w:rsidR="00206456" w:rsidRPr="001C1130" w:rsidTr="00206456">
        <w:trPr>
          <w:trHeight w:val="60"/>
        </w:trPr>
        <w:tc>
          <w:tcPr>
            <w:tcW w:w="417" w:type="dxa"/>
            <w:tcBorders>
              <w:top w:val="single" w:sz="4" w:space="0" w:color="auto"/>
              <w:left w:val="single" w:sz="8" w:space="0" w:color="auto"/>
              <w:bottom w:val="single" w:sz="4" w:space="0" w:color="auto"/>
              <w:right w:val="nil"/>
            </w:tcBorders>
            <w:vAlign w:val="center"/>
            <w:hideMark/>
          </w:tcPr>
          <w:p w:rsidR="00206456" w:rsidRPr="001C1130" w:rsidRDefault="00206456" w:rsidP="001C1130">
            <w:pPr>
              <w:rPr>
                <w:sz w:val="20"/>
                <w:szCs w:val="20"/>
              </w:rPr>
            </w:pPr>
            <w:r>
              <w:rPr>
                <w:sz w:val="20"/>
                <w:szCs w:val="20"/>
              </w:rPr>
              <w:t>…</w:t>
            </w:r>
          </w:p>
        </w:tc>
        <w:tc>
          <w:tcPr>
            <w:tcW w:w="2277" w:type="dxa"/>
            <w:tcBorders>
              <w:top w:val="single" w:sz="4" w:space="0" w:color="auto"/>
              <w:left w:val="single" w:sz="4" w:space="0" w:color="auto"/>
              <w:bottom w:val="single" w:sz="4" w:space="0" w:color="auto"/>
              <w:right w:val="single" w:sz="4" w:space="0" w:color="000000"/>
            </w:tcBorders>
            <w:vAlign w:val="center"/>
            <w:hideMark/>
          </w:tcPr>
          <w:p w:rsidR="00206456" w:rsidRPr="001C1130" w:rsidRDefault="00206456" w:rsidP="001C1130">
            <w:pPr>
              <w:rPr>
                <w:sz w:val="20"/>
                <w:szCs w:val="20"/>
              </w:rPr>
            </w:pPr>
          </w:p>
        </w:tc>
        <w:tc>
          <w:tcPr>
            <w:tcW w:w="5812" w:type="dxa"/>
            <w:tcBorders>
              <w:top w:val="single" w:sz="4" w:space="0" w:color="auto"/>
              <w:left w:val="single" w:sz="4" w:space="0" w:color="auto"/>
              <w:bottom w:val="single" w:sz="4" w:space="0" w:color="auto"/>
              <w:right w:val="nil"/>
            </w:tcBorders>
            <w:vAlign w:val="center"/>
            <w:hideMark/>
          </w:tcPr>
          <w:p w:rsidR="00206456" w:rsidRPr="001C1130" w:rsidRDefault="00206456" w:rsidP="001C1130">
            <w:pPr>
              <w:rPr>
                <w:sz w:val="20"/>
                <w:szCs w:val="20"/>
              </w:rPr>
            </w:pPr>
          </w:p>
        </w:tc>
        <w:tc>
          <w:tcPr>
            <w:tcW w:w="851" w:type="dxa"/>
            <w:tcBorders>
              <w:top w:val="single" w:sz="4" w:space="0" w:color="auto"/>
              <w:left w:val="single" w:sz="4" w:space="0" w:color="auto"/>
              <w:bottom w:val="single" w:sz="4" w:space="0" w:color="auto"/>
              <w:right w:val="nil"/>
            </w:tcBorders>
            <w:vAlign w:val="center"/>
            <w:hideMark/>
          </w:tcPr>
          <w:p w:rsidR="00206456" w:rsidRPr="001C1130" w:rsidRDefault="00206456" w:rsidP="001C1130">
            <w:pPr>
              <w:rPr>
                <w:sz w:val="20"/>
                <w:szCs w:val="20"/>
              </w:rPr>
            </w:pPr>
          </w:p>
        </w:tc>
        <w:tc>
          <w:tcPr>
            <w:tcW w:w="709" w:type="dxa"/>
            <w:tcBorders>
              <w:top w:val="single" w:sz="4" w:space="0" w:color="auto"/>
              <w:left w:val="single" w:sz="4" w:space="0" w:color="auto"/>
              <w:bottom w:val="single" w:sz="4" w:space="0" w:color="auto"/>
              <w:right w:val="nil"/>
            </w:tcBorders>
            <w:vAlign w:val="center"/>
            <w:hideMark/>
          </w:tcPr>
          <w:p w:rsidR="00206456" w:rsidRPr="001C1130" w:rsidRDefault="00206456" w:rsidP="001C1130">
            <w:pP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206456" w:rsidRPr="001C1130" w:rsidRDefault="00206456" w:rsidP="001C1130">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206456" w:rsidRPr="001C1130" w:rsidRDefault="00206456" w:rsidP="001C1130">
            <w:pPr>
              <w:rPr>
                <w:sz w:val="20"/>
                <w:szCs w:val="20"/>
              </w:rPr>
            </w:pPr>
          </w:p>
        </w:tc>
        <w:tc>
          <w:tcPr>
            <w:tcW w:w="1134" w:type="dxa"/>
            <w:tcBorders>
              <w:top w:val="single" w:sz="4" w:space="0" w:color="auto"/>
              <w:left w:val="single" w:sz="4" w:space="0" w:color="auto"/>
              <w:bottom w:val="single" w:sz="4" w:space="0" w:color="auto"/>
              <w:right w:val="nil"/>
            </w:tcBorders>
            <w:vAlign w:val="center"/>
            <w:hideMark/>
          </w:tcPr>
          <w:p w:rsidR="00206456" w:rsidRPr="001C1130" w:rsidRDefault="00206456" w:rsidP="001C1130">
            <w:pPr>
              <w:rPr>
                <w:sz w:val="20"/>
                <w:szCs w:val="20"/>
              </w:rPr>
            </w:pPr>
          </w:p>
        </w:tc>
        <w:tc>
          <w:tcPr>
            <w:tcW w:w="1134" w:type="dxa"/>
            <w:tcBorders>
              <w:top w:val="single" w:sz="4" w:space="0" w:color="auto"/>
              <w:left w:val="single" w:sz="4" w:space="0" w:color="auto"/>
              <w:bottom w:val="single" w:sz="4" w:space="0" w:color="auto"/>
              <w:right w:val="single" w:sz="8" w:space="0" w:color="auto"/>
            </w:tcBorders>
            <w:vAlign w:val="center"/>
            <w:hideMark/>
          </w:tcPr>
          <w:p w:rsidR="00206456" w:rsidRPr="001C1130" w:rsidRDefault="00206456" w:rsidP="001C1130">
            <w:pPr>
              <w:rPr>
                <w:sz w:val="20"/>
                <w:szCs w:val="20"/>
              </w:rPr>
            </w:pPr>
          </w:p>
        </w:tc>
      </w:tr>
      <w:tr w:rsidR="00206456" w:rsidRPr="001C1130" w:rsidTr="00206456">
        <w:trPr>
          <w:trHeight w:val="60"/>
        </w:trPr>
        <w:tc>
          <w:tcPr>
            <w:tcW w:w="13893" w:type="dxa"/>
            <w:gridSpan w:val="8"/>
            <w:tcBorders>
              <w:top w:val="single" w:sz="4" w:space="0" w:color="auto"/>
              <w:left w:val="single" w:sz="8" w:space="0" w:color="auto"/>
              <w:bottom w:val="single" w:sz="4" w:space="0" w:color="auto"/>
              <w:right w:val="nil"/>
            </w:tcBorders>
            <w:vAlign w:val="center"/>
            <w:hideMark/>
          </w:tcPr>
          <w:p w:rsidR="00206456" w:rsidRPr="001C1130" w:rsidRDefault="00206456" w:rsidP="00F74A28">
            <w:pPr>
              <w:jc w:val="right"/>
              <w:rPr>
                <w:sz w:val="20"/>
                <w:szCs w:val="20"/>
              </w:rPr>
            </w:pPr>
            <w:r w:rsidRPr="001C1130">
              <w:rPr>
                <w:sz w:val="20"/>
                <w:szCs w:val="20"/>
                <w:lang w:val="en-US"/>
              </w:rPr>
              <w:t xml:space="preserve"> </w:t>
            </w:r>
            <w:r w:rsidRPr="001C1130">
              <w:rPr>
                <w:b/>
                <w:sz w:val="20"/>
                <w:szCs w:val="20"/>
              </w:rPr>
              <w:t>Итого:</w:t>
            </w:r>
          </w:p>
        </w:tc>
        <w:tc>
          <w:tcPr>
            <w:tcW w:w="1134" w:type="dxa"/>
            <w:tcBorders>
              <w:top w:val="single" w:sz="4" w:space="0" w:color="auto"/>
              <w:left w:val="single" w:sz="4" w:space="0" w:color="auto"/>
              <w:bottom w:val="single" w:sz="4" w:space="0" w:color="auto"/>
              <w:right w:val="single" w:sz="8" w:space="0" w:color="auto"/>
            </w:tcBorders>
            <w:vAlign w:val="center"/>
            <w:hideMark/>
          </w:tcPr>
          <w:p w:rsidR="00206456" w:rsidRPr="001C1130" w:rsidRDefault="00206456" w:rsidP="001C1130">
            <w:pPr>
              <w:rPr>
                <w:sz w:val="20"/>
                <w:szCs w:val="20"/>
              </w:rPr>
            </w:pPr>
          </w:p>
        </w:tc>
      </w:tr>
      <w:tr w:rsidR="00206456" w:rsidRPr="001C1130" w:rsidTr="00206456">
        <w:trPr>
          <w:trHeight w:val="60"/>
        </w:trPr>
        <w:tc>
          <w:tcPr>
            <w:tcW w:w="13893" w:type="dxa"/>
            <w:gridSpan w:val="8"/>
            <w:tcBorders>
              <w:top w:val="single" w:sz="4" w:space="0" w:color="auto"/>
              <w:left w:val="single" w:sz="8" w:space="0" w:color="auto"/>
              <w:bottom w:val="single" w:sz="4" w:space="0" w:color="auto"/>
              <w:right w:val="nil"/>
            </w:tcBorders>
            <w:vAlign w:val="center"/>
            <w:hideMark/>
          </w:tcPr>
          <w:p w:rsidR="00206456" w:rsidRPr="001C1130" w:rsidRDefault="00206456" w:rsidP="00F74A28">
            <w:pPr>
              <w:jc w:val="right"/>
              <w:rPr>
                <w:sz w:val="20"/>
                <w:szCs w:val="20"/>
              </w:rPr>
            </w:pPr>
            <w:r w:rsidRPr="001C1130">
              <w:rPr>
                <w:sz w:val="20"/>
                <w:szCs w:val="20"/>
              </w:rPr>
              <w:t>В т.ч. НДС</w:t>
            </w:r>
          </w:p>
        </w:tc>
        <w:tc>
          <w:tcPr>
            <w:tcW w:w="1134" w:type="dxa"/>
            <w:tcBorders>
              <w:top w:val="single" w:sz="4" w:space="0" w:color="auto"/>
              <w:left w:val="single" w:sz="4" w:space="0" w:color="auto"/>
              <w:bottom w:val="single" w:sz="4" w:space="0" w:color="auto"/>
              <w:right w:val="single" w:sz="8" w:space="0" w:color="auto"/>
            </w:tcBorders>
            <w:vAlign w:val="center"/>
            <w:hideMark/>
          </w:tcPr>
          <w:p w:rsidR="00206456" w:rsidRPr="001C1130" w:rsidRDefault="00206456" w:rsidP="001C1130">
            <w:pPr>
              <w:rPr>
                <w:sz w:val="20"/>
                <w:szCs w:val="20"/>
              </w:rPr>
            </w:pPr>
          </w:p>
        </w:tc>
      </w:tr>
    </w:tbl>
    <w:p w:rsidR="00AB2597" w:rsidRDefault="00AB2597" w:rsidP="00AB2597">
      <w:pPr>
        <w:pStyle w:val="afff2"/>
        <w:tabs>
          <w:tab w:val="clear" w:pos="1134"/>
        </w:tabs>
        <w:autoSpaceDE w:val="0"/>
        <w:autoSpaceDN w:val="0"/>
        <w:spacing w:line="240" w:lineRule="auto"/>
        <w:ind w:firstLine="0"/>
        <w:rPr>
          <w:sz w:val="24"/>
          <w:szCs w:val="24"/>
        </w:rPr>
      </w:pPr>
    </w:p>
    <w:p w:rsidR="00AB2597" w:rsidRPr="00586C85" w:rsidRDefault="00AB2597" w:rsidP="00AB2597">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AB2597" w:rsidRPr="00586C85" w:rsidRDefault="00AB2597" w:rsidP="00AB2597">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AB2597" w:rsidRPr="00586C85" w:rsidRDefault="00AB2597" w:rsidP="00AB2597">
      <w:pPr>
        <w:pStyle w:val="Times12"/>
        <w:ind w:firstLine="709"/>
        <w:rPr>
          <w:bCs w:val="0"/>
          <w:szCs w:val="24"/>
        </w:rPr>
      </w:pPr>
      <w:r w:rsidRPr="00586C85">
        <w:rPr>
          <w:bCs w:val="0"/>
          <w:szCs w:val="24"/>
        </w:rPr>
        <w:t>М.П.</w:t>
      </w:r>
    </w:p>
    <w:p w:rsidR="00AB2597" w:rsidRPr="00586C85" w:rsidRDefault="00AB2597" w:rsidP="00AB2597">
      <w:pPr>
        <w:jc w:val="center"/>
      </w:pPr>
    </w:p>
    <w:p w:rsidR="00AB2597" w:rsidRPr="00750F9D" w:rsidRDefault="00AB2597" w:rsidP="00D30263">
      <w:pPr>
        <w:pStyle w:val="Times12"/>
        <w:tabs>
          <w:tab w:val="left" w:pos="1134"/>
        </w:tabs>
        <w:rPr>
          <w:bCs w:val="0"/>
          <w:sz w:val="22"/>
        </w:rPr>
      </w:pPr>
      <w:r w:rsidRPr="00750F9D">
        <w:rPr>
          <w:bCs w:val="0"/>
          <w:sz w:val="22"/>
        </w:rPr>
        <w:t>ИНСТРУКЦИИ ПО ЗАПОЛНЕНИЮ</w:t>
      </w:r>
    </w:p>
    <w:p w:rsidR="00AB2597" w:rsidRPr="00750F9D" w:rsidRDefault="00AB2597" w:rsidP="00AA76CE">
      <w:pPr>
        <w:pStyle w:val="Times12"/>
        <w:numPr>
          <w:ilvl w:val="0"/>
          <w:numId w:val="45"/>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AB2597" w:rsidRPr="00750F9D" w:rsidRDefault="00AB2597" w:rsidP="00AA76CE">
      <w:pPr>
        <w:pStyle w:val="Times12"/>
        <w:numPr>
          <w:ilvl w:val="0"/>
          <w:numId w:val="45"/>
        </w:numPr>
        <w:tabs>
          <w:tab w:val="clear" w:pos="960"/>
          <w:tab w:val="left" w:pos="993"/>
        </w:tabs>
        <w:ind w:left="0" w:firstLine="567"/>
        <w:rPr>
          <w:sz w:val="22"/>
        </w:rPr>
      </w:pPr>
      <w:r w:rsidRPr="00750F9D">
        <w:rPr>
          <w:sz w:val="22"/>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AB2597" w:rsidRPr="00750F9D" w:rsidRDefault="00AB2597" w:rsidP="00AA76CE">
      <w:pPr>
        <w:pStyle w:val="Times12"/>
        <w:numPr>
          <w:ilvl w:val="0"/>
          <w:numId w:val="45"/>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F674D2" w:rsidRPr="00750F9D" w:rsidRDefault="00836EA7" w:rsidP="00AA76CE">
      <w:pPr>
        <w:pStyle w:val="Times12"/>
        <w:numPr>
          <w:ilvl w:val="0"/>
          <w:numId w:val="45"/>
        </w:numPr>
        <w:tabs>
          <w:tab w:val="clear" w:pos="960"/>
          <w:tab w:val="left" w:pos="993"/>
        </w:tabs>
        <w:ind w:left="0" w:firstLine="567"/>
        <w:rPr>
          <w:sz w:val="22"/>
        </w:rPr>
      </w:pPr>
      <w:r w:rsidRPr="00750F9D">
        <w:rPr>
          <w:sz w:val="22"/>
        </w:rPr>
        <w:t>Участник запроса цен указывает</w:t>
      </w:r>
      <w:r w:rsidR="00F674D2" w:rsidRPr="00750F9D">
        <w:rPr>
          <w:sz w:val="22"/>
        </w:rPr>
        <w:t>:</w:t>
      </w:r>
    </w:p>
    <w:p w:rsidR="00F674D2" w:rsidRPr="00750F9D" w:rsidRDefault="00BD3BBA" w:rsidP="00AA76CE">
      <w:pPr>
        <w:pStyle w:val="a1"/>
        <w:numPr>
          <w:ilvl w:val="4"/>
          <w:numId w:val="37"/>
        </w:numPr>
        <w:tabs>
          <w:tab w:val="clear" w:pos="1494"/>
          <w:tab w:val="num" w:pos="779"/>
        </w:tabs>
        <w:spacing w:line="240" w:lineRule="auto"/>
        <w:ind w:left="0" w:firstLine="567"/>
      </w:pPr>
      <w:r w:rsidRPr="00750F9D">
        <w:t>наименование головного разработчика, головного изготовителя и страны происхождения оборудования;</w:t>
      </w:r>
    </w:p>
    <w:p w:rsidR="00F674D2" w:rsidRPr="00750F9D" w:rsidRDefault="00BD3BBA" w:rsidP="00AA76CE">
      <w:pPr>
        <w:pStyle w:val="a1"/>
        <w:numPr>
          <w:ilvl w:val="4"/>
          <w:numId w:val="37"/>
        </w:numPr>
        <w:tabs>
          <w:tab w:val="clear" w:pos="1494"/>
          <w:tab w:val="num" w:pos="779"/>
        </w:tabs>
        <w:spacing w:line="240" w:lineRule="auto"/>
        <w:ind w:left="0" w:firstLine="567"/>
      </w:pPr>
      <w:r w:rsidRPr="00750F9D">
        <w:t>описание функциональных характеристик (потребительских свойств) товара, его количественных и качественных характеристик;</w:t>
      </w:r>
    </w:p>
    <w:p w:rsidR="00BD3BBA" w:rsidRPr="00750F9D" w:rsidRDefault="00BD3BBA" w:rsidP="00AA76CE">
      <w:pPr>
        <w:pStyle w:val="a1"/>
        <w:numPr>
          <w:ilvl w:val="4"/>
          <w:numId w:val="37"/>
        </w:numPr>
        <w:tabs>
          <w:tab w:val="clear" w:pos="1494"/>
          <w:tab w:val="num" w:pos="779"/>
        </w:tabs>
        <w:spacing w:line="240" w:lineRule="auto"/>
        <w:ind w:left="0" w:firstLine="567"/>
      </w:pPr>
      <w:r w:rsidRPr="00750F9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D3BBA" w:rsidRPr="00750F9D" w:rsidRDefault="00BD3BBA" w:rsidP="00AA76CE">
      <w:pPr>
        <w:pStyle w:val="a1"/>
        <w:numPr>
          <w:ilvl w:val="4"/>
          <w:numId w:val="37"/>
        </w:numPr>
        <w:tabs>
          <w:tab w:val="clear" w:pos="1494"/>
          <w:tab w:val="num" w:pos="779"/>
        </w:tabs>
        <w:spacing w:line="240" w:lineRule="auto"/>
        <w:ind w:left="0" w:firstLine="567"/>
      </w:pPr>
      <w:r w:rsidRPr="00750F9D">
        <w:t>описание комплектации товара;</w:t>
      </w:r>
    </w:p>
    <w:p w:rsidR="00750F9D" w:rsidRPr="008F6A6C" w:rsidRDefault="00BD3BBA" w:rsidP="008F6A6C">
      <w:pPr>
        <w:pStyle w:val="a1"/>
        <w:numPr>
          <w:ilvl w:val="4"/>
          <w:numId w:val="37"/>
        </w:numPr>
        <w:tabs>
          <w:tab w:val="clear" w:pos="1494"/>
          <w:tab w:val="num" w:pos="779"/>
        </w:tabs>
        <w:spacing w:line="240" w:lineRule="auto"/>
        <w:ind w:left="0" w:firstLine="567"/>
      </w:pPr>
      <w:r w:rsidRPr="00750F9D">
        <w:t>указание количества и стоимости товара</w:t>
      </w:r>
      <w:r w:rsidR="004D7346" w:rsidRPr="00750F9D">
        <w:t>;</w:t>
      </w:r>
    </w:p>
    <w:p w:rsidR="00750F9D" w:rsidRPr="00750F9D" w:rsidRDefault="00750F9D" w:rsidP="00AA76CE">
      <w:pPr>
        <w:pStyle w:val="Times12"/>
        <w:numPr>
          <w:ilvl w:val="0"/>
          <w:numId w:val="45"/>
        </w:numPr>
        <w:tabs>
          <w:tab w:val="clear" w:pos="960"/>
          <w:tab w:val="left" w:pos="993"/>
        </w:tabs>
        <w:ind w:left="0" w:firstLine="567"/>
        <w:rPr>
          <w:sz w:val="22"/>
        </w:rPr>
        <w:sectPr w:rsidR="00750F9D" w:rsidRPr="00750F9D" w:rsidSect="00750F9D">
          <w:pgSz w:w="16840" w:h="11907" w:orient="landscape" w:code="9"/>
          <w:pgMar w:top="567" w:right="397" w:bottom="567" w:left="1276" w:header="567" w:footer="567" w:gutter="0"/>
          <w:cols w:space="708"/>
          <w:docGrid w:linePitch="360"/>
        </w:sectPr>
      </w:pPr>
    </w:p>
    <w:p w:rsidR="006E0E89" w:rsidRPr="00037227" w:rsidRDefault="006E0E89" w:rsidP="006E0E89">
      <w:pPr>
        <w:pStyle w:val="10"/>
        <w:numPr>
          <w:ilvl w:val="0"/>
          <w:numId w:val="0"/>
        </w:numPr>
        <w:tabs>
          <w:tab w:val="num" w:pos="1212"/>
        </w:tabs>
        <w:ind w:right="-23"/>
        <w:jc w:val="center"/>
        <w:rPr>
          <w:i/>
        </w:rPr>
      </w:pPr>
      <w:r>
        <w:rPr>
          <w:b/>
          <w:spacing w:val="20"/>
          <w:sz w:val="22"/>
          <w:szCs w:val="22"/>
        </w:rPr>
        <w:t xml:space="preserve">6. </w:t>
      </w:r>
      <w:r w:rsidRPr="00251875">
        <w:rPr>
          <w:b/>
          <w:sz w:val="22"/>
          <w:szCs w:val="22"/>
        </w:rPr>
        <w:t>ПРОЕКТ ДОГОВОРА</w:t>
      </w:r>
      <w:r>
        <w:rPr>
          <w:b/>
          <w:spacing w:val="20"/>
          <w:sz w:val="22"/>
          <w:szCs w:val="22"/>
        </w:rPr>
        <w:t xml:space="preserve"> </w:t>
      </w:r>
    </w:p>
    <w:p w:rsidR="006E0E89" w:rsidRPr="003305EE" w:rsidRDefault="006E0E89" w:rsidP="006E0E89">
      <w:pPr>
        <w:jc w:val="center"/>
        <w:rPr>
          <w:b/>
          <w:sz w:val="22"/>
          <w:szCs w:val="22"/>
        </w:rPr>
      </w:pPr>
      <w:r w:rsidRPr="003305EE">
        <w:rPr>
          <w:b/>
          <w:sz w:val="22"/>
          <w:szCs w:val="22"/>
        </w:rPr>
        <w:t>(встречные предложения не допускаются)</w:t>
      </w:r>
    </w:p>
    <w:p w:rsidR="006E0E89" w:rsidRPr="003305EE" w:rsidRDefault="006E0E89" w:rsidP="006E0E89">
      <w:pPr>
        <w:ind w:right="-23"/>
        <w:rPr>
          <w:sz w:val="22"/>
          <w:szCs w:val="22"/>
        </w:rPr>
      </w:pPr>
    </w:p>
    <w:p w:rsidR="000334E5" w:rsidRDefault="00114211" w:rsidP="006154B6">
      <w:pPr>
        <w:spacing w:line="276" w:lineRule="auto"/>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411931" w:rsidRDefault="00411931" w:rsidP="006154B6">
      <w:pPr>
        <w:spacing w:line="276" w:lineRule="auto"/>
        <w:ind w:firstLine="567"/>
        <w:jc w:val="both"/>
      </w:pPr>
    </w:p>
    <w:p w:rsidR="008E11AD" w:rsidRDefault="008E11AD" w:rsidP="00624666">
      <w:pPr>
        <w:pStyle w:val="31"/>
        <w:pageBreakBefore/>
        <w:numPr>
          <w:ilvl w:val="0"/>
          <w:numId w:val="0"/>
        </w:numPr>
        <w:spacing w:before="0" w:after="0"/>
        <w:ind w:left="1134" w:hanging="1134"/>
        <w:jc w:val="center"/>
        <w:rPr>
          <w:rFonts w:ascii="Times New Roman" w:hAnsi="Times New Roman"/>
          <w:b w:val="0"/>
          <w:caps/>
          <w:sz w:val="24"/>
          <w:szCs w:val="24"/>
        </w:rPr>
        <w:sectPr w:rsidR="008E11AD" w:rsidSect="00D21174">
          <w:pgSz w:w="11906" w:h="16838"/>
          <w:pgMar w:top="1134" w:right="567" w:bottom="993" w:left="1276" w:header="709" w:footer="709" w:gutter="0"/>
          <w:cols w:space="708"/>
          <w:titlePg/>
          <w:docGrid w:linePitch="360"/>
        </w:sectPr>
      </w:pPr>
      <w:bookmarkStart w:id="216" w:name="_том_2_«техническая"/>
      <w:bookmarkEnd w:id="216"/>
    </w:p>
    <w:p w:rsidR="00411931" w:rsidRPr="00624666" w:rsidRDefault="00411931" w:rsidP="00624666">
      <w:pPr>
        <w:pStyle w:val="31"/>
        <w:pageBreakBefore/>
        <w:numPr>
          <w:ilvl w:val="0"/>
          <w:numId w:val="0"/>
        </w:numPr>
        <w:spacing w:before="0" w:after="0"/>
        <w:ind w:left="1134" w:hanging="1134"/>
        <w:jc w:val="center"/>
        <w:rPr>
          <w:rFonts w:ascii="Times New Roman" w:hAnsi="Times New Roman"/>
          <w:b w:val="0"/>
          <w:caps/>
          <w:sz w:val="24"/>
          <w:szCs w:val="24"/>
        </w:rPr>
      </w:pPr>
      <w:bookmarkStart w:id="217" w:name="_том_2_«техническая_1"/>
      <w:bookmarkEnd w:id="217"/>
      <w:r w:rsidRPr="00624666">
        <w:rPr>
          <w:rFonts w:ascii="Times New Roman" w:hAnsi="Times New Roman"/>
          <w:b w:val="0"/>
          <w:caps/>
          <w:sz w:val="24"/>
          <w:szCs w:val="24"/>
        </w:rPr>
        <w:t>том 2 «техническая часть»</w:t>
      </w:r>
    </w:p>
    <w:p w:rsidR="00411931" w:rsidRDefault="00411931" w:rsidP="00411931">
      <w:pPr>
        <w:spacing w:line="276" w:lineRule="auto"/>
        <w:jc w:val="center"/>
      </w:pPr>
    </w:p>
    <w:p w:rsidR="001367EA" w:rsidRPr="00291AB3" w:rsidRDefault="001367EA" w:rsidP="00291AB3">
      <w:pPr>
        <w:jc w:val="center"/>
        <w:rPr>
          <w:b/>
        </w:rPr>
      </w:pPr>
      <w:r w:rsidRPr="00291AB3">
        <w:rPr>
          <w:b/>
        </w:rPr>
        <w:t xml:space="preserve">Техническое задание </w:t>
      </w:r>
    </w:p>
    <w:p w:rsidR="00D21174" w:rsidRDefault="00D21174" w:rsidP="00291AB3">
      <w:pPr>
        <w:jc w:val="center"/>
        <w:rPr>
          <w:b/>
          <w:sz w:val="28"/>
          <w:szCs w:val="28"/>
        </w:rPr>
      </w:pPr>
      <w:r w:rsidRPr="00291AB3">
        <w:rPr>
          <w:b/>
        </w:rPr>
        <w:t>на поставку сантехнических материалов и инструментов</w:t>
      </w:r>
    </w:p>
    <w:p w:rsidR="00D21174" w:rsidRDefault="00D21174" w:rsidP="00411931">
      <w:pPr>
        <w:spacing w:line="276" w:lineRule="auto"/>
        <w:jc w:val="center"/>
        <w:rPr>
          <w:b/>
          <w:sz w:val="28"/>
          <w:szCs w:val="28"/>
        </w:rPr>
      </w:pPr>
    </w:p>
    <w:tbl>
      <w:tblPr>
        <w:tblW w:w="1527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2620"/>
        <w:gridCol w:w="7168"/>
        <w:gridCol w:w="940"/>
        <w:gridCol w:w="683"/>
        <w:gridCol w:w="1540"/>
        <w:gridCol w:w="1766"/>
      </w:tblGrid>
      <w:tr w:rsidR="00182F0B" w:rsidRPr="008E11AD" w:rsidTr="00182F0B">
        <w:trPr>
          <w:trHeight w:val="300"/>
        </w:trPr>
        <w:tc>
          <w:tcPr>
            <w:tcW w:w="560" w:type="dxa"/>
            <w:shd w:val="clear" w:color="auto" w:fill="auto"/>
            <w:noWrap/>
            <w:vAlign w:val="center"/>
            <w:hideMark/>
          </w:tcPr>
          <w:p w:rsidR="00182F0B" w:rsidRPr="008E11AD" w:rsidRDefault="00182F0B" w:rsidP="008E11AD">
            <w:pPr>
              <w:jc w:val="center"/>
              <w:rPr>
                <w:b/>
                <w:color w:val="000000"/>
                <w:sz w:val="22"/>
              </w:rPr>
            </w:pPr>
            <w:r w:rsidRPr="008E11AD">
              <w:rPr>
                <w:b/>
                <w:color w:val="000000"/>
                <w:sz w:val="22"/>
                <w:szCs w:val="22"/>
              </w:rPr>
              <w:t>№</w:t>
            </w:r>
          </w:p>
        </w:tc>
        <w:tc>
          <w:tcPr>
            <w:tcW w:w="2620" w:type="dxa"/>
            <w:shd w:val="clear" w:color="auto" w:fill="auto"/>
            <w:vAlign w:val="center"/>
            <w:hideMark/>
          </w:tcPr>
          <w:p w:rsidR="00182F0B" w:rsidRPr="008E11AD" w:rsidRDefault="00182F0B" w:rsidP="00D76FBE">
            <w:pPr>
              <w:jc w:val="center"/>
              <w:rPr>
                <w:b/>
                <w:color w:val="000000"/>
                <w:sz w:val="22"/>
              </w:rPr>
            </w:pPr>
            <w:r w:rsidRPr="008E11AD">
              <w:rPr>
                <w:b/>
                <w:color w:val="000000"/>
                <w:sz w:val="22"/>
                <w:szCs w:val="22"/>
              </w:rPr>
              <w:t xml:space="preserve">Номенклатура товара </w:t>
            </w:r>
            <w:r>
              <w:rPr>
                <w:iCs/>
              </w:rPr>
              <w:t>*</w:t>
            </w:r>
            <w:r w:rsidRPr="008E11AD">
              <w:rPr>
                <w:b/>
                <w:color w:val="000000"/>
                <w:sz w:val="22"/>
                <w:szCs w:val="22"/>
              </w:rPr>
              <w:t xml:space="preserve"> все товарные знаки сопровождаются словами "или эквивалент"</w:t>
            </w:r>
          </w:p>
        </w:tc>
        <w:tc>
          <w:tcPr>
            <w:tcW w:w="7168" w:type="dxa"/>
            <w:shd w:val="clear" w:color="auto" w:fill="auto"/>
            <w:noWrap/>
            <w:vAlign w:val="center"/>
            <w:hideMark/>
          </w:tcPr>
          <w:p w:rsidR="00182F0B" w:rsidRDefault="00182F0B" w:rsidP="008E11AD">
            <w:pPr>
              <w:jc w:val="center"/>
              <w:rPr>
                <w:b/>
                <w:color w:val="000000"/>
                <w:sz w:val="22"/>
              </w:rPr>
            </w:pPr>
            <w:r w:rsidRPr="008E11AD">
              <w:rPr>
                <w:b/>
                <w:color w:val="000000"/>
                <w:sz w:val="22"/>
                <w:szCs w:val="22"/>
              </w:rPr>
              <w:t>Характеристики товара</w:t>
            </w:r>
          </w:p>
          <w:p w:rsidR="00182F0B" w:rsidRPr="008E11AD" w:rsidRDefault="00182F0B" w:rsidP="008E11AD">
            <w:pPr>
              <w:jc w:val="center"/>
              <w:rPr>
                <w:b/>
                <w:color w:val="000000"/>
                <w:sz w:val="22"/>
              </w:rPr>
            </w:pPr>
            <w:r>
              <w:rPr>
                <w:b/>
                <w:color w:val="000000"/>
                <w:sz w:val="22"/>
                <w:szCs w:val="22"/>
              </w:rPr>
              <w:t xml:space="preserve"> (параметры эквивалентности)</w:t>
            </w:r>
          </w:p>
        </w:tc>
        <w:tc>
          <w:tcPr>
            <w:tcW w:w="940" w:type="dxa"/>
            <w:shd w:val="clear" w:color="auto" w:fill="auto"/>
            <w:vAlign w:val="center"/>
            <w:hideMark/>
          </w:tcPr>
          <w:p w:rsidR="00182F0B" w:rsidRPr="008E11AD" w:rsidRDefault="00182F0B" w:rsidP="008E11AD">
            <w:pPr>
              <w:jc w:val="center"/>
              <w:rPr>
                <w:b/>
                <w:color w:val="000000"/>
                <w:sz w:val="22"/>
              </w:rPr>
            </w:pPr>
            <w:r w:rsidRPr="008E11AD">
              <w:rPr>
                <w:b/>
                <w:color w:val="000000"/>
                <w:sz w:val="22"/>
                <w:szCs w:val="22"/>
              </w:rPr>
              <w:t>Ед. изм.</w:t>
            </w:r>
          </w:p>
        </w:tc>
        <w:tc>
          <w:tcPr>
            <w:tcW w:w="683" w:type="dxa"/>
            <w:shd w:val="clear" w:color="auto" w:fill="auto"/>
            <w:vAlign w:val="center"/>
            <w:hideMark/>
          </w:tcPr>
          <w:p w:rsidR="00182F0B" w:rsidRPr="008E11AD" w:rsidRDefault="00182F0B" w:rsidP="008E11AD">
            <w:pPr>
              <w:jc w:val="center"/>
              <w:rPr>
                <w:b/>
                <w:color w:val="000000"/>
                <w:sz w:val="22"/>
              </w:rPr>
            </w:pPr>
            <w:r w:rsidRPr="008E11AD">
              <w:rPr>
                <w:b/>
                <w:color w:val="000000"/>
                <w:sz w:val="22"/>
                <w:szCs w:val="22"/>
              </w:rPr>
              <w:t>Кол-во</w:t>
            </w:r>
          </w:p>
        </w:tc>
        <w:tc>
          <w:tcPr>
            <w:tcW w:w="1540" w:type="dxa"/>
            <w:shd w:val="clear" w:color="auto" w:fill="auto"/>
            <w:vAlign w:val="center"/>
            <w:hideMark/>
          </w:tcPr>
          <w:p w:rsidR="00182F0B" w:rsidRPr="008E11AD" w:rsidRDefault="00182F0B" w:rsidP="008E11AD">
            <w:pPr>
              <w:jc w:val="center"/>
              <w:rPr>
                <w:b/>
                <w:color w:val="000000"/>
                <w:sz w:val="22"/>
              </w:rPr>
            </w:pPr>
            <w:r w:rsidRPr="008E11AD">
              <w:rPr>
                <w:b/>
                <w:color w:val="000000"/>
                <w:sz w:val="22"/>
                <w:szCs w:val="22"/>
              </w:rPr>
              <w:t>Срок поставки</w:t>
            </w:r>
          </w:p>
        </w:tc>
        <w:tc>
          <w:tcPr>
            <w:tcW w:w="1766" w:type="dxa"/>
            <w:shd w:val="clear" w:color="auto" w:fill="auto"/>
            <w:vAlign w:val="center"/>
            <w:hideMark/>
          </w:tcPr>
          <w:p w:rsidR="00182F0B" w:rsidRPr="008E11AD" w:rsidRDefault="00182F0B" w:rsidP="008E11AD">
            <w:pPr>
              <w:jc w:val="center"/>
              <w:rPr>
                <w:b/>
                <w:color w:val="000000"/>
                <w:sz w:val="22"/>
              </w:rPr>
            </w:pPr>
            <w:r w:rsidRPr="008E11AD">
              <w:rPr>
                <w:b/>
                <w:color w:val="000000"/>
                <w:sz w:val="22"/>
                <w:szCs w:val="22"/>
              </w:rPr>
              <w:t>Адрес поставки</w:t>
            </w:r>
          </w:p>
        </w:tc>
      </w:tr>
      <w:tr w:rsidR="00182F0B" w:rsidRPr="008E11AD" w:rsidTr="00182F0B">
        <w:trPr>
          <w:trHeight w:val="1726"/>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1</w:t>
            </w:r>
          </w:p>
        </w:tc>
        <w:tc>
          <w:tcPr>
            <w:tcW w:w="2620" w:type="dxa"/>
            <w:shd w:val="clear" w:color="auto" w:fill="auto"/>
            <w:noWrap/>
            <w:hideMark/>
          </w:tcPr>
          <w:p w:rsidR="00182F0B" w:rsidRPr="008E11AD" w:rsidRDefault="00182F0B" w:rsidP="008E11AD">
            <w:pPr>
              <w:rPr>
                <w:b/>
                <w:color w:val="000000"/>
                <w:sz w:val="22"/>
              </w:rPr>
            </w:pPr>
            <w:r w:rsidRPr="008E11AD">
              <w:rPr>
                <w:b/>
                <w:color w:val="000000"/>
                <w:sz w:val="22"/>
                <w:szCs w:val="22"/>
              </w:rPr>
              <w:t>Воздухоотводчик Tiemme 1/2 дюйма.</w:t>
            </w:r>
          </w:p>
          <w:p w:rsidR="00182F0B" w:rsidRPr="008E11AD" w:rsidRDefault="00182F0B" w:rsidP="008E11AD">
            <w:pPr>
              <w:rPr>
                <w:rFonts w:ascii="Calibri" w:hAnsi="Calibri"/>
                <w:b/>
                <w:color w:val="000000"/>
                <w:sz w:val="22"/>
              </w:rPr>
            </w:pPr>
            <w:r w:rsidRPr="008E11AD">
              <w:rPr>
                <w:rFonts w:ascii="Calibri" w:hAnsi="Calibri"/>
                <w:b/>
                <w:noProof/>
                <w:color w:val="000000"/>
                <w:sz w:val="22"/>
                <w:szCs w:val="22"/>
              </w:rPr>
              <w:drawing>
                <wp:anchor distT="0" distB="0" distL="114300" distR="114300" simplePos="0" relativeHeight="251706368" behindDoc="0" locked="0" layoutInCell="1" allowOverlap="1">
                  <wp:simplePos x="0" y="0"/>
                  <wp:positionH relativeFrom="column">
                    <wp:posOffset>345302</wp:posOffset>
                  </wp:positionH>
                  <wp:positionV relativeFrom="paragraph">
                    <wp:posOffset>47846</wp:posOffset>
                  </wp:positionV>
                  <wp:extent cx="728373" cy="636104"/>
                  <wp:effectExtent l="19050" t="0" r="0" b="0"/>
                  <wp:wrapNone/>
                  <wp:docPr id="1" name="product-image">
                    <a:hlinkClick xmlns:a="http://schemas.openxmlformats.org/drawingml/2006/main" r:id="rId22"/>
                  </wp:docPr>
                  <wp:cNvGraphicFramePr/>
                  <a:graphic xmlns:a="http://schemas.openxmlformats.org/drawingml/2006/main">
                    <a:graphicData uri="http://schemas.openxmlformats.org/drawingml/2006/picture">
                      <pic:pic xmlns:pic="http://schemas.openxmlformats.org/drawingml/2006/picture">
                        <pic:nvPicPr>
                          <pic:cNvPr id="2" name="product-image" descr="Воздухоотводчик Tiemme - 1/2&amp;quot; "/>
                          <pic:cNvPicPr/>
                        </pic:nvPicPr>
                        <pic:blipFill>
                          <a:blip r:embed="rId23" cstate="print"/>
                          <a:srcRect/>
                          <a:stretch>
                            <a:fillRect/>
                          </a:stretch>
                        </pic:blipFill>
                        <pic:spPr bwMode="auto">
                          <a:xfrm>
                            <a:off x="0" y="0"/>
                            <a:ext cx="728373" cy="636104"/>
                          </a:xfrm>
                          <a:prstGeom prst="rect">
                            <a:avLst/>
                          </a:prstGeom>
                          <a:noFill/>
                          <a:ln w="9525">
                            <a:noFill/>
                            <a:miter lim="800000"/>
                            <a:headEnd/>
                            <a:tailEnd/>
                          </a:ln>
                        </pic:spPr>
                      </pic:pic>
                    </a:graphicData>
                  </a:graphic>
                </wp:anchor>
              </w:drawing>
            </w:r>
          </w:p>
          <w:p w:rsidR="00182F0B" w:rsidRPr="008E11AD" w:rsidRDefault="00182F0B" w:rsidP="008E11AD">
            <w:pPr>
              <w:rPr>
                <w:rFonts w:ascii="Calibri" w:hAnsi="Calibri"/>
                <w:b/>
                <w:color w:val="000000"/>
                <w:sz w:val="22"/>
              </w:rPr>
            </w:pPr>
          </w:p>
        </w:tc>
        <w:tc>
          <w:tcPr>
            <w:tcW w:w="7168" w:type="dxa"/>
            <w:shd w:val="clear" w:color="auto" w:fill="auto"/>
            <w:hideMark/>
          </w:tcPr>
          <w:p w:rsidR="00182F0B" w:rsidRPr="008E11AD" w:rsidRDefault="00182F0B" w:rsidP="008E11AD">
            <w:pPr>
              <w:rPr>
                <w:color w:val="000000"/>
                <w:sz w:val="22"/>
              </w:rPr>
            </w:pPr>
            <w:r w:rsidRPr="008E11AD">
              <w:rPr>
                <w:color w:val="000000"/>
                <w:sz w:val="22"/>
                <w:szCs w:val="22"/>
              </w:rPr>
              <w:t>Автоматический воздухоотводчик Tiemme (Италия), арт. 1900N0004, подключение 1/2 дюйма. Назначение: деаэрация систем отопления и водоснабжения; Материал: латунь CW 617N; Максимальное рабочее давление: 10 бар; Максимальная рабочая температура: 110°C; Производитель: Tiemme (Италия)</w:t>
            </w:r>
          </w:p>
        </w:tc>
        <w:tc>
          <w:tcPr>
            <w:tcW w:w="94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5</w:t>
            </w:r>
          </w:p>
        </w:tc>
        <w:tc>
          <w:tcPr>
            <w:tcW w:w="1540" w:type="dxa"/>
            <w:shd w:val="clear" w:color="auto" w:fill="auto"/>
            <w:hideMark/>
          </w:tcPr>
          <w:p w:rsidR="00182F0B" w:rsidRPr="008E11AD" w:rsidRDefault="00182F0B" w:rsidP="008E11AD">
            <w:pP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rPr>
                <w:color w:val="000000"/>
                <w:sz w:val="22"/>
              </w:rPr>
            </w:pPr>
            <w:r w:rsidRPr="008E11AD">
              <w:rPr>
                <w:color w:val="000000"/>
                <w:sz w:val="22"/>
                <w:szCs w:val="22"/>
              </w:rPr>
              <w:t>СПб, ул.Савушкина, дом 82</w:t>
            </w:r>
          </w:p>
        </w:tc>
      </w:tr>
      <w:tr w:rsidR="00182F0B" w:rsidRPr="008E11AD" w:rsidTr="00182F0B">
        <w:trPr>
          <w:trHeight w:val="1479"/>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2</w:t>
            </w:r>
          </w:p>
        </w:tc>
        <w:tc>
          <w:tcPr>
            <w:tcW w:w="2620" w:type="dxa"/>
            <w:shd w:val="clear" w:color="auto" w:fill="auto"/>
            <w:noWrap/>
            <w:hideMark/>
          </w:tcPr>
          <w:p w:rsidR="00182F0B" w:rsidRPr="008E11AD" w:rsidRDefault="00182F0B" w:rsidP="008E11AD">
            <w:pPr>
              <w:rPr>
                <w:rFonts w:ascii="Calibri" w:hAnsi="Calibri"/>
                <w:b/>
                <w:color w:val="000000"/>
                <w:sz w:val="22"/>
              </w:rPr>
            </w:pPr>
            <w:r w:rsidRPr="008E11AD">
              <w:rPr>
                <w:b/>
                <w:color w:val="000000"/>
                <w:sz w:val="22"/>
                <w:szCs w:val="22"/>
              </w:rPr>
              <w:t>Пресс-клещи с комплектом насадок</w:t>
            </w:r>
          </w:p>
          <w:p w:rsidR="00182F0B" w:rsidRPr="008E11AD" w:rsidRDefault="00182F0B" w:rsidP="008E11AD">
            <w:pPr>
              <w:rPr>
                <w:rFonts w:ascii="Calibri" w:hAnsi="Calibri"/>
                <w:b/>
                <w:color w:val="000000"/>
                <w:sz w:val="22"/>
              </w:rPr>
            </w:pPr>
            <w:r w:rsidRPr="008E11AD">
              <w:rPr>
                <w:rFonts w:ascii="Calibri" w:hAnsi="Calibri"/>
                <w:b/>
                <w:noProof/>
                <w:color w:val="000000"/>
                <w:sz w:val="22"/>
                <w:szCs w:val="22"/>
              </w:rPr>
              <w:drawing>
                <wp:anchor distT="0" distB="0" distL="114300" distR="114300" simplePos="0" relativeHeight="251707392" behindDoc="0" locked="0" layoutInCell="1" allowOverlap="1">
                  <wp:simplePos x="0" y="0"/>
                  <wp:positionH relativeFrom="column">
                    <wp:posOffset>297594</wp:posOffset>
                  </wp:positionH>
                  <wp:positionV relativeFrom="paragraph">
                    <wp:posOffset>82522</wp:posOffset>
                  </wp:positionV>
                  <wp:extent cx="847642" cy="349858"/>
                  <wp:effectExtent l="19050" t="0" r="0" b="0"/>
                  <wp:wrapNone/>
                  <wp:docPr id="2" name="Рисунок 2"/>
                  <wp:cNvGraphicFramePr/>
                  <a:graphic xmlns:a="http://schemas.openxmlformats.org/drawingml/2006/main">
                    <a:graphicData uri="http://schemas.openxmlformats.org/drawingml/2006/picture">
                      <pic:pic xmlns:pic="http://schemas.openxmlformats.org/drawingml/2006/picture">
                        <pic:nvPicPr>
                          <pic:cNvPr id="3" name="Рисунок 2" descr="Пресс-клещи с комплектом насадок "/>
                          <pic:cNvPicPr/>
                        </pic:nvPicPr>
                        <pic:blipFill>
                          <a:blip r:embed="rId24" cstate="print"/>
                          <a:srcRect/>
                          <a:stretch>
                            <a:fillRect/>
                          </a:stretch>
                        </pic:blipFill>
                        <pic:spPr bwMode="auto">
                          <a:xfrm>
                            <a:off x="0" y="0"/>
                            <a:ext cx="847642" cy="349858"/>
                          </a:xfrm>
                          <a:prstGeom prst="rect">
                            <a:avLst/>
                          </a:prstGeom>
                          <a:noFill/>
                          <a:ln w="9525">
                            <a:noFill/>
                            <a:miter lim="800000"/>
                            <a:headEnd/>
                            <a:tailEnd/>
                          </a:ln>
                        </pic:spPr>
                      </pic:pic>
                    </a:graphicData>
                  </a:graphic>
                </wp:anchor>
              </w:drawing>
            </w:r>
          </w:p>
          <w:p w:rsidR="00182F0B" w:rsidRPr="008E11AD" w:rsidRDefault="00182F0B" w:rsidP="008E11AD">
            <w:pPr>
              <w:rPr>
                <w:rFonts w:ascii="Calibri" w:hAnsi="Calibri"/>
                <w:b/>
                <w:color w:val="000000"/>
                <w:sz w:val="22"/>
              </w:rPr>
            </w:pPr>
          </w:p>
          <w:p w:rsidR="00182F0B" w:rsidRPr="008E11AD" w:rsidRDefault="00182F0B" w:rsidP="008E11AD">
            <w:pPr>
              <w:rPr>
                <w:rFonts w:ascii="Calibri" w:hAnsi="Calibri"/>
                <w:b/>
                <w:color w:val="000000"/>
                <w:sz w:val="22"/>
              </w:rPr>
            </w:pPr>
          </w:p>
          <w:p w:rsidR="00182F0B" w:rsidRPr="008E11AD" w:rsidRDefault="00182F0B" w:rsidP="008E11AD">
            <w:pPr>
              <w:rPr>
                <w:rFonts w:ascii="Calibri" w:hAnsi="Calibri"/>
                <w:b/>
                <w:color w:val="000000"/>
                <w:sz w:val="22"/>
              </w:rPr>
            </w:pPr>
          </w:p>
        </w:tc>
        <w:tc>
          <w:tcPr>
            <w:tcW w:w="7168" w:type="dxa"/>
            <w:shd w:val="clear" w:color="auto" w:fill="auto"/>
            <w:hideMark/>
          </w:tcPr>
          <w:p w:rsidR="00182F0B" w:rsidRPr="008E11AD" w:rsidRDefault="00182F0B" w:rsidP="008E11AD">
            <w:pPr>
              <w:rPr>
                <w:color w:val="000000"/>
                <w:sz w:val="22"/>
              </w:rPr>
            </w:pPr>
            <w:r w:rsidRPr="008E11AD">
              <w:rPr>
                <w:color w:val="000000"/>
                <w:sz w:val="22"/>
                <w:szCs w:val="22"/>
              </w:rPr>
              <w:t xml:space="preserve">Радиальные клещи для ручного обжатия пресс-фитингов трубопроводных систем из полимерных, металлополимерных, медных труб, а также тонкостенных труб из нержавеющей стали. Усилие обжатия зависит от длины телескопических рукояток и регулируется также механизмом пресс-головки, которая, кроме того, может поворачиваться относительно рукояток на 360. Масса пресс-инструмента без насадок – 3,1 кг. Клещи комплектуются насадками с профилем ТН, предназначенными для монтажа пресс-фитингов VALTEC диаметром 16, 20, 26, 32 мм. </w:t>
            </w:r>
          </w:p>
        </w:tc>
        <w:tc>
          <w:tcPr>
            <w:tcW w:w="94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1</w:t>
            </w:r>
          </w:p>
        </w:tc>
        <w:tc>
          <w:tcPr>
            <w:tcW w:w="1540" w:type="dxa"/>
            <w:shd w:val="clear" w:color="auto" w:fill="auto"/>
            <w:hideMark/>
          </w:tcPr>
          <w:p w:rsidR="00182F0B" w:rsidRPr="008E11AD" w:rsidRDefault="00182F0B"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jc w:val="center"/>
              <w:rPr>
                <w:color w:val="000000"/>
                <w:sz w:val="22"/>
              </w:rPr>
            </w:pPr>
            <w:r w:rsidRPr="008E11AD">
              <w:rPr>
                <w:color w:val="000000"/>
                <w:sz w:val="22"/>
                <w:szCs w:val="22"/>
              </w:rPr>
              <w:t>СПб, ул.Савушкина, дом 82</w:t>
            </w:r>
          </w:p>
        </w:tc>
      </w:tr>
      <w:tr w:rsidR="00182F0B" w:rsidRPr="008E11AD" w:rsidTr="00182F0B">
        <w:trPr>
          <w:trHeight w:val="1437"/>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3</w:t>
            </w:r>
          </w:p>
        </w:tc>
        <w:tc>
          <w:tcPr>
            <w:tcW w:w="2620" w:type="dxa"/>
            <w:shd w:val="clear" w:color="auto" w:fill="auto"/>
            <w:noWrap/>
            <w:hideMark/>
          </w:tcPr>
          <w:p w:rsidR="00182F0B" w:rsidRPr="008E11AD" w:rsidRDefault="00182F0B" w:rsidP="008E11AD">
            <w:pPr>
              <w:rPr>
                <w:b/>
                <w:color w:val="000000"/>
                <w:sz w:val="22"/>
              </w:rPr>
            </w:pPr>
            <w:r w:rsidRPr="008E11AD">
              <w:rPr>
                <w:b/>
                <w:color w:val="000000"/>
                <w:sz w:val="22"/>
                <w:szCs w:val="22"/>
              </w:rPr>
              <w:t xml:space="preserve">Пистолет ЗУБР ЭКСПЕРТ 06635 </w:t>
            </w:r>
          </w:p>
          <w:p w:rsidR="00182F0B" w:rsidRPr="008E11AD" w:rsidRDefault="00182F0B" w:rsidP="008E11AD">
            <w:pPr>
              <w:rPr>
                <w:rFonts w:ascii="Calibri" w:hAnsi="Calibri"/>
                <w:b/>
                <w:color w:val="000000"/>
                <w:sz w:val="22"/>
              </w:rPr>
            </w:pPr>
            <w:r w:rsidRPr="008E11AD">
              <w:rPr>
                <w:b/>
                <w:noProof/>
                <w:color w:val="000000"/>
                <w:sz w:val="22"/>
                <w:szCs w:val="22"/>
              </w:rPr>
              <w:drawing>
                <wp:anchor distT="0" distB="0" distL="114300" distR="114300" simplePos="0" relativeHeight="251708416" behindDoc="0" locked="0" layoutInCell="1" allowOverlap="1">
                  <wp:simplePos x="0" y="0"/>
                  <wp:positionH relativeFrom="column">
                    <wp:posOffset>377108</wp:posOffset>
                  </wp:positionH>
                  <wp:positionV relativeFrom="paragraph">
                    <wp:posOffset>50303</wp:posOffset>
                  </wp:positionV>
                  <wp:extent cx="593200" cy="524786"/>
                  <wp:effectExtent l="19050" t="0" r="0" b="0"/>
                  <wp:wrapNone/>
                  <wp:docPr id="3" name="Рисунок 4">
                    <a:hlinkClick xmlns:a="http://schemas.openxmlformats.org/drawingml/2006/main" r:id="rId25" tooltip="&quot;&quot;"/>
                  </wp:docPr>
                  <wp:cNvGraphicFramePr/>
                  <a:graphic xmlns:a="http://schemas.openxmlformats.org/drawingml/2006/main">
                    <a:graphicData uri="http://schemas.openxmlformats.org/drawingml/2006/picture">
                      <pic:pic xmlns:pic="http://schemas.openxmlformats.org/drawingml/2006/picture">
                        <pic:nvPicPr>
                          <pic:cNvPr id="5" name="Рисунок 4" descr="http://www.vseinstrumenti.ru/images/goods/instrument/pistolety/220057/350x315/834631.jpg"/>
                          <pic:cNvPicPr/>
                        </pic:nvPicPr>
                        <pic:blipFill>
                          <a:blip r:embed="rId26" cstate="print"/>
                          <a:srcRect/>
                          <a:stretch>
                            <a:fillRect/>
                          </a:stretch>
                        </pic:blipFill>
                        <pic:spPr bwMode="auto">
                          <a:xfrm>
                            <a:off x="0" y="0"/>
                            <a:ext cx="593200" cy="524786"/>
                          </a:xfrm>
                          <a:prstGeom prst="rect">
                            <a:avLst/>
                          </a:prstGeom>
                          <a:noFill/>
                          <a:ln w="9525">
                            <a:noFill/>
                            <a:miter lim="800000"/>
                            <a:headEnd/>
                            <a:tailEnd/>
                          </a:ln>
                        </pic:spPr>
                      </pic:pic>
                    </a:graphicData>
                  </a:graphic>
                </wp:anchor>
              </w:drawing>
            </w:r>
          </w:p>
        </w:tc>
        <w:tc>
          <w:tcPr>
            <w:tcW w:w="7168" w:type="dxa"/>
            <w:shd w:val="clear" w:color="auto" w:fill="auto"/>
            <w:hideMark/>
          </w:tcPr>
          <w:p w:rsidR="00182F0B" w:rsidRPr="008E11AD" w:rsidRDefault="00182F0B" w:rsidP="008E11AD">
            <w:pPr>
              <w:rPr>
                <w:color w:val="000000"/>
                <w:sz w:val="22"/>
              </w:rPr>
            </w:pPr>
            <w:r w:rsidRPr="008E11AD">
              <w:rPr>
                <w:color w:val="000000"/>
                <w:sz w:val="22"/>
                <w:szCs w:val="22"/>
              </w:rPr>
              <w:t>Пистолет ЗУБР ЭКСПЕРТ 06635 предназначен для нанесения герметика, который упакован в тубы по 310 мл. Инструмент имеет полуоткрытую конструкцию корпуса, что обеспечивает простоту замены тубы с герметиком.</w:t>
            </w:r>
          </w:p>
        </w:tc>
        <w:tc>
          <w:tcPr>
            <w:tcW w:w="94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5</w:t>
            </w:r>
          </w:p>
        </w:tc>
        <w:tc>
          <w:tcPr>
            <w:tcW w:w="1540" w:type="dxa"/>
            <w:shd w:val="clear" w:color="auto" w:fill="auto"/>
            <w:hideMark/>
          </w:tcPr>
          <w:p w:rsidR="00182F0B" w:rsidRPr="008E11AD" w:rsidRDefault="00182F0B"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jc w:val="center"/>
              <w:rPr>
                <w:color w:val="000000"/>
                <w:sz w:val="22"/>
              </w:rPr>
            </w:pPr>
            <w:r w:rsidRPr="008E11AD">
              <w:rPr>
                <w:color w:val="000000"/>
                <w:sz w:val="22"/>
                <w:szCs w:val="22"/>
              </w:rPr>
              <w:t>СПб, ул.Савушкина, дом 82</w:t>
            </w:r>
          </w:p>
        </w:tc>
      </w:tr>
      <w:tr w:rsidR="00182F0B" w:rsidRPr="008E11AD" w:rsidTr="00182F0B">
        <w:trPr>
          <w:trHeight w:val="1410"/>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4</w:t>
            </w:r>
          </w:p>
        </w:tc>
        <w:tc>
          <w:tcPr>
            <w:tcW w:w="2620" w:type="dxa"/>
            <w:shd w:val="clear" w:color="auto" w:fill="auto"/>
            <w:hideMark/>
          </w:tcPr>
          <w:p w:rsidR="00182F0B" w:rsidRPr="008E11AD" w:rsidRDefault="00182F0B" w:rsidP="008E11AD">
            <w:pPr>
              <w:rPr>
                <w:b/>
                <w:color w:val="000000"/>
                <w:sz w:val="22"/>
              </w:rPr>
            </w:pPr>
            <w:r w:rsidRPr="008E11AD">
              <w:rPr>
                <w:b/>
                <w:noProof/>
                <w:color w:val="000000"/>
                <w:sz w:val="22"/>
                <w:szCs w:val="22"/>
              </w:rPr>
              <w:drawing>
                <wp:anchor distT="0" distB="0" distL="114300" distR="114300" simplePos="0" relativeHeight="251709440" behindDoc="0" locked="0" layoutInCell="1" allowOverlap="1">
                  <wp:simplePos x="0" y="0"/>
                  <wp:positionH relativeFrom="column">
                    <wp:posOffset>273740</wp:posOffset>
                  </wp:positionH>
                  <wp:positionV relativeFrom="paragraph">
                    <wp:posOffset>327908</wp:posOffset>
                  </wp:positionV>
                  <wp:extent cx="855594" cy="540689"/>
                  <wp:effectExtent l="19050" t="0" r="1656" b="0"/>
                  <wp:wrapNone/>
                  <wp:docPr id="4" name="Рисунок 7"/>
                  <wp:cNvGraphicFramePr/>
                  <a:graphic xmlns:a="http://schemas.openxmlformats.org/drawingml/2006/main">
                    <a:graphicData uri="http://schemas.openxmlformats.org/drawingml/2006/picture">
                      <pic:pic xmlns:pic="http://schemas.openxmlformats.org/drawingml/2006/picture">
                        <pic:nvPicPr>
                          <pic:cNvPr id="8" name="Рисунок 7" descr="&amp;Gcy;&amp;icy;&amp;bcy;&amp;kcy;&amp;acy;&amp;yacy; &amp;pcy;&amp;ocy;&amp;dcy;&amp;vcy;&amp;ocy;&amp;dcy;&amp;kcy;&amp;acy; &amp;icy;&amp;zcy; &amp;ncy;&amp;iecy;&amp;rcy;&amp;zhcy;&amp;acy;&amp;vcy;&amp;iecy;&amp;yucy;&amp;shchcy;&amp;iecy;&amp;jcy; &amp;scy;&amp;tcy;&amp;acy;&amp;lcy;&amp;icy; &amp;dcy;&amp;lcy;&amp;yacy; &amp;pcy;&amp;ocy;&amp;dcy;&amp;kcy;&amp;lcy;&amp;yucy;&amp;chcy;&amp;iecy;&amp;ncy;&amp;icy;&amp;yacy; &amp;scy;&amp;mcy;&amp;iecy;&amp;scy;&amp;icy;&amp;tcy;&amp;iecy;&amp;lcy;&amp;iecy;&amp;jcy;(&amp;gcy;&amp;acy;&amp;jcy;&amp;kcy;&amp;acy; ½ &amp;pcy;&amp;iecy;&amp;rcy;&amp;iecy;&amp;khcy;&amp;ocy;&amp;dcy; &amp;shcy;&amp;tcy;&amp;ucy;&amp;tscy;&amp;iecy;&amp;rcy; &amp;Mcy;10)"/>
                          <pic:cNvPicPr/>
                        </pic:nvPicPr>
                        <pic:blipFill>
                          <a:blip r:embed="rId27" cstate="print"/>
                          <a:srcRect/>
                          <a:stretch>
                            <a:fillRect/>
                          </a:stretch>
                        </pic:blipFill>
                        <pic:spPr bwMode="auto">
                          <a:xfrm>
                            <a:off x="0" y="0"/>
                            <a:ext cx="855594" cy="540689"/>
                          </a:xfrm>
                          <a:prstGeom prst="rect">
                            <a:avLst/>
                          </a:prstGeom>
                          <a:noFill/>
                          <a:ln w="9525">
                            <a:noFill/>
                            <a:miter lim="800000"/>
                            <a:headEnd/>
                            <a:tailEnd/>
                          </a:ln>
                        </pic:spPr>
                      </pic:pic>
                    </a:graphicData>
                  </a:graphic>
                </wp:anchor>
              </w:drawing>
            </w:r>
            <w:r w:rsidRPr="008E11AD">
              <w:rPr>
                <w:b/>
                <w:color w:val="000000"/>
                <w:sz w:val="22"/>
                <w:szCs w:val="22"/>
              </w:rPr>
              <w:t>Гибкая подводка для воды  1/2 дюйма</w:t>
            </w:r>
          </w:p>
        </w:tc>
        <w:tc>
          <w:tcPr>
            <w:tcW w:w="7168" w:type="dxa"/>
            <w:shd w:val="clear" w:color="auto" w:fill="auto"/>
            <w:hideMark/>
          </w:tcPr>
          <w:p w:rsidR="00182F0B" w:rsidRPr="008E11AD" w:rsidRDefault="00182F0B" w:rsidP="008E11AD">
            <w:pPr>
              <w:rPr>
                <w:color w:val="000000"/>
                <w:sz w:val="22"/>
              </w:rPr>
            </w:pPr>
            <w:r w:rsidRPr="008E11AD">
              <w:rPr>
                <w:color w:val="000000"/>
                <w:sz w:val="22"/>
                <w:szCs w:val="22"/>
              </w:rPr>
              <w:t>Предназначена для монтажа приборов водоснабжения, сантехнического оборудования и бытовых приборов, использующих воду. Гибкая подводка длиной 50 см , внутренняя-наружная гайка с  диаметром условного прохода 1/2 дюйма.</w:t>
            </w:r>
          </w:p>
        </w:tc>
        <w:tc>
          <w:tcPr>
            <w:tcW w:w="94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30</w:t>
            </w:r>
          </w:p>
        </w:tc>
        <w:tc>
          <w:tcPr>
            <w:tcW w:w="1540" w:type="dxa"/>
            <w:shd w:val="clear" w:color="auto" w:fill="auto"/>
            <w:hideMark/>
          </w:tcPr>
          <w:p w:rsidR="00182F0B" w:rsidRPr="008E11AD" w:rsidRDefault="00182F0B"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jc w:val="center"/>
              <w:rPr>
                <w:color w:val="000000"/>
                <w:sz w:val="22"/>
              </w:rPr>
            </w:pPr>
            <w:r w:rsidRPr="008E11AD">
              <w:rPr>
                <w:color w:val="000000"/>
                <w:sz w:val="22"/>
                <w:szCs w:val="22"/>
              </w:rPr>
              <w:t>СПб, ул.Савушкина, дом 82</w:t>
            </w:r>
          </w:p>
        </w:tc>
      </w:tr>
      <w:tr w:rsidR="00182F0B" w:rsidRPr="008E11AD" w:rsidTr="00182F0B">
        <w:trPr>
          <w:trHeight w:val="2246"/>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5</w:t>
            </w:r>
          </w:p>
        </w:tc>
        <w:tc>
          <w:tcPr>
            <w:tcW w:w="2620" w:type="dxa"/>
            <w:shd w:val="clear" w:color="auto" w:fill="auto"/>
            <w:noWrap/>
            <w:hideMark/>
          </w:tcPr>
          <w:p w:rsidR="00182F0B" w:rsidRPr="008E11AD" w:rsidRDefault="00182F0B" w:rsidP="008E11AD">
            <w:pPr>
              <w:rPr>
                <w:rFonts w:ascii="Calibri" w:hAnsi="Calibri"/>
                <w:b/>
                <w:color w:val="000000"/>
                <w:sz w:val="22"/>
              </w:rPr>
            </w:pPr>
            <w:r w:rsidRPr="008E11AD">
              <w:rPr>
                <w:b/>
                <w:color w:val="000000"/>
                <w:sz w:val="22"/>
                <w:szCs w:val="22"/>
              </w:rPr>
              <w:t>Паста для уплотнений резьбовых соединений «UNIPAK»</w:t>
            </w:r>
          </w:p>
          <w:p w:rsidR="00182F0B" w:rsidRPr="008E11AD" w:rsidRDefault="00182F0B" w:rsidP="008E11AD">
            <w:pPr>
              <w:rPr>
                <w:rFonts w:ascii="Calibri" w:hAnsi="Calibri"/>
                <w:b/>
                <w:color w:val="000000"/>
                <w:sz w:val="22"/>
              </w:rPr>
            </w:pPr>
            <w:r w:rsidRPr="008E11AD">
              <w:rPr>
                <w:rFonts w:ascii="Calibri" w:hAnsi="Calibri"/>
                <w:b/>
                <w:noProof/>
                <w:color w:val="000000"/>
                <w:sz w:val="22"/>
                <w:szCs w:val="22"/>
              </w:rPr>
              <w:drawing>
                <wp:anchor distT="0" distB="0" distL="114300" distR="114300" simplePos="0" relativeHeight="251710464" behindDoc="0" locked="0" layoutInCell="1" allowOverlap="1">
                  <wp:simplePos x="0" y="0"/>
                  <wp:positionH relativeFrom="column">
                    <wp:posOffset>202179</wp:posOffset>
                  </wp:positionH>
                  <wp:positionV relativeFrom="paragraph">
                    <wp:posOffset>1767</wp:posOffset>
                  </wp:positionV>
                  <wp:extent cx="974863" cy="771276"/>
                  <wp:effectExtent l="19050" t="0" r="0" b="0"/>
                  <wp:wrapNone/>
                  <wp:docPr id="5" name="Рисунок 8"/>
                  <wp:cNvGraphicFramePr/>
                  <a:graphic xmlns:a="http://schemas.openxmlformats.org/drawingml/2006/main">
                    <a:graphicData uri="http://schemas.openxmlformats.org/drawingml/2006/picture">
                      <pic:pic xmlns:pic="http://schemas.openxmlformats.org/drawingml/2006/picture">
                        <pic:nvPicPr>
                          <pic:cNvPr id="9" name="Рисунок 8" descr="http://unipak-rus.ru/wp-content/uploads/6_0000s_0043_Layer-51.png"/>
                          <pic:cNvPicPr/>
                        </pic:nvPicPr>
                        <pic:blipFill>
                          <a:blip r:embed="rId28" cstate="print"/>
                          <a:srcRect/>
                          <a:stretch>
                            <a:fillRect/>
                          </a:stretch>
                        </pic:blipFill>
                        <pic:spPr bwMode="auto">
                          <a:xfrm>
                            <a:off x="0" y="0"/>
                            <a:ext cx="974863" cy="771276"/>
                          </a:xfrm>
                          <a:prstGeom prst="rect">
                            <a:avLst/>
                          </a:prstGeom>
                          <a:noFill/>
                          <a:ln w="9525">
                            <a:noFill/>
                            <a:miter lim="800000"/>
                            <a:headEnd/>
                            <a:tailEnd/>
                          </a:ln>
                        </pic:spPr>
                      </pic:pic>
                    </a:graphicData>
                  </a:graphic>
                </wp:anchor>
              </w:drawing>
            </w:r>
          </w:p>
          <w:p w:rsidR="00182F0B" w:rsidRPr="008E11AD" w:rsidRDefault="00182F0B" w:rsidP="008E11AD">
            <w:pPr>
              <w:rPr>
                <w:rFonts w:ascii="Calibri" w:hAnsi="Calibri"/>
                <w:b/>
                <w:color w:val="000000"/>
                <w:sz w:val="22"/>
              </w:rPr>
            </w:pPr>
          </w:p>
          <w:p w:rsidR="00182F0B" w:rsidRPr="008E11AD" w:rsidRDefault="00182F0B" w:rsidP="008E11AD">
            <w:pPr>
              <w:rPr>
                <w:rFonts w:ascii="Calibri" w:hAnsi="Calibri"/>
                <w:b/>
                <w:color w:val="000000"/>
                <w:sz w:val="22"/>
              </w:rPr>
            </w:pPr>
          </w:p>
        </w:tc>
        <w:tc>
          <w:tcPr>
            <w:tcW w:w="7168" w:type="dxa"/>
            <w:shd w:val="clear" w:color="auto" w:fill="auto"/>
            <w:hideMark/>
          </w:tcPr>
          <w:p w:rsidR="00182F0B" w:rsidRPr="008E11AD" w:rsidRDefault="00182F0B" w:rsidP="008E11AD">
            <w:pPr>
              <w:rPr>
                <w:color w:val="000000"/>
                <w:sz w:val="22"/>
              </w:rPr>
            </w:pPr>
            <w:r w:rsidRPr="008E11AD">
              <w:rPr>
                <w:color w:val="000000"/>
                <w:sz w:val="22"/>
                <w:szCs w:val="22"/>
              </w:rPr>
              <w:t>Уплотняющая паста фирмы «UNIPAK» представляет собой серое, высоковязкое вещество. Все входящие в состав компоненты допускаются в качестве присадок  (добавок)в пищевых продуктах. Паста "UNIPAK" применяется вместе с льняными волокнами или уплотняющим льняным шнуром для уплотнения резьбовых соединений в трубопроводных системах для горячей и холодной воды, а также пара под низким давлением. Тюбик 65 г.</w:t>
            </w:r>
          </w:p>
        </w:tc>
        <w:tc>
          <w:tcPr>
            <w:tcW w:w="94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7</w:t>
            </w:r>
          </w:p>
        </w:tc>
        <w:tc>
          <w:tcPr>
            <w:tcW w:w="1540" w:type="dxa"/>
            <w:shd w:val="clear" w:color="auto" w:fill="auto"/>
            <w:hideMark/>
          </w:tcPr>
          <w:p w:rsidR="00182F0B" w:rsidRPr="008E11AD" w:rsidRDefault="00182F0B"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jc w:val="center"/>
              <w:rPr>
                <w:color w:val="000000"/>
                <w:sz w:val="22"/>
              </w:rPr>
            </w:pPr>
            <w:r w:rsidRPr="008E11AD">
              <w:rPr>
                <w:color w:val="000000"/>
                <w:sz w:val="22"/>
                <w:szCs w:val="22"/>
              </w:rPr>
              <w:t>СПб, ул.Савушкина, дом 82  - 2 шт.                                                                                                   СПб, ул.2-я Советская, дом 9/2а - 5 шт.</w:t>
            </w:r>
          </w:p>
        </w:tc>
      </w:tr>
      <w:tr w:rsidR="00182F0B" w:rsidRPr="008E11AD" w:rsidTr="00182F0B">
        <w:trPr>
          <w:trHeight w:val="2119"/>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6</w:t>
            </w:r>
          </w:p>
        </w:tc>
        <w:tc>
          <w:tcPr>
            <w:tcW w:w="2620" w:type="dxa"/>
            <w:shd w:val="clear" w:color="auto" w:fill="auto"/>
            <w:hideMark/>
          </w:tcPr>
          <w:p w:rsidR="00182F0B" w:rsidRPr="008E11AD" w:rsidRDefault="00182F0B" w:rsidP="008E11AD">
            <w:pPr>
              <w:rPr>
                <w:b/>
                <w:color w:val="000000"/>
                <w:sz w:val="22"/>
              </w:rPr>
            </w:pPr>
            <w:r w:rsidRPr="008E11AD">
              <w:rPr>
                <w:b/>
                <w:noProof/>
                <w:color w:val="000000"/>
                <w:sz w:val="22"/>
                <w:szCs w:val="22"/>
              </w:rPr>
              <w:drawing>
                <wp:anchor distT="0" distB="0" distL="114300" distR="114300" simplePos="0" relativeHeight="251711488" behindDoc="0" locked="0" layoutInCell="1" allowOverlap="1">
                  <wp:simplePos x="0" y="0"/>
                  <wp:positionH relativeFrom="column">
                    <wp:posOffset>484118</wp:posOffset>
                  </wp:positionH>
                  <wp:positionV relativeFrom="paragraph">
                    <wp:posOffset>744220</wp:posOffset>
                  </wp:positionV>
                  <wp:extent cx="370564" cy="524786"/>
                  <wp:effectExtent l="19050" t="0" r="0" b="0"/>
                  <wp:wrapNone/>
                  <wp:docPr id="6" name="Рисунок 11"/>
                  <wp:cNvGraphicFramePr/>
                  <a:graphic xmlns:a="http://schemas.openxmlformats.org/drawingml/2006/main">
                    <a:graphicData uri="http://schemas.openxmlformats.org/drawingml/2006/picture">
                      <pic:pic xmlns:pic="http://schemas.openxmlformats.org/drawingml/2006/picture">
                        <pic:nvPicPr>
                          <pic:cNvPr id="12" name="Рисунок 11" descr="&#10;785 сантехнический силиконовый герметик&#10;"/>
                          <pic:cNvPicPr/>
                        </pic:nvPicPr>
                        <pic:blipFill>
                          <a:blip r:embed="rId29" cstate="print"/>
                          <a:srcRect/>
                          <a:stretch>
                            <a:fillRect/>
                          </a:stretch>
                        </pic:blipFill>
                        <pic:spPr bwMode="auto">
                          <a:xfrm>
                            <a:off x="0" y="0"/>
                            <a:ext cx="370564" cy="524786"/>
                          </a:xfrm>
                          <a:prstGeom prst="rect">
                            <a:avLst/>
                          </a:prstGeom>
                          <a:noFill/>
                          <a:ln w="9525">
                            <a:noFill/>
                            <a:miter lim="800000"/>
                            <a:headEnd/>
                            <a:tailEnd/>
                          </a:ln>
                        </pic:spPr>
                      </pic:pic>
                    </a:graphicData>
                  </a:graphic>
                </wp:anchor>
              </w:drawing>
            </w:r>
            <w:r w:rsidRPr="008E11AD">
              <w:rPr>
                <w:b/>
                <w:color w:val="000000"/>
                <w:sz w:val="22"/>
                <w:szCs w:val="22"/>
              </w:rPr>
              <w:t>785 сантехнический силиконовый герметик, емк.310 мл, цвет-бесцветный</w:t>
            </w:r>
          </w:p>
        </w:tc>
        <w:tc>
          <w:tcPr>
            <w:tcW w:w="7168" w:type="dxa"/>
            <w:shd w:val="clear" w:color="auto" w:fill="auto"/>
            <w:hideMark/>
          </w:tcPr>
          <w:p w:rsidR="00182F0B" w:rsidRPr="008E11AD" w:rsidRDefault="00182F0B" w:rsidP="008E11AD">
            <w:pPr>
              <w:rPr>
                <w:color w:val="000000"/>
                <w:sz w:val="22"/>
              </w:rPr>
            </w:pPr>
            <w:r w:rsidRPr="008E11AD">
              <w:rPr>
                <w:color w:val="000000"/>
                <w:sz w:val="22"/>
                <w:szCs w:val="22"/>
              </w:rPr>
              <w:t>Сопротивляется воздействию плесени и грибка. Емк.310 мл, цвет-бесцветный. 785 – однокомпонентный силиконовый герметик, специально разработанный для герметизации санитарно-технического оборудования, включая ванны, душевые, раковины (сточные трубы), писсуары и соединения керамических плиток. Этот продукт сопротивляется воздействию грибка и плесени.</w:t>
            </w:r>
          </w:p>
        </w:tc>
        <w:tc>
          <w:tcPr>
            <w:tcW w:w="94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10</w:t>
            </w:r>
          </w:p>
        </w:tc>
        <w:tc>
          <w:tcPr>
            <w:tcW w:w="1540" w:type="dxa"/>
            <w:shd w:val="clear" w:color="auto" w:fill="auto"/>
            <w:hideMark/>
          </w:tcPr>
          <w:p w:rsidR="00182F0B" w:rsidRPr="008E11AD" w:rsidRDefault="00182F0B"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jc w:val="center"/>
              <w:rPr>
                <w:color w:val="000000"/>
                <w:sz w:val="22"/>
              </w:rPr>
            </w:pPr>
            <w:r w:rsidRPr="008E11AD">
              <w:rPr>
                <w:color w:val="000000"/>
                <w:sz w:val="22"/>
                <w:szCs w:val="22"/>
              </w:rPr>
              <w:t>СПб, ул.Савушкина, дом 82</w:t>
            </w:r>
          </w:p>
        </w:tc>
      </w:tr>
      <w:tr w:rsidR="00182F0B" w:rsidRPr="008E11AD" w:rsidTr="00182F0B">
        <w:trPr>
          <w:trHeight w:val="1481"/>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7</w:t>
            </w:r>
          </w:p>
        </w:tc>
        <w:tc>
          <w:tcPr>
            <w:tcW w:w="2620" w:type="dxa"/>
            <w:shd w:val="clear" w:color="auto" w:fill="auto"/>
            <w:noWrap/>
            <w:hideMark/>
          </w:tcPr>
          <w:p w:rsidR="00182F0B" w:rsidRPr="008E11AD" w:rsidRDefault="00182F0B" w:rsidP="008E11AD">
            <w:pPr>
              <w:rPr>
                <w:rFonts w:ascii="Calibri" w:hAnsi="Calibri"/>
                <w:b/>
                <w:color w:val="000000"/>
                <w:sz w:val="22"/>
              </w:rPr>
            </w:pPr>
            <w:r w:rsidRPr="008E11AD">
              <w:rPr>
                <w:b/>
                <w:color w:val="000000"/>
                <w:sz w:val="22"/>
                <w:szCs w:val="22"/>
              </w:rPr>
              <w:t>Кран-букса G1/2 дюйма резина, квадрат</w:t>
            </w:r>
          </w:p>
          <w:p w:rsidR="00182F0B" w:rsidRPr="008E11AD" w:rsidRDefault="00182F0B" w:rsidP="008E11AD">
            <w:pPr>
              <w:rPr>
                <w:rFonts w:ascii="Calibri" w:hAnsi="Calibri"/>
                <w:b/>
                <w:color w:val="000000"/>
                <w:sz w:val="22"/>
              </w:rPr>
            </w:pPr>
            <w:r w:rsidRPr="008E11AD">
              <w:rPr>
                <w:rFonts w:ascii="Calibri" w:hAnsi="Calibri"/>
                <w:b/>
                <w:noProof/>
                <w:color w:val="000000"/>
                <w:sz w:val="22"/>
                <w:szCs w:val="22"/>
              </w:rPr>
              <w:drawing>
                <wp:anchor distT="0" distB="0" distL="114300" distR="114300" simplePos="0" relativeHeight="251712512" behindDoc="0" locked="0" layoutInCell="1" allowOverlap="1">
                  <wp:simplePos x="0" y="0"/>
                  <wp:positionH relativeFrom="column">
                    <wp:posOffset>353254</wp:posOffset>
                  </wp:positionH>
                  <wp:positionV relativeFrom="paragraph">
                    <wp:posOffset>125316</wp:posOffset>
                  </wp:positionV>
                  <wp:extent cx="497785" cy="373711"/>
                  <wp:effectExtent l="19050" t="0" r="0" b="0"/>
                  <wp:wrapNone/>
                  <wp:docPr id="7" name="Рисунок 22">
                    <a:hlinkClick xmlns:a="http://schemas.openxmlformats.org/drawingml/2006/main" r:id="rId30" tooltip="&quot;Кран-букса G1/2&quot;"/>
                  </wp:docPr>
                  <wp:cNvGraphicFramePr/>
                  <a:graphic xmlns:a="http://schemas.openxmlformats.org/drawingml/2006/main">
                    <a:graphicData uri="http://schemas.openxmlformats.org/drawingml/2006/picture">
                      <pic:pic xmlns:pic="http://schemas.openxmlformats.org/drawingml/2006/picture">
                        <pic:nvPicPr>
                          <pic:cNvPr id="23" name="Рисунок 22" descr="http://www.stot.ru/img_new/3_412048.jpg"/>
                          <pic:cNvPicPr/>
                        </pic:nvPicPr>
                        <pic:blipFill>
                          <a:blip r:embed="rId31" cstate="print"/>
                          <a:srcRect/>
                          <a:stretch>
                            <a:fillRect/>
                          </a:stretch>
                        </pic:blipFill>
                        <pic:spPr bwMode="auto">
                          <a:xfrm>
                            <a:off x="0" y="0"/>
                            <a:ext cx="497785" cy="373711"/>
                          </a:xfrm>
                          <a:prstGeom prst="rect">
                            <a:avLst/>
                          </a:prstGeom>
                          <a:noFill/>
                          <a:ln w="9525">
                            <a:noFill/>
                            <a:miter lim="800000"/>
                            <a:headEnd/>
                            <a:tailEnd/>
                          </a:ln>
                        </pic:spPr>
                      </pic:pic>
                    </a:graphicData>
                  </a:graphic>
                </wp:anchor>
              </w:drawing>
            </w:r>
          </w:p>
          <w:p w:rsidR="00182F0B" w:rsidRPr="008E11AD" w:rsidRDefault="00182F0B" w:rsidP="008E11AD">
            <w:pPr>
              <w:rPr>
                <w:rFonts w:ascii="Calibri" w:hAnsi="Calibri"/>
                <w:b/>
                <w:color w:val="000000"/>
                <w:sz w:val="22"/>
              </w:rPr>
            </w:pPr>
          </w:p>
        </w:tc>
        <w:tc>
          <w:tcPr>
            <w:tcW w:w="7168" w:type="dxa"/>
            <w:shd w:val="clear" w:color="auto" w:fill="auto"/>
            <w:hideMark/>
          </w:tcPr>
          <w:p w:rsidR="00182F0B" w:rsidRPr="008E11AD" w:rsidRDefault="00182F0B" w:rsidP="008E11AD">
            <w:pPr>
              <w:rPr>
                <w:color w:val="000000"/>
                <w:sz w:val="22"/>
              </w:rPr>
            </w:pPr>
            <w:r w:rsidRPr="008E11AD">
              <w:rPr>
                <w:color w:val="000000"/>
                <w:sz w:val="22"/>
                <w:szCs w:val="22"/>
              </w:rPr>
              <w:t>Кран-букса резина G1/2 дюйма для имп.смесителей, квадрат 7*7</w:t>
            </w:r>
          </w:p>
        </w:tc>
        <w:tc>
          <w:tcPr>
            <w:tcW w:w="940" w:type="dxa"/>
            <w:shd w:val="clear" w:color="auto" w:fill="auto"/>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hideMark/>
          </w:tcPr>
          <w:p w:rsidR="00182F0B" w:rsidRPr="008E11AD" w:rsidRDefault="00182F0B" w:rsidP="008E11AD">
            <w:pPr>
              <w:jc w:val="center"/>
              <w:rPr>
                <w:color w:val="000000"/>
                <w:sz w:val="22"/>
              </w:rPr>
            </w:pPr>
            <w:r w:rsidRPr="008E11AD">
              <w:rPr>
                <w:color w:val="000000"/>
                <w:sz w:val="22"/>
                <w:szCs w:val="22"/>
              </w:rPr>
              <w:t>20</w:t>
            </w:r>
          </w:p>
        </w:tc>
        <w:tc>
          <w:tcPr>
            <w:tcW w:w="1540" w:type="dxa"/>
            <w:shd w:val="clear" w:color="auto" w:fill="auto"/>
            <w:hideMark/>
          </w:tcPr>
          <w:p w:rsidR="00182F0B" w:rsidRPr="008E11AD" w:rsidRDefault="00182F0B"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jc w:val="center"/>
              <w:rPr>
                <w:color w:val="000000"/>
                <w:sz w:val="22"/>
              </w:rPr>
            </w:pPr>
            <w:r w:rsidRPr="008E11AD">
              <w:rPr>
                <w:color w:val="000000"/>
                <w:sz w:val="22"/>
                <w:szCs w:val="22"/>
              </w:rPr>
              <w:t>СПб, ул.Савушкина, дом 82</w:t>
            </w:r>
          </w:p>
        </w:tc>
      </w:tr>
      <w:tr w:rsidR="00182F0B" w:rsidRPr="008E11AD" w:rsidTr="00182F0B">
        <w:trPr>
          <w:trHeight w:val="1275"/>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8</w:t>
            </w:r>
          </w:p>
        </w:tc>
        <w:tc>
          <w:tcPr>
            <w:tcW w:w="2620" w:type="dxa"/>
            <w:shd w:val="clear" w:color="auto" w:fill="auto"/>
            <w:noWrap/>
            <w:hideMark/>
          </w:tcPr>
          <w:p w:rsidR="00182F0B" w:rsidRPr="008E11AD" w:rsidRDefault="00182F0B" w:rsidP="008E11AD">
            <w:pPr>
              <w:rPr>
                <w:rFonts w:ascii="Calibri" w:hAnsi="Calibri"/>
                <w:b/>
                <w:color w:val="000000"/>
                <w:sz w:val="22"/>
              </w:rPr>
            </w:pPr>
            <w:r w:rsidRPr="008E11AD">
              <w:rPr>
                <w:b/>
                <w:color w:val="000000"/>
                <w:sz w:val="22"/>
                <w:szCs w:val="22"/>
              </w:rPr>
              <w:t>Маховик Лючия квадрат металл</w:t>
            </w:r>
          </w:p>
          <w:p w:rsidR="00182F0B" w:rsidRPr="008E11AD" w:rsidRDefault="00182F0B" w:rsidP="008E11AD">
            <w:pPr>
              <w:rPr>
                <w:rFonts w:ascii="Calibri" w:hAnsi="Calibri"/>
                <w:b/>
                <w:color w:val="000000"/>
                <w:sz w:val="22"/>
              </w:rPr>
            </w:pPr>
            <w:r w:rsidRPr="008E11AD">
              <w:rPr>
                <w:rFonts w:ascii="Calibri" w:hAnsi="Calibri"/>
                <w:b/>
                <w:noProof/>
                <w:color w:val="000000"/>
                <w:sz w:val="22"/>
                <w:szCs w:val="22"/>
              </w:rPr>
              <w:drawing>
                <wp:anchor distT="0" distB="0" distL="114300" distR="114300" simplePos="0" relativeHeight="251713536" behindDoc="0" locked="0" layoutInCell="1" allowOverlap="1">
                  <wp:simplePos x="0" y="0"/>
                  <wp:positionH relativeFrom="column">
                    <wp:posOffset>300134</wp:posOffset>
                  </wp:positionH>
                  <wp:positionV relativeFrom="paragraph">
                    <wp:posOffset>40474</wp:posOffset>
                  </wp:positionV>
                  <wp:extent cx="688616" cy="397566"/>
                  <wp:effectExtent l="19050" t="0" r="0" b="0"/>
                  <wp:wrapNone/>
                  <wp:docPr id="8" name="Рисунок 28"/>
                  <wp:cNvGraphicFramePr/>
                  <a:graphic xmlns:a="http://schemas.openxmlformats.org/drawingml/2006/main">
                    <a:graphicData uri="http://schemas.openxmlformats.org/drawingml/2006/picture">
                      <pic:pic xmlns:pic="http://schemas.openxmlformats.org/drawingml/2006/picture">
                        <pic:nvPicPr>
                          <pic:cNvPr id="29" name="Рисунок 28" descr="http://www.santrek.ru/data/catalog_images/2922.jpg"/>
                          <pic:cNvPicPr/>
                        </pic:nvPicPr>
                        <pic:blipFill>
                          <a:blip r:embed="rId32" cstate="print"/>
                          <a:srcRect/>
                          <a:stretch>
                            <a:fillRect/>
                          </a:stretch>
                        </pic:blipFill>
                        <pic:spPr bwMode="auto">
                          <a:xfrm>
                            <a:off x="0" y="0"/>
                            <a:ext cx="688616" cy="397566"/>
                          </a:xfrm>
                          <a:prstGeom prst="rect">
                            <a:avLst/>
                          </a:prstGeom>
                          <a:noFill/>
                          <a:ln w="9525">
                            <a:noFill/>
                            <a:miter lim="800000"/>
                            <a:headEnd/>
                            <a:tailEnd/>
                          </a:ln>
                        </pic:spPr>
                      </pic:pic>
                    </a:graphicData>
                  </a:graphic>
                </wp:anchor>
              </w:drawing>
            </w:r>
          </w:p>
          <w:p w:rsidR="00182F0B" w:rsidRPr="008E11AD" w:rsidRDefault="00182F0B" w:rsidP="008E11AD">
            <w:pPr>
              <w:rPr>
                <w:rFonts w:ascii="Calibri" w:hAnsi="Calibri"/>
                <w:b/>
                <w:color w:val="000000"/>
                <w:sz w:val="22"/>
              </w:rPr>
            </w:pPr>
          </w:p>
          <w:p w:rsidR="00182F0B" w:rsidRPr="008E11AD" w:rsidRDefault="00182F0B" w:rsidP="008E11AD">
            <w:pPr>
              <w:rPr>
                <w:rFonts w:ascii="Calibri" w:hAnsi="Calibri"/>
                <w:b/>
                <w:color w:val="000000"/>
                <w:sz w:val="22"/>
              </w:rPr>
            </w:pPr>
          </w:p>
        </w:tc>
        <w:tc>
          <w:tcPr>
            <w:tcW w:w="7168" w:type="dxa"/>
            <w:shd w:val="clear" w:color="auto" w:fill="auto"/>
            <w:hideMark/>
          </w:tcPr>
          <w:p w:rsidR="00182F0B" w:rsidRPr="008E11AD" w:rsidRDefault="00182F0B" w:rsidP="008E11AD">
            <w:pPr>
              <w:rPr>
                <w:color w:val="000000"/>
                <w:sz w:val="22"/>
              </w:rPr>
            </w:pPr>
            <w:r w:rsidRPr="008E11AD">
              <w:rPr>
                <w:color w:val="000000"/>
                <w:sz w:val="22"/>
                <w:szCs w:val="22"/>
              </w:rPr>
              <w:t>Маховик для смесителя , материал-металл. Посадочная место-квадрат 7*7 мм</w:t>
            </w:r>
          </w:p>
        </w:tc>
        <w:tc>
          <w:tcPr>
            <w:tcW w:w="940" w:type="dxa"/>
            <w:shd w:val="clear" w:color="auto" w:fill="auto"/>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hideMark/>
          </w:tcPr>
          <w:p w:rsidR="00182F0B" w:rsidRPr="008E11AD" w:rsidRDefault="00182F0B" w:rsidP="008E11AD">
            <w:pPr>
              <w:jc w:val="center"/>
              <w:rPr>
                <w:color w:val="000000"/>
                <w:sz w:val="22"/>
              </w:rPr>
            </w:pPr>
            <w:r w:rsidRPr="008E11AD">
              <w:rPr>
                <w:color w:val="000000"/>
                <w:sz w:val="22"/>
                <w:szCs w:val="22"/>
              </w:rPr>
              <w:t>20</w:t>
            </w:r>
          </w:p>
        </w:tc>
        <w:tc>
          <w:tcPr>
            <w:tcW w:w="1540" w:type="dxa"/>
            <w:shd w:val="clear" w:color="auto" w:fill="auto"/>
            <w:hideMark/>
          </w:tcPr>
          <w:p w:rsidR="00182F0B" w:rsidRPr="008E11AD" w:rsidRDefault="00182F0B"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jc w:val="center"/>
              <w:rPr>
                <w:color w:val="000000"/>
                <w:sz w:val="22"/>
              </w:rPr>
            </w:pPr>
            <w:r w:rsidRPr="008E11AD">
              <w:rPr>
                <w:color w:val="000000"/>
                <w:sz w:val="22"/>
                <w:szCs w:val="22"/>
              </w:rPr>
              <w:t>СПб, ул.Савушкина, дом 82</w:t>
            </w:r>
          </w:p>
        </w:tc>
      </w:tr>
      <w:tr w:rsidR="00182F0B" w:rsidRPr="008E11AD" w:rsidTr="00182F0B">
        <w:trPr>
          <w:trHeight w:val="1994"/>
        </w:trPr>
        <w:tc>
          <w:tcPr>
            <w:tcW w:w="56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9</w:t>
            </w:r>
          </w:p>
        </w:tc>
        <w:tc>
          <w:tcPr>
            <w:tcW w:w="2620" w:type="dxa"/>
            <w:shd w:val="clear" w:color="auto" w:fill="auto"/>
            <w:noWrap/>
            <w:hideMark/>
          </w:tcPr>
          <w:p w:rsidR="00182F0B" w:rsidRPr="008E11AD" w:rsidRDefault="00FF7DA9" w:rsidP="008E11AD">
            <w:pPr>
              <w:rPr>
                <w:rFonts w:ascii="Calibri" w:hAnsi="Calibri"/>
                <w:b/>
                <w:color w:val="000000"/>
                <w:sz w:val="22"/>
              </w:rPr>
            </w:pPr>
            <w:r w:rsidRPr="00FF7DA9">
              <w:rPr>
                <w:b/>
                <w:color w:val="000000"/>
                <w:sz w:val="22"/>
                <w:szCs w:val="22"/>
              </w:rPr>
              <w:t>Кран ТН 1031 бабочка, муфта-муфта, Ду-15</w:t>
            </w:r>
          </w:p>
          <w:p w:rsidR="00182F0B" w:rsidRPr="008E11AD" w:rsidRDefault="00182F0B" w:rsidP="008E11AD">
            <w:pPr>
              <w:rPr>
                <w:rFonts w:ascii="Calibri" w:hAnsi="Calibri"/>
                <w:b/>
                <w:color w:val="000000"/>
                <w:sz w:val="22"/>
              </w:rPr>
            </w:pPr>
          </w:p>
          <w:p w:rsidR="00182F0B" w:rsidRPr="008E11AD" w:rsidRDefault="00FF7DA9" w:rsidP="008E11AD">
            <w:pPr>
              <w:rPr>
                <w:rFonts w:ascii="Calibri" w:hAnsi="Calibri"/>
                <w:b/>
                <w:color w:val="000000"/>
                <w:sz w:val="22"/>
              </w:rPr>
            </w:pPr>
            <w:r>
              <w:rPr>
                <w:rFonts w:ascii="Calibri" w:hAnsi="Calibri"/>
                <w:b/>
                <w:noProof/>
                <w:color w:val="000000"/>
                <w:sz w:val="22"/>
              </w:rPr>
              <w:drawing>
                <wp:anchor distT="0" distB="0" distL="114300" distR="114300" simplePos="0" relativeHeight="251704320" behindDoc="0" locked="0" layoutInCell="1" allowOverlap="1">
                  <wp:simplePos x="0" y="0"/>
                  <wp:positionH relativeFrom="column">
                    <wp:posOffset>350520</wp:posOffset>
                  </wp:positionH>
                  <wp:positionV relativeFrom="paragraph">
                    <wp:posOffset>59690</wp:posOffset>
                  </wp:positionV>
                  <wp:extent cx="672465" cy="556260"/>
                  <wp:effectExtent l="19050" t="0" r="0" b="0"/>
                  <wp:wrapNone/>
                  <wp:docPr id="9" name="Рисунок 14"/>
                  <wp:cNvGraphicFramePr/>
                  <a:graphic xmlns:a="http://schemas.openxmlformats.org/drawingml/2006/main">
                    <a:graphicData uri="http://schemas.openxmlformats.org/drawingml/2006/picture">
                      <pic:pic xmlns:pic="http://schemas.openxmlformats.org/drawingml/2006/picture">
                        <pic:nvPicPr>
                          <pic:cNvPr id="15" name="Рисунок 14" descr="&amp;SHcy;&amp;acy;&amp;rcy;&amp;ocy;&amp;vcy;&amp;ocy;&amp;jcy; &amp;kcy;&amp;rcy;&amp;acy;&amp;ncy; &amp;Vcy;&amp;Rcy;, Broen Ballofix"/>
                          <pic:cNvPicPr/>
                        </pic:nvPicPr>
                        <pic:blipFill>
                          <a:blip r:embed="rId33" cstate="print"/>
                          <a:srcRect/>
                          <a:stretch>
                            <a:fillRect/>
                          </a:stretch>
                        </pic:blipFill>
                        <pic:spPr bwMode="auto">
                          <a:xfrm>
                            <a:off x="0" y="0"/>
                            <a:ext cx="672465" cy="556260"/>
                          </a:xfrm>
                          <a:prstGeom prst="rect">
                            <a:avLst/>
                          </a:prstGeom>
                          <a:noFill/>
                          <a:ln w="9525">
                            <a:noFill/>
                            <a:miter lim="800000"/>
                            <a:headEnd/>
                            <a:tailEnd/>
                          </a:ln>
                        </pic:spPr>
                      </pic:pic>
                    </a:graphicData>
                  </a:graphic>
                </wp:anchor>
              </w:drawing>
            </w:r>
          </w:p>
        </w:tc>
        <w:tc>
          <w:tcPr>
            <w:tcW w:w="7168" w:type="dxa"/>
            <w:shd w:val="clear" w:color="auto" w:fill="auto"/>
            <w:hideMark/>
          </w:tcPr>
          <w:p w:rsidR="00182F0B" w:rsidRPr="008E11AD" w:rsidRDefault="00FF7DA9" w:rsidP="008E11AD">
            <w:pPr>
              <w:rPr>
                <w:color w:val="000000"/>
                <w:sz w:val="22"/>
              </w:rPr>
            </w:pPr>
            <w:r w:rsidRPr="00FF7DA9">
              <w:rPr>
                <w:color w:val="000000"/>
                <w:sz w:val="22"/>
                <w:szCs w:val="22"/>
              </w:rPr>
              <w:t>Рабочая среда-вода, пар. Давление номинальное PN, кг/см2-16. Температура рабочей среды, °С-до +150 °С. Материал корпуса-латунь. Материал уплотнения затвора-PTFE политетрафторэтилен. Уплотнение шпинделя-фторопластовое. Класс герметичности по ГОСТ 9544-93-“А”. Тип присоединения-муфтовое. Тип привода-ручной.  Кран ТН 1031 бабочка, муфта-муфта, Ду-15</w:t>
            </w:r>
          </w:p>
        </w:tc>
        <w:tc>
          <w:tcPr>
            <w:tcW w:w="940" w:type="dxa"/>
            <w:shd w:val="clear" w:color="auto" w:fill="auto"/>
            <w:noWrap/>
            <w:hideMark/>
          </w:tcPr>
          <w:p w:rsidR="00182F0B" w:rsidRPr="008E11AD" w:rsidRDefault="00182F0B" w:rsidP="008E11AD">
            <w:pPr>
              <w:jc w:val="center"/>
              <w:rPr>
                <w:color w:val="000000"/>
                <w:sz w:val="22"/>
              </w:rPr>
            </w:pPr>
            <w:r w:rsidRPr="008E11AD">
              <w:rPr>
                <w:color w:val="000000"/>
                <w:sz w:val="22"/>
                <w:szCs w:val="22"/>
              </w:rPr>
              <w:t>шт.</w:t>
            </w:r>
          </w:p>
        </w:tc>
        <w:tc>
          <w:tcPr>
            <w:tcW w:w="683" w:type="dxa"/>
            <w:shd w:val="clear" w:color="auto" w:fill="auto"/>
            <w:noWrap/>
            <w:hideMark/>
          </w:tcPr>
          <w:p w:rsidR="00182F0B" w:rsidRPr="008E11AD" w:rsidRDefault="00FF7DA9" w:rsidP="008E11AD">
            <w:pPr>
              <w:jc w:val="center"/>
              <w:rPr>
                <w:color w:val="000000"/>
                <w:sz w:val="22"/>
              </w:rPr>
            </w:pPr>
            <w:r>
              <w:rPr>
                <w:color w:val="000000"/>
                <w:sz w:val="22"/>
                <w:szCs w:val="22"/>
              </w:rPr>
              <w:t>15</w:t>
            </w:r>
          </w:p>
        </w:tc>
        <w:tc>
          <w:tcPr>
            <w:tcW w:w="1540" w:type="dxa"/>
            <w:shd w:val="clear" w:color="auto" w:fill="auto"/>
            <w:hideMark/>
          </w:tcPr>
          <w:p w:rsidR="00182F0B" w:rsidRPr="008E11AD" w:rsidRDefault="00182F0B"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182F0B" w:rsidRPr="008E11AD" w:rsidRDefault="00182F0B" w:rsidP="008E11AD">
            <w:pPr>
              <w:jc w:val="center"/>
              <w:rPr>
                <w:color w:val="000000"/>
                <w:sz w:val="22"/>
              </w:rPr>
            </w:pPr>
            <w:r w:rsidRPr="008E11AD">
              <w:rPr>
                <w:color w:val="000000"/>
                <w:sz w:val="22"/>
                <w:szCs w:val="22"/>
              </w:rPr>
              <w:t>СПб, ул.Савушкина, дом 82</w:t>
            </w:r>
          </w:p>
        </w:tc>
      </w:tr>
      <w:tr w:rsidR="00FF7DA9" w:rsidRPr="008E11AD" w:rsidTr="00FF7DA9">
        <w:trPr>
          <w:trHeight w:val="132"/>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10</w:t>
            </w:r>
          </w:p>
        </w:tc>
        <w:tc>
          <w:tcPr>
            <w:tcW w:w="2620" w:type="dxa"/>
            <w:shd w:val="clear" w:color="auto" w:fill="auto"/>
            <w:noWrap/>
            <w:hideMark/>
          </w:tcPr>
          <w:p w:rsidR="00FF7DA9" w:rsidRDefault="00FF7DA9" w:rsidP="008E11AD">
            <w:pPr>
              <w:rPr>
                <w:b/>
                <w:color w:val="000000"/>
                <w:sz w:val="22"/>
              </w:rPr>
            </w:pPr>
            <w:r w:rsidRPr="00FF7DA9">
              <w:rPr>
                <w:b/>
                <w:color w:val="000000"/>
                <w:sz w:val="22"/>
                <w:szCs w:val="22"/>
              </w:rPr>
              <w:t>Кран ТН 1031 бабочка, муфта-муфта, Ду-20</w:t>
            </w:r>
          </w:p>
          <w:p w:rsidR="00FF7DA9" w:rsidRDefault="00FF7DA9" w:rsidP="008E11AD">
            <w:pPr>
              <w:rPr>
                <w:b/>
                <w:color w:val="000000"/>
                <w:sz w:val="22"/>
              </w:rPr>
            </w:pPr>
          </w:p>
          <w:p w:rsidR="00FF7DA9" w:rsidRDefault="00FF7DA9" w:rsidP="00FF7DA9">
            <w:pPr>
              <w:jc w:val="center"/>
              <w:rPr>
                <w:b/>
                <w:color w:val="000000"/>
                <w:sz w:val="22"/>
              </w:rPr>
            </w:pPr>
            <w:r w:rsidRPr="00FF7DA9">
              <w:rPr>
                <w:b/>
                <w:noProof/>
                <w:color w:val="000000"/>
                <w:sz w:val="22"/>
                <w:szCs w:val="22"/>
              </w:rPr>
              <w:drawing>
                <wp:inline distT="0" distB="0" distL="0" distR="0">
                  <wp:extent cx="666751" cy="542925"/>
                  <wp:effectExtent l="19050" t="0" r="0" b="0"/>
                  <wp:docPr id="35" name="Рисунок 1" descr="&amp;SHcy;&amp;acy;&amp;rcy;&amp;ocy;&amp;vcy;&amp;ocy;&amp;jcy; &amp;kcy;&amp;rcy;&amp;acy;&amp;ncy; &amp;Vcy;&amp;Rcy;, Broen Ballofix"/>
                  <wp:cNvGraphicFramePr/>
                  <a:graphic xmlns:a="http://schemas.openxmlformats.org/drawingml/2006/main">
                    <a:graphicData uri="http://schemas.openxmlformats.org/drawingml/2006/picture">
                      <pic:pic xmlns:pic="http://schemas.openxmlformats.org/drawingml/2006/picture">
                        <pic:nvPicPr>
                          <pic:cNvPr id="15" name="Рисунок 14" descr="&amp;SHcy;&amp;acy;&amp;rcy;&amp;ocy;&amp;vcy;&amp;ocy;&amp;jcy; &amp;kcy;&amp;rcy;&amp;acy;&amp;ncy; &amp;Vcy;&amp;Rcy;, Broen Ballofix"/>
                          <pic:cNvPicPr/>
                        </pic:nvPicPr>
                        <pic:blipFill>
                          <a:blip r:embed="rId33" cstate="print"/>
                          <a:srcRect/>
                          <a:stretch>
                            <a:fillRect/>
                          </a:stretch>
                        </pic:blipFill>
                        <pic:spPr bwMode="auto">
                          <a:xfrm>
                            <a:off x="0" y="0"/>
                            <a:ext cx="666751" cy="542925"/>
                          </a:xfrm>
                          <a:prstGeom prst="rect">
                            <a:avLst/>
                          </a:prstGeom>
                          <a:noFill/>
                          <a:ln w="9525">
                            <a:noFill/>
                            <a:miter lim="800000"/>
                            <a:headEnd/>
                            <a:tailEnd/>
                          </a:ln>
                        </pic:spPr>
                      </pic:pic>
                    </a:graphicData>
                  </a:graphic>
                </wp:inline>
              </w:drawing>
            </w:r>
          </w:p>
          <w:p w:rsidR="00FF7DA9" w:rsidRPr="008E11AD" w:rsidRDefault="00FF7DA9" w:rsidP="008E11AD">
            <w:pPr>
              <w:rPr>
                <w:b/>
                <w:color w:val="000000"/>
                <w:sz w:val="22"/>
              </w:rPr>
            </w:pPr>
          </w:p>
        </w:tc>
        <w:tc>
          <w:tcPr>
            <w:tcW w:w="7168" w:type="dxa"/>
            <w:shd w:val="clear" w:color="auto" w:fill="auto"/>
            <w:hideMark/>
          </w:tcPr>
          <w:p w:rsidR="00FF7DA9" w:rsidRPr="008E11AD" w:rsidRDefault="00FF7DA9" w:rsidP="008E11AD">
            <w:pPr>
              <w:rPr>
                <w:color w:val="000000"/>
                <w:sz w:val="22"/>
              </w:rPr>
            </w:pPr>
            <w:r w:rsidRPr="00FF7DA9">
              <w:rPr>
                <w:color w:val="000000"/>
                <w:sz w:val="22"/>
                <w:szCs w:val="22"/>
              </w:rPr>
              <w:t xml:space="preserve">Рабочая среда-вода, пар. Давление номинальное PN, кг/см2-16. Температура рабочей среды, °С-до +150 °С. Материал корпуса-латунь. Материал уплотнения затвора-PTFE политетрафторэтилен. Уплотнение шпинделя-фторопластовое. Класс герметичности по ГОСТ 9544-93-“А”. Тип присоединения-муфтовое. Тип привода-ручной.                                                                                                                                                                                                                                                                                                                                                                                                                                                                                                                                                                     Кран ТН 1031 бабочка, муфта-муфта, Ду-20    </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Pr>
                <w:color w:val="000000"/>
                <w:sz w:val="22"/>
                <w:szCs w:val="22"/>
              </w:rPr>
              <w:t>20</w:t>
            </w:r>
          </w:p>
        </w:tc>
        <w:tc>
          <w:tcPr>
            <w:tcW w:w="1540" w:type="dxa"/>
            <w:shd w:val="clear" w:color="auto" w:fill="auto"/>
            <w:hideMark/>
          </w:tcPr>
          <w:p w:rsidR="00FF7DA9" w:rsidRPr="008E11AD" w:rsidRDefault="00FF7DA9" w:rsidP="007129B3">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7129B3">
            <w:pPr>
              <w:jc w:val="center"/>
              <w:rPr>
                <w:color w:val="000000"/>
                <w:sz w:val="22"/>
              </w:rPr>
            </w:pPr>
            <w:r w:rsidRPr="008E11AD">
              <w:rPr>
                <w:color w:val="000000"/>
                <w:sz w:val="22"/>
                <w:szCs w:val="22"/>
              </w:rPr>
              <w:t>СПб, ул.Савушкина, дом 82</w:t>
            </w:r>
          </w:p>
        </w:tc>
      </w:tr>
      <w:tr w:rsidR="00FF7DA9" w:rsidRPr="008E11AD" w:rsidTr="00182F0B">
        <w:trPr>
          <w:trHeight w:val="1268"/>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11</w:t>
            </w:r>
          </w:p>
        </w:tc>
        <w:tc>
          <w:tcPr>
            <w:tcW w:w="2620" w:type="dxa"/>
            <w:shd w:val="clear" w:color="auto" w:fill="auto"/>
            <w:noWrap/>
            <w:hideMark/>
          </w:tcPr>
          <w:p w:rsidR="00FF7DA9" w:rsidRPr="008E11AD" w:rsidRDefault="00FF7DA9" w:rsidP="008E11AD">
            <w:pPr>
              <w:rPr>
                <w:rFonts w:ascii="Calibri" w:hAnsi="Calibri"/>
                <w:b/>
                <w:color w:val="000000"/>
                <w:sz w:val="22"/>
              </w:rPr>
            </w:pPr>
            <w:r>
              <w:rPr>
                <w:b/>
                <w:noProof/>
                <w:color w:val="000000"/>
                <w:sz w:val="22"/>
                <w:szCs w:val="22"/>
              </w:rPr>
              <w:drawing>
                <wp:anchor distT="0" distB="0" distL="114300" distR="114300" simplePos="0" relativeHeight="251741184" behindDoc="0" locked="0" layoutInCell="1" allowOverlap="1">
                  <wp:simplePos x="0" y="0"/>
                  <wp:positionH relativeFrom="column">
                    <wp:posOffset>437515</wp:posOffset>
                  </wp:positionH>
                  <wp:positionV relativeFrom="paragraph">
                    <wp:posOffset>395605</wp:posOffset>
                  </wp:positionV>
                  <wp:extent cx="500380" cy="405130"/>
                  <wp:effectExtent l="0" t="0" r="0" b="0"/>
                  <wp:wrapNone/>
                  <wp:docPr id="36" name="Рисунок 29"/>
                  <wp:cNvGraphicFramePr/>
                  <a:graphic xmlns:a="http://schemas.openxmlformats.org/drawingml/2006/main">
                    <a:graphicData uri="http://schemas.openxmlformats.org/drawingml/2006/picture">
                      <pic:pic xmlns:pic="http://schemas.openxmlformats.org/drawingml/2006/picture">
                        <pic:nvPicPr>
                          <pic:cNvPr id="30" name="Рисунок 29" descr="Зачистные и отрезные круги"/>
                          <pic:cNvPicPr/>
                        </pic:nvPicPr>
                        <pic:blipFill>
                          <a:blip r:embed="rId34" cstate="print"/>
                          <a:srcRect/>
                          <a:stretch>
                            <a:fillRect/>
                          </a:stretch>
                        </pic:blipFill>
                        <pic:spPr bwMode="auto">
                          <a:xfrm>
                            <a:off x="0" y="0"/>
                            <a:ext cx="500380" cy="405130"/>
                          </a:xfrm>
                          <a:prstGeom prst="rect">
                            <a:avLst/>
                          </a:prstGeom>
                          <a:noFill/>
                          <a:ln w="9525">
                            <a:noFill/>
                            <a:miter lim="800000"/>
                            <a:headEnd/>
                            <a:tailEnd/>
                          </a:ln>
                        </pic:spPr>
                      </pic:pic>
                    </a:graphicData>
                  </a:graphic>
                </wp:anchor>
              </w:drawing>
            </w:r>
            <w:r w:rsidRPr="008E11AD">
              <w:rPr>
                <w:b/>
                <w:color w:val="000000"/>
                <w:sz w:val="22"/>
                <w:szCs w:val="22"/>
              </w:rPr>
              <w:t>Отрезные и зачистные круги. SAIT-DT, SAIT-TM 1</w:t>
            </w:r>
          </w:p>
          <w:p w:rsidR="00FF7DA9" w:rsidRPr="008E11AD" w:rsidRDefault="00FF7DA9" w:rsidP="008E11AD">
            <w:pPr>
              <w:rPr>
                <w:rFonts w:ascii="Calibri" w:hAnsi="Calibri"/>
                <w:b/>
                <w:color w:val="000000"/>
                <w:sz w:val="22"/>
              </w:rPr>
            </w:pPr>
          </w:p>
          <w:p w:rsidR="00FF7DA9" w:rsidRPr="008E11AD" w:rsidRDefault="00FF7DA9" w:rsidP="008E11AD">
            <w:pPr>
              <w:rPr>
                <w:rFonts w:ascii="Calibri" w:hAnsi="Calibri"/>
                <w:b/>
                <w:color w:val="000000"/>
                <w:sz w:val="22"/>
              </w:rPr>
            </w:pP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 xml:space="preserve">Диаметр, мм-125. Толщина, мм-2.5. Отверстие, мм-22. </w:t>
            </w:r>
          </w:p>
        </w:tc>
        <w:tc>
          <w:tcPr>
            <w:tcW w:w="940" w:type="dxa"/>
            <w:shd w:val="clear" w:color="auto" w:fill="auto"/>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hideMark/>
          </w:tcPr>
          <w:p w:rsidR="00FF7DA9" w:rsidRPr="008E11AD" w:rsidRDefault="00FF7DA9" w:rsidP="008E11AD">
            <w:pPr>
              <w:jc w:val="center"/>
              <w:rPr>
                <w:color w:val="000000"/>
                <w:sz w:val="22"/>
              </w:rPr>
            </w:pPr>
            <w:r w:rsidRPr="008E11AD">
              <w:rPr>
                <w:color w:val="000000"/>
                <w:sz w:val="22"/>
                <w:szCs w:val="22"/>
              </w:rPr>
              <w:t>50</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40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ул.Савушкина, дом 82</w:t>
            </w:r>
          </w:p>
        </w:tc>
      </w:tr>
      <w:tr w:rsidR="00FF7DA9" w:rsidRPr="008E11AD" w:rsidTr="00182F0B">
        <w:trPr>
          <w:trHeight w:val="1315"/>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12</w:t>
            </w:r>
          </w:p>
        </w:tc>
        <w:tc>
          <w:tcPr>
            <w:tcW w:w="2620" w:type="dxa"/>
            <w:shd w:val="clear" w:color="auto" w:fill="auto"/>
            <w:noWrap/>
            <w:hideMark/>
          </w:tcPr>
          <w:p w:rsidR="00FF7DA9" w:rsidRPr="008E11AD" w:rsidRDefault="00FF7DA9" w:rsidP="008E11AD">
            <w:pPr>
              <w:rPr>
                <w:b/>
                <w:color w:val="000000"/>
                <w:sz w:val="22"/>
              </w:rPr>
            </w:pPr>
            <w:r w:rsidRPr="008E11AD">
              <w:rPr>
                <w:b/>
                <w:noProof/>
                <w:color w:val="000000"/>
                <w:sz w:val="22"/>
                <w:szCs w:val="22"/>
              </w:rPr>
              <w:drawing>
                <wp:anchor distT="0" distB="0" distL="114300" distR="114300" simplePos="0" relativeHeight="251742208" behindDoc="0" locked="0" layoutInCell="1" allowOverlap="1">
                  <wp:simplePos x="0" y="0"/>
                  <wp:positionH relativeFrom="column">
                    <wp:posOffset>397814</wp:posOffset>
                  </wp:positionH>
                  <wp:positionV relativeFrom="paragraph">
                    <wp:posOffset>337958</wp:posOffset>
                  </wp:positionV>
                  <wp:extent cx="572494" cy="437321"/>
                  <wp:effectExtent l="0" t="0" r="0" b="0"/>
                  <wp:wrapNone/>
                  <wp:docPr id="37" name="Рисунок 15"/>
                  <wp:cNvGraphicFramePr/>
                  <a:graphic xmlns:a="http://schemas.openxmlformats.org/drawingml/2006/main">
                    <a:graphicData uri="http://schemas.openxmlformats.org/drawingml/2006/picture">
                      <pic:pic xmlns:pic="http://schemas.openxmlformats.org/drawingml/2006/picture">
                        <pic:nvPicPr>
                          <pic:cNvPr id="16" name="Рисунок 15" descr="Зачистные и отрезные круги"/>
                          <pic:cNvPicPr/>
                        </pic:nvPicPr>
                        <pic:blipFill>
                          <a:blip r:embed="rId34" cstate="print"/>
                          <a:srcRect/>
                          <a:stretch>
                            <a:fillRect/>
                          </a:stretch>
                        </pic:blipFill>
                        <pic:spPr bwMode="auto">
                          <a:xfrm>
                            <a:off x="0" y="0"/>
                            <a:ext cx="572494" cy="437321"/>
                          </a:xfrm>
                          <a:prstGeom prst="rect">
                            <a:avLst/>
                          </a:prstGeom>
                          <a:noFill/>
                          <a:ln w="9525">
                            <a:noFill/>
                            <a:miter lim="800000"/>
                            <a:headEnd/>
                            <a:tailEnd/>
                          </a:ln>
                        </pic:spPr>
                      </pic:pic>
                    </a:graphicData>
                  </a:graphic>
                </wp:anchor>
              </w:drawing>
            </w:r>
            <w:r w:rsidRPr="008E11AD">
              <w:rPr>
                <w:b/>
                <w:color w:val="000000"/>
                <w:sz w:val="22"/>
                <w:szCs w:val="22"/>
              </w:rPr>
              <w:t>Отрезные и зачистные круги. SAIT-DT, SAIT-TM 1</w:t>
            </w:r>
          </w:p>
          <w:p w:rsidR="00FF7DA9" w:rsidRPr="008E11AD" w:rsidRDefault="00FF7DA9" w:rsidP="008E11AD">
            <w:pPr>
              <w:rPr>
                <w:b/>
                <w:color w:val="000000"/>
                <w:sz w:val="22"/>
              </w:rPr>
            </w:pPr>
          </w:p>
          <w:p w:rsidR="00FF7DA9" w:rsidRPr="008E11AD" w:rsidRDefault="00FF7DA9" w:rsidP="008E11AD">
            <w:pPr>
              <w:rPr>
                <w:rFonts w:ascii="Calibri" w:hAnsi="Calibri"/>
                <w:b/>
                <w:color w:val="000000"/>
                <w:sz w:val="22"/>
              </w:rPr>
            </w:pP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 xml:space="preserve">Диаметр, мм-230. Толщина, мм-2.5. Отверстие, мм-22. </w:t>
            </w:r>
          </w:p>
        </w:tc>
        <w:tc>
          <w:tcPr>
            <w:tcW w:w="940" w:type="dxa"/>
            <w:shd w:val="clear" w:color="auto" w:fill="auto"/>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hideMark/>
          </w:tcPr>
          <w:p w:rsidR="00FF7DA9" w:rsidRPr="008E11AD" w:rsidRDefault="00FF7DA9" w:rsidP="008E11AD">
            <w:pPr>
              <w:jc w:val="center"/>
              <w:rPr>
                <w:color w:val="000000"/>
                <w:sz w:val="22"/>
              </w:rPr>
            </w:pPr>
            <w:r w:rsidRPr="008E11AD">
              <w:rPr>
                <w:color w:val="000000"/>
                <w:sz w:val="22"/>
                <w:szCs w:val="22"/>
              </w:rPr>
              <w:t>50</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40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ул.Савушкина, дом 82</w:t>
            </w:r>
          </w:p>
        </w:tc>
      </w:tr>
      <w:tr w:rsidR="00FF7DA9" w:rsidRPr="008E11AD" w:rsidTr="00182F0B">
        <w:trPr>
          <w:trHeight w:val="3248"/>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13</w:t>
            </w:r>
          </w:p>
        </w:tc>
        <w:tc>
          <w:tcPr>
            <w:tcW w:w="2620" w:type="dxa"/>
            <w:shd w:val="clear" w:color="auto" w:fill="auto"/>
            <w:hideMark/>
          </w:tcPr>
          <w:p w:rsidR="00FF7DA9" w:rsidRPr="008E11AD" w:rsidRDefault="00FF7DA9" w:rsidP="008E11AD">
            <w:pPr>
              <w:rPr>
                <w:b/>
                <w:color w:val="000000"/>
                <w:sz w:val="22"/>
              </w:rPr>
            </w:pPr>
            <w:r w:rsidRPr="008E11AD">
              <w:rPr>
                <w:b/>
                <w:noProof/>
                <w:color w:val="000000"/>
                <w:sz w:val="22"/>
                <w:szCs w:val="22"/>
              </w:rPr>
              <w:drawing>
                <wp:anchor distT="0" distB="0" distL="114300" distR="114300" simplePos="0" relativeHeight="251743232" behindDoc="0" locked="0" layoutInCell="1" allowOverlap="1">
                  <wp:simplePos x="0" y="0"/>
                  <wp:positionH relativeFrom="column">
                    <wp:posOffset>-41910</wp:posOffset>
                  </wp:positionH>
                  <wp:positionV relativeFrom="paragraph">
                    <wp:posOffset>1481455</wp:posOffset>
                  </wp:positionV>
                  <wp:extent cx="1483360" cy="540385"/>
                  <wp:effectExtent l="19050" t="0" r="2540" b="0"/>
                  <wp:wrapNone/>
                  <wp:docPr id="38" name="ctl00_ContentPlaceHolder1_rptProdBlocks_ctl00_rptPicturesDrawingType_ctl00_imgPicture">
                    <a:hlinkClick xmlns:a="http://schemas.openxmlformats.org/drawingml/2006/main" r:id="rId35" tgtFrame="&quot;_blank&quot;"/>
                  </wp:docPr>
                  <wp:cNvGraphicFramePr/>
                  <a:graphic xmlns:a="http://schemas.openxmlformats.org/drawingml/2006/main">
                    <a:graphicData uri="http://schemas.openxmlformats.org/drawingml/2006/picture">
                      <pic:pic xmlns:pic="http://schemas.openxmlformats.org/drawingml/2006/picture">
                        <pic:nvPicPr>
                          <pic:cNvPr id="19" name="ctl00_ContentPlaceHolder1_rptProdBlocks_ctl00_rptPicturesDrawingType_ctl00_imgPicture" descr="http://extranet.snaeurope.com/loadImage.aspx?filename=sba_8069c-8075c_l&amp;filesuffix=normal"/>
                          <pic:cNvPicPr/>
                        </pic:nvPicPr>
                        <pic:blipFill>
                          <a:blip r:embed="rId36" cstate="print"/>
                          <a:srcRect/>
                          <a:stretch>
                            <a:fillRect/>
                          </a:stretch>
                        </pic:blipFill>
                        <pic:spPr bwMode="auto">
                          <a:xfrm>
                            <a:off x="0" y="0"/>
                            <a:ext cx="1483360" cy="540385"/>
                          </a:xfrm>
                          <a:prstGeom prst="rect">
                            <a:avLst/>
                          </a:prstGeom>
                          <a:noFill/>
                          <a:ln w="9525">
                            <a:noFill/>
                            <a:miter lim="800000"/>
                            <a:headEnd/>
                            <a:tailEnd/>
                          </a:ln>
                        </pic:spPr>
                      </pic:pic>
                    </a:graphicData>
                  </a:graphic>
                </wp:anchor>
              </w:drawing>
            </w:r>
            <w:r w:rsidRPr="008E11AD">
              <w:rPr>
                <w:b/>
                <w:noProof/>
                <w:color w:val="000000"/>
                <w:sz w:val="22"/>
                <w:szCs w:val="22"/>
              </w:rPr>
              <w:drawing>
                <wp:anchor distT="0" distB="0" distL="114300" distR="114300" simplePos="0" relativeHeight="251744256" behindDoc="0" locked="0" layoutInCell="1" allowOverlap="1">
                  <wp:simplePos x="0" y="0"/>
                  <wp:positionH relativeFrom="column">
                    <wp:posOffset>161925</wp:posOffset>
                  </wp:positionH>
                  <wp:positionV relativeFrom="paragraph">
                    <wp:posOffset>847725</wp:posOffset>
                  </wp:positionV>
                  <wp:extent cx="1276350" cy="809625"/>
                  <wp:effectExtent l="0" t="635" r="635" b="0"/>
                  <wp:wrapNone/>
                  <wp:docPr id="39" name="ctl00_ContentPlaceHolder1_rptProdBlocks_ctl00_rptPicturesPictureType_ctl00_imgPicture">
                    <a:hlinkClick xmlns:a="http://schemas.openxmlformats.org/drawingml/2006/main" r:id="rId37" tgtFrame="&quot;_blank&quot;"/>
                  </wp:docPr>
                  <wp:cNvGraphicFramePr/>
                  <a:graphic xmlns:a="http://schemas.openxmlformats.org/drawingml/2006/main">
                    <a:graphicData uri="http://schemas.openxmlformats.org/drawingml/2006/picture">
                      <pic:pic xmlns:pic="http://schemas.openxmlformats.org/drawingml/2006/picture">
                        <pic:nvPicPr>
                          <pic:cNvPr id="18" name="ctl00_ContentPlaceHolder1_rptProdBlocks_ctl00_rptPicturesPictureType_ctl00_imgPicture" descr="http://extranet.snaeurope.com/loadImage.aspx?filename=sba_9072_wo_c&amp;filesuffix=normal"/>
                          <pic:cNvPicPr/>
                        </pic:nvPicPr>
                        <pic:blipFill>
                          <a:blip r:embed="rId38" cstate="print"/>
                          <a:srcRect/>
                          <a:stretch>
                            <a:fillRect/>
                          </a:stretch>
                        </pic:blipFill>
                        <pic:spPr bwMode="auto">
                          <a:xfrm>
                            <a:off x="0" y="0"/>
                            <a:ext cx="1257300" cy="809625"/>
                          </a:xfrm>
                          <a:prstGeom prst="rect">
                            <a:avLst/>
                          </a:prstGeom>
                          <a:noFill/>
                          <a:ln w="9525">
                            <a:noFill/>
                            <a:miter lim="800000"/>
                            <a:headEnd/>
                            <a:tailEnd/>
                          </a:ln>
                        </pic:spPr>
                      </pic:pic>
                    </a:graphicData>
                  </a:graphic>
                </wp:anchor>
              </w:drawing>
            </w:r>
            <w:r w:rsidRPr="008E11AD">
              <w:rPr>
                <w:b/>
                <w:color w:val="000000"/>
                <w:sz w:val="22"/>
                <w:szCs w:val="22"/>
              </w:rPr>
              <w:t>Разводной ключ ERGO™ Серия 90 Bahco - профессиональный ручной инструмент</w:t>
            </w:r>
          </w:p>
        </w:tc>
        <w:tc>
          <w:tcPr>
            <w:tcW w:w="7168" w:type="dxa"/>
            <w:shd w:val="clear" w:color="auto" w:fill="auto"/>
            <w:noWrap/>
            <w:hideMark/>
          </w:tcPr>
          <w:p w:rsidR="00FF7DA9" w:rsidRPr="008E11AD" w:rsidRDefault="00FF7DA9" w:rsidP="008E11AD">
            <w:pPr>
              <w:rPr>
                <w:rFonts w:ascii="Calibri" w:hAnsi="Calibri"/>
                <w:color w:val="000000"/>
                <w:sz w:val="22"/>
              </w:rPr>
            </w:pPr>
            <w:r w:rsidRPr="008E11AD">
              <w:rPr>
                <w:color w:val="000000"/>
                <w:sz w:val="22"/>
                <w:szCs w:val="22"/>
              </w:rPr>
              <w:t>Серия 90. Соответствует стандартам: ISO 6787, DIN 3117, ASME B107.8M - 1996 и BS 6333 . Соответствует стандартам: ISO 6787, DIN 3117, ASME B107.8M - 1996 и BS 6333 . Высококачественная легированная сталь. Удобная нескользящая ручка из термопластмассы. Измерительная шкала в мм . Подвижная губка не выпадает даже при максимальном открытии . Рабочая поверхность расположена под углом 15º к ручке для удобства в работе . Левосторонняя резьба. Серия P: съемная губка дает возможность использовать инструмент в качестве трубного ключа. Оксидированный. Антикоррозионная обработка, подвергнут прецизионной закалке .   A, mm-308, B, mm-35, C, mm-11/9, D, mm-17.6</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5</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ул.Савушкина, дом 82</w:t>
            </w:r>
          </w:p>
        </w:tc>
      </w:tr>
      <w:tr w:rsidR="00FF7DA9" w:rsidRPr="008E11AD" w:rsidTr="00182F0B">
        <w:trPr>
          <w:trHeight w:val="945"/>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14</w:t>
            </w:r>
          </w:p>
        </w:tc>
        <w:tc>
          <w:tcPr>
            <w:tcW w:w="2620" w:type="dxa"/>
            <w:shd w:val="clear" w:color="auto" w:fill="auto"/>
            <w:noWrap/>
            <w:hideMark/>
          </w:tcPr>
          <w:p w:rsidR="00FF7DA9" w:rsidRPr="008E11AD" w:rsidRDefault="00FF7DA9" w:rsidP="008E11AD">
            <w:pPr>
              <w:rPr>
                <w:b/>
                <w:color w:val="000000"/>
                <w:sz w:val="22"/>
              </w:rPr>
            </w:pPr>
            <w:r w:rsidRPr="008E11AD">
              <w:rPr>
                <w:b/>
                <w:color w:val="000000"/>
                <w:sz w:val="22"/>
                <w:szCs w:val="22"/>
              </w:rPr>
              <w:t>Электроды ОЗС-12</w:t>
            </w: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 xml:space="preserve">Э46-ОЗС-12-УД  E 43 1-Р23.  ГОСТ 9466-75. ГОСТ 9467-75.  Область применения.Электроды для сварки во всех пространственных положениях, кроме вертикального сверху вниз, корпусных конструкций из углеродистых сталей С, ВСт3сп, БСт3сп и др.                                             Диаметр, мм-2.0. - 5 упаков                                                                                                                                                                                                                                                                                                                                                                                                                                                                                   Диаметр, мм-3.0. - 5 упаков                                                                                                                                                                                                                                                                                                                                                            </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упак.</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10</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ул.Савушкина, дом 82</w:t>
            </w:r>
          </w:p>
        </w:tc>
      </w:tr>
      <w:tr w:rsidR="00FF7DA9" w:rsidRPr="008E11AD" w:rsidTr="00182F0B">
        <w:trPr>
          <w:trHeight w:val="1902"/>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15</w:t>
            </w:r>
          </w:p>
        </w:tc>
        <w:tc>
          <w:tcPr>
            <w:tcW w:w="2620" w:type="dxa"/>
            <w:shd w:val="clear" w:color="auto" w:fill="auto"/>
            <w:noWrap/>
            <w:hideMark/>
          </w:tcPr>
          <w:p w:rsidR="00FF7DA9" w:rsidRPr="008E11AD" w:rsidRDefault="00FF7DA9" w:rsidP="008E11AD">
            <w:pPr>
              <w:rPr>
                <w:rFonts w:ascii="Calibri" w:hAnsi="Calibri"/>
                <w:b/>
                <w:color w:val="000000"/>
                <w:sz w:val="22"/>
              </w:rPr>
            </w:pPr>
            <w:r w:rsidRPr="008E11AD">
              <w:rPr>
                <w:b/>
                <w:color w:val="000000"/>
                <w:sz w:val="22"/>
                <w:szCs w:val="22"/>
              </w:rPr>
              <w:t>Описание Унитаз напольный Gustavsberg Basic 390 625*320*800</w:t>
            </w:r>
          </w:p>
          <w:p w:rsidR="00FF7DA9" w:rsidRPr="008E11AD" w:rsidRDefault="00FF7DA9" w:rsidP="008E11AD">
            <w:pPr>
              <w:rPr>
                <w:rFonts w:ascii="Calibri" w:hAnsi="Calibri"/>
                <w:b/>
                <w:color w:val="000000"/>
                <w:sz w:val="22"/>
              </w:rPr>
            </w:pPr>
            <w:r w:rsidRPr="008E11AD">
              <w:rPr>
                <w:rFonts w:ascii="Calibri" w:hAnsi="Calibri"/>
                <w:b/>
                <w:noProof/>
                <w:color w:val="000000"/>
                <w:sz w:val="22"/>
                <w:szCs w:val="22"/>
              </w:rPr>
              <w:drawing>
                <wp:anchor distT="0" distB="0" distL="114300" distR="114300" simplePos="0" relativeHeight="251745280" behindDoc="0" locked="0" layoutInCell="1" allowOverlap="1">
                  <wp:simplePos x="0" y="0"/>
                  <wp:positionH relativeFrom="column">
                    <wp:posOffset>441215</wp:posOffset>
                  </wp:positionH>
                  <wp:positionV relativeFrom="paragraph">
                    <wp:posOffset>49854</wp:posOffset>
                  </wp:positionV>
                  <wp:extent cx="537542" cy="620201"/>
                  <wp:effectExtent l="19050" t="0" r="0" b="0"/>
                  <wp:wrapNone/>
                  <wp:docPr id="40" name="Рисунок 19"/>
                  <wp:cNvGraphicFramePr/>
                  <a:graphic xmlns:a="http://schemas.openxmlformats.org/drawingml/2006/main">
                    <a:graphicData uri="http://schemas.openxmlformats.org/drawingml/2006/picture">
                      <pic:pic xmlns:pic="http://schemas.openxmlformats.org/drawingml/2006/picture">
                        <pic:nvPicPr>
                          <pic:cNvPr id="20" name="Рисунок 19" descr="&amp;Fcy;&amp;ocy;&amp;tcy;&amp;ocy;&amp;gcy;&amp;rcy;&amp;acy;&amp;fcy;&amp;icy;&amp;yacy; &amp;Ucy;&amp;ncy;&amp;icy;&amp;tcy;&amp;acy;&amp;zcy; &amp;ncy;&amp;acy;&amp;pcy;&amp;ocy;&amp;lcy;&amp;softcy;&amp;ncy;&amp;ycy;&amp;jcy; Gustavsberg Basic 390 625*320*800"/>
                          <pic:cNvPicPr/>
                        </pic:nvPicPr>
                        <pic:blipFill>
                          <a:blip r:embed="rId39" cstate="print"/>
                          <a:srcRect/>
                          <a:stretch>
                            <a:fillRect/>
                          </a:stretch>
                        </pic:blipFill>
                        <pic:spPr bwMode="auto">
                          <a:xfrm>
                            <a:off x="0" y="0"/>
                            <a:ext cx="537542" cy="620201"/>
                          </a:xfrm>
                          <a:prstGeom prst="rect">
                            <a:avLst/>
                          </a:prstGeom>
                          <a:noFill/>
                          <a:ln w="9525">
                            <a:noFill/>
                            <a:miter lim="800000"/>
                            <a:headEnd/>
                            <a:tailEnd/>
                          </a:ln>
                        </pic:spPr>
                      </pic:pic>
                    </a:graphicData>
                  </a:graphic>
                </wp:anchor>
              </w:drawing>
            </w:r>
          </w:p>
          <w:p w:rsidR="00FF7DA9" w:rsidRPr="008E11AD" w:rsidRDefault="00FF7DA9" w:rsidP="008E11AD">
            <w:pPr>
              <w:rPr>
                <w:rFonts w:ascii="Calibri" w:hAnsi="Calibri"/>
                <w:b/>
                <w:color w:val="000000"/>
                <w:sz w:val="22"/>
              </w:rPr>
            </w:pPr>
          </w:p>
          <w:p w:rsidR="00FF7DA9" w:rsidRPr="008E11AD" w:rsidRDefault="00FF7DA9" w:rsidP="008E11AD">
            <w:pPr>
              <w:rPr>
                <w:rFonts w:ascii="Calibri" w:hAnsi="Calibri"/>
                <w:b/>
                <w:color w:val="000000"/>
                <w:sz w:val="22"/>
              </w:rPr>
            </w:pPr>
          </w:p>
          <w:p w:rsidR="00FF7DA9" w:rsidRPr="008E11AD" w:rsidRDefault="00FF7DA9" w:rsidP="008E11AD">
            <w:pPr>
              <w:rPr>
                <w:rFonts w:ascii="Calibri" w:hAnsi="Calibri"/>
                <w:b/>
                <w:color w:val="000000"/>
                <w:sz w:val="22"/>
              </w:rPr>
            </w:pP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Материал: Керамика.  Размеры, не более: высота (мм) - 80, длина (мм)- 625, ширина (мм)- 345.  Тип выпуска: Вертикальный. Тип подводки: Вертикальный. Цвет: Белый.</w:t>
            </w:r>
          </w:p>
        </w:tc>
        <w:tc>
          <w:tcPr>
            <w:tcW w:w="940" w:type="dxa"/>
            <w:shd w:val="clear" w:color="auto" w:fill="auto"/>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hideMark/>
          </w:tcPr>
          <w:p w:rsidR="00FF7DA9" w:rsidRPr="008E11AD" w:rsidRDefault="00FF7DA9" w:rsidP="008E11AD">
            <w:pPr>
              <w:jc w:val="center"/>
              <w:rPr>
                <w:color w:val="000000"/>
                <w:sz w:val="22"/>
              </w:rPr>
            </w:pPr>
            <w:r w:rsidRPr="008E11AD">
              <w:rPr>
                <w:color w:val="000000"/>
                <w:sz w:val="22"/>
                <w:szCs w:val="22"/>
              </w:rPr>
              <w:t>2</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40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ул.Савушкина, дом 82</w:t>
            </w:r>
          </w:p>
        </w:tc>
      </w:tr>
      <w:tr w:rsidR="00FF7DA9" w:rsidRPr="008E11AD" w:rsidTr="00182F0B">
        <w:trPr>
          <w:trHeight w:val="1977"/>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16</w:t>
            </w:r>
          </w:p>
        </w:tc>
        <w:tc>
          <w:tcPr>
            <w:tcW w:w="2620" w:type="dxa"/>
            <w:shd w:val="clear" w:color="auto" w:fill="auto"/>
            <w:noWrap/>
            <w:hideMark/>
          </w:tcPr>
          <w:p w:rsidR="00FF7DA9" w:rsidRPr="008E11AD" w:rsidRDefault="00FF7DA9" w:rsidP="008E11AD">
            <w:pPr>
              <w:rPr>
                <w:rFonts w:ascii="Calibri" w:hAnsi="Calibri"/>
                <w:b/>
                <w:color w:val="000000"/>
                <w:sz w:val="22"/>
              </w:rPr>
            </w:pPr>
            <w:r w:rsidRPr="008E11AD">
              <w:rPr>
                <w:b/>
                <w:color w:val="000000"/>
                <w:sz w:val="22"/>
                <w:szCs w:val="22"/>
              </w:rPr>
              <w:t xml:space="preserve">Унитаз компакт Sanita Luxe Next (649*355*770)                 </w:t>
            </w:r>
          </w:p>
          <w:p w:rsidR="00FF7DA9" w:rsidRPr="008E11AD" w:rsidRDefault="00FF7DA9" w:rsidP="008E11AD">
            <w:pPr>
              <w:rPr>
                <w:rFonts w:ascii="Calibri" w:hAnsi="Calibri"/>
                <w:b/>
                <w:color w:val="000000"/>
                <w:sz w:val="22"/>
              </w:rPr>
            </w:pPr>
            <w:r w:rsidRPr="008E11AD">
              <w:rPr>
                <w:rFonts w:ascii="Calibri" w:hAnsi="Calibri"/>
                <w:b/>
                <w:noProof/>
                <w:color w:val="000000"/>
                <w:sz w:val="22"/>
                <w:szCs w:val="22"/>
              </w:rPr>
              <w:drawing>
                <wp:anchor distT="0" distB="0" distL="114300" distR="114300" simplePos="0" relativeHeight="251746304" behindDoc="0" locked="0" layoutInCell="1" allowOverlap="1">
                  <wp:simplePos x="0" y="0"/>
                  <wp:positionH relativeFrom="column">
                    <wp:posOffset>241935</wp:posOffset>
                  </wp:positionH>
                  <wp:positionV relativeFrom="paragraph">
                    <wp:posOffset>45085</wp:posOffset>
                  </wp:positionV>
                  <wp:extent cx="866140" cy="866140"/>
                  <wp:effectExtent l="19050" t="0" r="0" b="0"/>
                  <wp:wrapNone/>
                  <wp:docPr id="41" name="Рисунок 21"/>
                  <wp:cNvGraphicFramePr/>
                  <a:graphic xmlns:a="http://schemas.openxmlformats.org/drawingml/2006/main">
                    <a:graphicData uri="http://schemas.openxmlformats.org/drawingml/2006/picture">
                      <pic:pic xmlns:pic="http://schemas.openxmlformats.org/drawingml/2006/picture">
                        <pic:nvPicPr>
                          <pic:cNvPr id="22" name="Рисунок 21" descr="C:\Users\6871\AppData\Local\Microsoft\Windows\Temporary Internet Files\Content.Word\next%20large[1].jpg"/>
                          <pic:cNvPicPr/>
                        </pic:nvPicPr>
                        <pic:blipFill>
                          <a:blip r:embed="rId40" cstate="print"/>
                          <a:srcRect/>
                          <a:stretch>
                            <a:fillRect/>
                          </a:stretch>
                        </pic:blipFill>
                        <pic:spPr bwMode="auto">
                          <a:xfrm>
                            <a:off x="0" y="0"/>
                            <a:ext cx="866140" cy="866140"/>
                          </a:xfrm>
                          <a:prstGeom prst="rect">
                            <a:avLst/>
                          </a:prstGeom>
                          <a:noFill/>
                          <a:ln w="9525">
                            <a:noFill/>
                            <a:miter lim="800000"/>
                            <a:headEnd/>
                            <a:tailEnd/>
                          </a:ln>
                        </pic:spPr>
                      </pic:pic>
                    </a:graphicData>
                  </a:graphic>
                </wp:anchor>
              </w:drawing>
            </w:r>
          </w:p>
          <w:p w:rsidR="00FF7DA9" w:rsidRPr="008E11AD" w:rsidRDefault="00FF7DA9" w:rsidP="008E11AD">
            <w:pPr>
              <w:rPr>
                <w:rFonts w:ascii="Calibri" w:hAnsi="Calibri"/>
                <w:b/>
                <w:color w:val="000000"/>
                <w:sz w:val="22"/>
              </w:rPr>
            </w:pPr>
          </w:p>
          <w:p w:rsidR="00FF7DA9" w:rsidRPr="008E11AD" w:rsidRDefault="00FF7DA9" w:rsidP="008E11AD">
            <w:pPr>
              <w:rPr>
                <w:rFonts w:ascii="Calibri" w:hAnsi="Calibri"/>
                <w:b/>
                <w:color w:val="000000"/>
                <w:sz w:val="22"/>
              </w:rPr>
            </w:pPr>
          </w:p>
          <w:p w:rsidR="00FF7DA9" w:rsidRPr="008E11AD" w:rsidRDefault="00FF7DA9" w:rsidP="008E11AD">
            <w:pPr>
              <w:rPr>
                <w:rFonts w:ascii="Calibri" w:hAnsi="Calibri"/>
                <w:b/>
                <w:color w:val="000000"/>
                <w:sz w:val="22"/>
              </w:rPr>
            </w:pP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Размеры, не более: длина-649,  ширина - 355,  высота - 770. Тип: унитаз-компакт, цвет - белый; Арматура - Geberit (Швейцария);сидение из дюропласта и системой soft close.  Конструкционное решение позволяет подключить его как к горизонтальной, так и к вертикальной системе выпуска. Материал: Керамика (санфаянс/фарфор). Конструкция: нижний подвод воды к бачку. Цвет: Белый.</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7</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1254"/>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17</w:t>
            </w:r>
          </w:p>
        </w:tc>
        <w:tc>
          <w:tcPr>
            <w:tcW w:w="2620" w:type="dxa"/>
            <w:shd w:val="clear" w:color="auto" w:fill="auto"/>
            <w:noWrap/>
            <w:hideMark/>
          </w:tcPr>
          <w:p w:rsidR="00FF7DA9" w:rsidRPr="008E11AD" w:rsidRDefault="00FF7DA9" w:rsidP="008E11AD">
            <w:pPr>
              <w:rPr>
                <w:b/>
                <w:color w:val="000000"/>
                <w:sz w:val="22"/>
              </w:rPr>
            </w:pPr>
            <w:r w:rsidRPr="008E11AD">
              <w:rPr>
                <w:b/>
                <w:sz w:val="22"/>
                <w:szCs w:val="22"/>
              </w:rPr>
              <w:t>Ключ RIDGID с парной рукояткой и S-образными губками</w:t>
            </w:r>
          </w:p>
        </w:tc>
        <w:tc>
          <w:tcPr>
            <w:tcW w:w="7168" w:type="dxa"/>
            <w:shd w:val="clear" w:color="auto" w:fill="auto"/>
            <w:hideMark/>
          </w:tcPr>
          <w:p w:rsidR="00FF7DA9" w:rsidRPr="008E11AD" w:rsidRDefault="00FF7DA9" w:rsidP="008E11AD">
            <w:pPr>
              <w:rPr>
                <w:color w:val="000000"/>
                <w:sz w:val="22"/>
              </w:rPr>
            </w:pPr>
            <w:r w:rsidRPr="008E11AD">
              <w:rPr>
                <w:sz w:val="22"/>
                <w:szCs w:val="22"/>
              </w:rPr>
              <w:t>Газовый ключ(ключ шведка), реализованный из хром-ванадиевого сплава. Обладает индукционно закаленными щеками. Рукоятка ключа парная, а сам ключ очень удобный и долговечный. Подойдет для монтажа деталей труб диаметром до 1/2 дюйма, 1 дюйма, 1 1/2 дюйма, 2 дюйма.</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компл.</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3</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ул.Савушкина, дом 82</w:t>
            </w:r>
          </w:p>
        </w:tc>
      </w:tr>
      <w:tr w:rsidR="00FF7DA9" w:rsidRPr="008E11AD" w:rsidTr="00FF7DA9">
        <w:trPr>
          <w:trHeight w:val="2192"/>
        </w:trPr>
        <w:tc>
          <w:tcPr>
            <w:tcW w:w="560" w:type="dxa"/>
            <w:shd w:val="clear" w:color="auto" w:fill="auto"/>
            <w:noWrap/>
            <w:hideMark/>
          </w:tcPr>
          <w:p w:rsidR="00FF7DA9" w:rsidRPr="008E11AD" w:rsidRDefault="00FF7DA9" w:rsidP="00E53FAC">
            <w:pPr>
              <w:jc w:val="center"/>
              <w:rPr>
                <w:color w:val="000000"/>
                <w:sz w:val="22"/>
              </w:rPr>
            </w:pPr>
            <w:r w:rsidRPr="008E11AD">
              <w:rPr>
                <w:color w:val="000000"/>
                <w:sz w:val="22"/>
                <w:szCs w:val="22"/>
              </w:rPr>
              <w:t>18</w:t>
            </w:r>
          </w:p>
        </w:tc>
        <w:tc>
          <w:tcPr>
            <w:tcW w:w="2620" w:type="dxa"/>
            <w:shd w:val="clear" w:color="auto" w:fill="auto"/>
            <w:noWrap/>
            <w:hideMark/>
          </w:tcPr>
          <w:p w:rsidR="00FF7DA9" w:rsidRDefault="00FF7DA9" w:rsidP="008E11AD">
            <w:pPr>
              <w:rPr>
                <w:b/>
                <w:color w:val="000000"/>
                <w:sz w:val="22"/>
              </w:rPr>
            </w:pPr>
            <w:r w:rsidRPr="00FF7DA9">
              <w:rPr>
                <w:b/>
                <w:color w:val="000000"/>
                <w:sz w:val="22"/>
                <w:szCs w:val="22"/>
              </w:rPr>
              <w:t>Клуппы трубные ручные Fit в наборе, 1/2 дюйма, 3/4 дюйма, 1 дюйм</w:t>
            </w:r>
          </w:p>
          <w:p w:rsidR="00FF7DA9" w:rsidRPr="008E11AD" w:rsidRDefault="00FF7DA9" w:rsidP="008E11AD">
            <w:pPr>
              <w:rPr>
                <w:rFonts w:ascii="Calibri" w:hAnsi="Calibri"/>
                <w:b/>
                <w:color w:val="000000"/>
                <w:sz w:val="22"/>
              </w:rPr>
            </w:pPr>
            <w:r>
              <w:rPr>
                <w:rFonts w:ascii="Calibri" w:hAnsi="Calibri"/>
                <w:b/>
                <w:noProof/>
                <w:color w:val="000000"/>
                <w:sz w:val="22"/>
                <w:szCs w:val="22"/>
              </w:rPr>
              <w:drawing>
                <wp:anchor distT="0" distB="0" distL="114300" distR="114300" simplePos="0" relativeHeight="251759616" behindDoc="0" locked="0" layoutInCell="1" allowOverlap="1">
                  <wp:simplePos x="0" y="0"/>
                  <wp:positionH relativeFrom="column">
                    <wp:posOffset>207010</wp:posOffset>
                  </wp:positionH>
                  <wp:positionV relativeFrom="paragraph">
                    <wp:posOffset>113030</wp:posOffset>
                  </wp:positionV>
                  <wp:extent cx="767715" cy="540385"/>
                  <wp:effectExtent l="19050" t="0" r="0" b="0"/>
                  <wp:wrapNone/>
                  <wp:docPr id="53" name="Рисунок 20">
                    <a:hlinkClick xmlns:a="http://schemas.openxmlformats.org/drawingml/2006/main" r:id="rId41"/>
                  </wp:docPr>
                  <wp:cNvGraphicFramePr/>
                  <a:graphic xmlns:a="http://schemas.openxmlformats.org/drawingml/2006/main">
                    <a:graphicData uri="http://schemas.openxmlformats.org/drawingml/2006/picture">
                      <pic:pic xmlns:pic="http://schemas.openxmlformats.org/drawingml/2006/picture">
                        <pic:nvPicPr>
                          <pic:cNvPr id="21" name="Рисунок 20" descr="Клуппы трубные ручные Fit (набор) 1,5-2 дюйма (2 шт.)"/>
                          <pic:cNvPicPr/>
                        </pic:nvPicPr>
                        <pic:blipFill>
                          <a:blip r:embed="rId42" cstate="print"/>
                          <a:srcRect/>
                          <a:stretch>
                            <a:fillRect/>
                          </a:stretch>
                        </pic:blipFill>
                        <pic:spPr bwMode="auto">
                          <a:xfrm>
                            <a:off x="0" y="0"/>
                            <a:ext cx="767715" cy="540385"/>
                          </a:xfrm>
                          <a:prstGeom prst="rect">
                            <a:avLst/>
                          </a:prstGeom>
                          <a:noFill/>
                          <a:ln w="9525">
                            <a:noFill/>
                            <a:miter lim="800000"/>
                            <a:headEnd/>
                            <a:tailEnd/>
                          </a:ln>
                        </pic:spPr>
                      </pic:pic>
                    </a:graphicData>
                  </a:graphic>
                </wp:anchor>
              </w:drawing>
            </w:r>
          </w:p>
        </w:tc>
        <w:tc>
          <w:tcPr>
            <w:tcW w:w="7168" w:type="dxa"/>
            <w:shd w:val="clear" w:color="auto" w:fill="auto"/>
            <w:hideMark/>
          </w:tcPr>
          <w:p w:rsidR="00FF7DA9" w:rsidRPr="008E11AD" w:rsidRDefault="00FF7DA9" w:rsidP="008E11AD">
            <w:pPr>
              <w:rPr>
                <w:color w:val="000000"/>
                <w:sz w:val="22"/>
              </w:rPr>
            </w:pPr>
            <w:r w:rsidRPr="00FF7DA9">
              <w:rPr>
                <w:color w:val="000000"/>
                <w:sz w:val="22"/>
                <w:szCs w:val="22"/>
              </w:rPr>
              <w:t xml:space="preserve">Клуппы предназначены для нарезания наружной резьбы на металлических трубах стандартного диаметра. Каждый клупп представляет собой металлический корпус, в котором расположены гнезда для установки 4-х сменных резцов. Резцы выполнены из высококачественной инструментальной стали. Резьбонарезной набор поставляется в пластиковом кейсе.                                                                                                                                                                                                                                                                                                                Набор:  1/2 дюйма, 3/4 дюйма, 1 дюйм                                                                                                                                                                                                                                                                                                                                                                                                                                                                </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Pr>
                <w:color w:val="000000"/>
                <w:sz w:val="22"/>
                <w:szCs w:val="22"/>
              </w:rPr>
              <w:t>1</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ул.Савушкина, дом 82</w:t>
            </w:r>
          </w:p>
        </w:tc>
      </w:tr>
      <w:tr w:rsidR="00FF7DA9" w:rsidRPr="008E11AD" w:rsidTr="00FF7DA9">
        <w:trPr>
          <w:trHeight w:val="2110"/>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19</w:t>
            </w:r>
          </w:p>
        </w:tc>
        <w:tc>
          <w:tcPr>
            <w:tcW w:w="2620" w:type="dxa"/>
            <w:shd w:val="clear" w:color="auto" w:fill="auto"/>
            <w:noWrap/>
            <w:hideMark/>
          </w:tcPr>
          <w:p w:rsidR="00FF7DA9" w:rsidRDefault="00FF7DA9" w:rsidP="008E11AD">
            <w:pPr>
              <w:rPr>
                <w:b/>
                <w:color w:val="000000"/>
                <w:sz w:val="22"/>
              </w:rPr>
            </w:pPr>
            <w:r w:rsidRPr="00FF7DA9">
              <w:rPr>
                <w:b/>
                <w:color w:val="000000"/>
                <w:sz w:val="22"/>
                <w:szCs w:val="22"/>
              </w:rPr>
              <w:t>Клуппы трубные ручные Fit в наборе,  1,5 дюйма, 2 дюйма</w:t>
            </w:r>
          </w:p>
          <w:p w:rsidR="00FF7DA9" w:rsidRPr="008E11AD" w:rsidRDefault="00FF7DA9" w:rsidP="008E11AD">
            <w:pPr>
              <w:rPr>
                <w:b/>
                <w:color w:val="000000"/>
                <w:sz w:val="22"/>
              </w:rPr>
            </w:pPr>
            <w:r w:rsidRPr="00FF7DA9">
              <w:rPr>
                <w:b/>
                <w:noProof/>
                <w:color w:val="000000"/>
                <w:sz w:val="22"/>
                <w:szCs w:val="22"/>
              </w:rPr>
              <w:drawing>
                <wp:anchor distT="0" distB="0" distL="114300" distR="114300" simplePos="0" relativeHeight="251768832" behindDoc="0" locked="0" layoutInCell="1" allowOverlap="1">
                  <wp:simplePos x="0" y="0"/>
                  <wp:positionH relativeFrom="column">
                    <wp:posOffset>207424</wp:posOffset>
                  </wp:positionH>
                  <wp:positionV relativeFrom="paragraph">
                    <wp:posOffset>140169</wp:posOffset>
                  </wp:positionV>
                  <wp:extent cx="768129" cy="659959"/>
                  <wp:effectExtent l="19050" t="0" r="0" b="0"/>
                  <wp:wrapNone/>
                  <wp:docPr id="55" name="Рисунок 20">
                    <a:hlinkClick xmlns:a="http://schemas.openxmlformats.org/drawingml/2006/main" r:id="rId41"/>
                  </wp:docPr>
                  <wp:cNvGraphicFramePr/>
                  <a:graphic xmlns:a="http://schemas.openxmlformats.org/drawingml/2006/main">
                    <a:graphicData uri="http://schemas.openxmlformats.org/drawingml/2006/picture">
                      <pic:pic xmlns:pic="http://schemas.openxmlformats.org/drawingml/2006/picture">
                        <pic:nvPicPr>
                          <pic:cNvPr id="21" name="Рисунок 20" descr="Клуппы трубные ручные Fit (набор) 1,5-2 дюйма (2 шт.)"/>
                          <pic:cNvPicPr/>
                        </pic:nvPicPr>
                        <pic:blipFill>
                          <a:blip r:embed="rId42" cstate="print"/>
                          <a:srcRect/>
                          <a:stretch>
                            <a:fillRect/>
                          </a:stretch>
                        </pic:blipFill>
                        <pic:spPr bwMode="auto">
                          <a:xfrm>
                            <a:off x="0" y="0"/>
                            <a:ext cx="768129" cy="659959"/>
                          </a:xfrm>
                          <a:prstGeom prst="rect">
                            <a:avLst/>
                          </a:prstGeom>
                          <a:noFill/>
                          <a:ln w="9525">
                            <a:noFill/>
                            <a:miter lim="800000"/>
                            <a:headEnd/>
                            <a:tailEnd/>
                          </a:ln>
                        </pic:spPr>
                      </pic:pic>
                    </a:graphicData>
                  </a:graphic>
                </wp:anchor>
              </w:drawing>
            </w:r>
          </w:p>
        </w:tc>
        <w:tc>
          <w:tcPr>
            <w:tcW w:w="7168" w:type="dxa"/>
            <w:shd w:val="clear" w:color="auto" w:fill="auto"/>
            <w:hideMark/>
          </w:tcPr>
          <w:p w:rsidR="00FF7DA9" w:rsidRPr="008E11AD" w:rsidRDefault="00FF7DA9" w:rsidP="008E11AD">
            <w:pPr>
              <w:rPr>
                <w:color w:val="000000"/>
                <w:sz w:val="22"/>
              </w:rPr>
            </w:pPr>
            <w:r w:rsidRPr="00FF7DA9">
              <w:rPr>
                <w:color w:val="000000"/>
                <w:sz w:val="22"/>
                <w:szCs w:val="22"/>
              </w:rPr>
              <w:t>Клуппы предназначены для нарезания наружной резьбы на металлических трубах стандартного диаметра. Каждый клупп представляет собой металлический корпус, в котором расположены гнезда для установки 4-х сменных резцов. Резцы выполнены из высококачественной инструментальной стали. Резьбонарезной набор поставляется в пластиковом кейсе.                                                                                                                                                                                                                                                                                                                                                                                                                                                                                                                                                                                                                                                                                                                                                                            Набор:  1,5 дюйма, 2 дюйма</w:t>
            </w:r>
          </w:p>
        </w:tc>
        <w:tc>
          <w:tcPr>
            <w:tcW w:w="940" w:type="dxa"/>
            <w:shd w:val="clear" w:color="auto" w:fill="auto"/>
            <w:noWrap/>
            <w:hideMark/>
          </w:tcPr>
          <w:p w:rsidR="00FF7DA9" w:rsidRPr="008E11AD" w:rsidRDefault="00FF7DA9" w:rsidP="00CB716A">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CB716A">
            <w:pPr>
              <w:jc w:val="center"/>
              <w:rPr>
                <w:color w:val="000000"/>
                <w:sz w:val="22"/>
              </w:rPr>
            </w:pPr>
            <w:r>
              <w:rPr>
                <w:color w:val="000000"/>
                <w:sz w:val="22"/>
                <w:szCs w:val="22"/>
              </w:rPr>
              <w:t>1</w:t>
            </w:r>
          </w:p>
        </w:tc>
        <w:tc>
          <w:tcPr>
            <w:tcW w:w="1540" w:type="dxa"/>
            <w:shd w:val="clear" w:color="auto" w:fill="auto"/>
            <w:hideMark/>
          </w:tcPr>
          <w:p w:rsidR="00FF7DA9" w:rsidRPr="008E11AD" w:rsidRDefault="00FF7DA9" w:rsidP="00CB716A">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CB716A">
            <w:pPr>
              <w:jc w:val="center"/>
              <w:rPr>
                <w:color w:val="000000"/>
                <w:sz w:val="22"/>
              </w:rPr>
            </w:pPr>
            <w:r w:rsidRPr="008E11AD">
              <w:rPr>
                <w:color w:val="000000"/>
                <w:sz w:val="22"/>
                <w:szCs w:val="22"/>
              </w:rPr>
              <w:t>СПб, ул.Савушкина, дом 82</w:t>
            </w:r>
          </w:p>
        </w:tc>
      </w:tr>
      <w:tr w:rsidR="00FF7DA9" w:rsidRPr="008E11AD" w:rsidTr="00182F0B">
        <w:trPr>
          <w:trHeight w:val="418"/>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20</w:t>
            </w:r>
          </w:p>
        </w:tc>
        <w:tc>
          <w:tcPr>
            <w:tcW w:w="2620" w:type="dxa"/>
            <w:shd w:val="clear" w:color="auto" w:fill="auto"/>
            <w:hideMark/>
          </w:tcPr>
          <w:p w:rsidR="00FF7DA9" w:rsidRPr="008E11AD" w:rsidRDefault="00FF7DA9" w:rsidP="008E11AD">
            <w:pPr>
              <w:rPr>
                <w:b/>
                <w:color w:val="000000"/>
                <w:sz w:val="22"/>
              </w:rPr>
            </w:pPr>
            <w:r w:rsidRPr="008E11AD">
              <w:rPr>
                <w:b/>
                <w:color w:val="000000"/>
                <w:sz w:val="22"/>
                <w:szCs w:val="22"/>
              </w:rPr>
              <w:t xml:space="preserve">Сильфонная подводка для воды с двумя накидными гайками </w:t>
            </w: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Гофрированный металлорукав HX 411 с накидными гайками и плоским уплотнителем.</w:t>
            </w:r>
          </w:p>
          <w:p w:rsidR="00FF7DA9" w:rsidRPr="008E11AD" w:rsidRDefault="00FF7DA9" w:rsidP="008E11AD">
            <w:pPr>
              <w:rPr>
                <w:color w:val="000000"/>
                <w:sz w:val="22"/>
              </w:rPr>
            </w:pPr>
            <w:r w:rsidRPr="008E11AD">
              <w:rPr>
                <w:color w:val="000000"/>
                <w:sz w:val="22"/>
                <w:szCs w:val="22"/>
              </w:rPr>
              <w:t>Конструкция: гофрированный металлорукав с широкими гофрами.</w:t>
            </w:r>
          </w:p>
          <w:p w:rsidR="00FF7DA9" w:rsidRPr="008E11AD" w:rsidRDefault="00FF7DA9" w:rsidP="008E11AD">
            <w:pPr>
              <w:rPr>
                <w:color w:val="000000"/>
                <w:sz w:val="22"/>
              </w:rPr>
            </w:pPr>
            <w:r w:rsidRPr="008E11AD">
              <w:rPr>
                <w:color w:val="000000"/>
                <w:sz w:val="22"/>
                <w:szCs w:val="22"/>
              </w:rPr>
              <w:t>Материал: гофрированный металлорукав выполнен из нерж. стали марки 1.4571 (AISI 316Ti) или 1.4404 (AISI 316L) накидные гайки выполнены из латуни прокладки выполнены из арамида AFM 34 .Рабочая температура: 250 °С .Номинальное давление: до 21 bar. Номинальный проходной диаметр, мм -12; присоединительная резьба –дюймовая, цилиндрич. ISO 228/1 – G ½; длина, мм - 1000</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20</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276"/>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21</w:t>
            </w:r>
          </w:p>
        </w:tc>
        <w:tc>
          <w:tcPr>
            <w:tcW w:w="2620" w:type="dxa"/>
            <w:shd w:val="clear" w:color="auto" w:fill="auto"/>
            <w:noWrap/>
            <w:hideMark/>
          </w:tcPr>
          <w:p w:rsidR="00FF7DA9" w:rsidRPr="008E11AD" w:rsidRDefault="00FF7DA9" w:rsidP="008E11AD">
            <w:pPr>
              <w:rPr>
                <w:rFonts w:ascii="Calibri" w:hAnsi="Calibri"/>
                <w:b/>
                <w:color w:val="000000"/>
                <w:sz w:val="22"/>
              </w:rPr>
            </w:pPr>
            <w:r w:rsidRPr="008E11AD">
              <w:rPr>
                <w:b/>
                <w:noProof/>
                <w:color w:val="000000"/>
                <w:sz w:val="22"/>
                <w:szCs w:val="22"/>
              </w:rPr>
              <w:drawing>
                <wp:anchor distT="0" distB="0" distL="114300" distR="114300" simplePos="0" relativeHeight="251763712" behindDoc="0" locked="0" layoutInCell="1" allowOverlap="1">
                  <wp:simplePos x="0" y="0"/>
                  <wp:positionH relativeFrom="column">
                    <wp:posOffset>353253</wp:posOffset>
                  </wp:positionH>
                  <wp:positionV relativeFrom="paragraph">
                    <wp:posOffset>373959</wp:posOffset>
                  </wp:positionV>
                  <wp:extent cx="672714" cy="492981"/>
                  <wp:effectExtent l="19050" t="0" r="0" b="0"/>
                  <wp:wrapNone/>
                  <wp:docPr id="56" name="Рисунок 27"/>
                  <wp:cNvGraphicFramePr/>
                  <a:graphic xmlns:a="http://schemas.openxmlformats.org/drawingml/2006/main">
                    <a:graphicData uri="http://schemas.openxmlformats.org/drawingml/2006/picture">
                      <pic:pic xmlns:pic="http://schemas.openxmlformats.org/drawingml/2006/picture">
                        <pic:nvPicPr>
                          <pic:cNvPr id="28" name="Рисунок 27" descr="C:\Users\6871\AppData\Local\Microsoft\Windows\Temporary Internet Files\Content.Word\10510.970[1].jpg"/>
                          <pic:cNvPicPr/>
                        </pic:nvPicPr>
                        <pic:blipFill>
                          <a:blip r:embed="rId43" cstate="print"/>
                          <a:srcRect/>
                          <a:stretch>
                            <a:fillRect/>
                          </a:stretch>
                        </pic:blipFill>
                        <pic:spPr bwMode="auto">
                          <a:xfrm>
                            <a:off x="0" y="0"/>
                            <a:ext cx="672716" cy="492983"/>
                          </a:xfrm>
                          <a:prstGeom prst="rect">
                            <a:avLst/>
                          </a:prstGeom>
                          <a:noFill/>
                          <a:ln w="9525">
                            <a:noFill/>
                            <a:miter lim="800000"/>
                            <a:headEnd/>
                            <a:tailEnd/>
                          </a:ln>
                        </pic:spPr>
                      </pic:pic>
                    </a:graphicData>
                  </a:graphic>
                </wp:anchor>
              </w:drawing>
            </w:r>
            <w:r w:rsidRPr="008E11AD">
              <w:rPr>
                <w:b/>
                <w:color w:val="000000"/>
                <w:sz w:val="22"/>
                <w:szCs w:val="22"/>
              </w:rPr>
              <w:t>Гофра для унитаза диаметр 110 мм</w:t>
            </w:r>
            <w:r w:rsidRPr="008E11AD">
              <w:rPr>
                <w:rFonts w:ascii="Calibri" w:hAnsi="Calibri"/>
                <w:b/>
                <w:noProof/>
                <w:color w:val="000000"/>
                <w:sz w:val="22"/>
                <w:szCs w:val="22"/>
              </w:rPr>
              <w:t xml:space="preserve"> </w:t>
            </w:r>
          </w:p>
        </w:tc>
        <w:tc>
          <w:tcPr>
            <w:tcW w:w="7168" w:type="dxa"/>
            <w:shd w:val="clear" w:color="auto" w:fill="auto"/>
            <w:hideMark/>
          </w:tcPr>
          <w:p w:rsidR="00FF7DA9" w:rsidRPr="008E11AD" w:rsidRDefault="00FF7DA9" w:rsidP="008E11AD">
            <w:pPr>
              <w:spacing w:after="240"/>
              <w:rPr>
                <w:color w:val="000000"/>
                <w:sz w:val="22"/>
              </w:rPr>
            </w:pPr>
            <w:r w:rsidRPr="008E11AD">
              <w:rPr>
                <w:color w:val="000000"/>
                <w:sz w:val="22"/>
                <w:szCs w:val="22"/>
              </w:rPr>
              <w:t xml:space="preserve">Гофра под унитаз , вход на унитаз 85-110 мм, вход в канализацию 105-110 мм. Водосливная арматура трубы фановые манжеты, арматура для бачка унитаза армированная гибкая подводка для выпуска унитаза. Гофра представляет собой рукав, через который течет вода. Изготавливают ее из прочных полимеров. </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10</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482"/>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22</w:t>
            </w:r>
          </w:p>
        </w:tc>
        <w:tc>
          <w:tcPr>
            <w:tcW w:w="2620" w:type="dxa"/>
            <w:shd w:val="clear" w:color="auto" w:fill="auto"/>
            <w:hideMark/>
          </w:tcPr>
          <w:p w:rsidR="00FF7DA9" w:rsidRPr="008E11AD" w:rsidRDefault="00FF7DA9" w:rsidP="008E11AD">
            <w:pPr>
              <w:spacing w:after="240"/>
              <w:rPr>
                <w:b/>
                <w:color w:val="000000"/>
                <w:sz w:val="22"/>
              </w:rPr>
            </w:pPr>
            <w:r w:rsidRPr="008E11AD">
              <w:rPr>
                <w:b/>
                <w:color w:val="000000"/>
                <w:sz w:val="22"/>
                <w:szCs w:val="22"/>
              </w:rPr>
              <w:t>Лючки (пластик белого цвета).</w:t>
            </w:r>
            <w:r w:rsidRPr="008E11AD">
              <w:rPr>
                <w:b/>
                <w:color w:val="000000"/>
                <w:sz w:val="22"/>
                <w:szCs w:val="22"/>
              </w:rPr>
              <w:br/>
              <w:t>Размер-  180ммх120мм</w:t>
            </w: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 xml:space="preserve">Лючки изготовлены из белого пластика, размер 180*120 мм </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5</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768"/>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23</w:t>
            </w:r>
          </w:p>
        </w:tc>
        <w:tc>
          <w:tcPr>
            <w:tcW w:w="2620" w:type="dxa"/>
            <w:shd w:val="clear" w:color="auto" w:fill="auto"/>
            <w:hideMark/>
          </w:tcPr>
          <w:p w:rsidR="00FF7DA9" w:rsidRPr="008E11AD" w:rsidRDefault="00FF7DA9" w:rsidP="008E11AD">
            <w:pPr>
              <w:rPr>
                <w:b/>
                <w:color w:val="000000"/>
                <w:sz w:val="22"/>
              </w:rPr>
            </w:pPr>
            <w:r w:rsidRPr="008E11AD">
              <w:rPr>
                <w:b/>
                <w:color w:val="000000"/>
                <w:sz w:val="22"/>
                <w:szCs w:val="22"/>
              </w:rPr>
              <w:t>Лючки (пластик белого цвета).</w:t>
            </w:r>
            <w:r w:rsidRPr="008E11AD">
              <w:rPr>
                <w:b/>
                <w:color w:val="000000"/>
                <w:sz w:val="22"/>
                <w:szCs w:val="22"/>
              </w:rPr>
              <w:br/>
              <w:t>Размер-  300ммх150мм</w:t>
            </w: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Лючки изготовлены из белого пластика, размер 300*150 мм</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5</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899"/>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24</w:t>
            </w:r>
          </w:p>
        </w:tc>
        <w:tc>
          <w:tcPr>
            <w:tcW w:w="2620" w:type="dxa"/>
            <w:shd w:val="clear" w:color="auto" w:fill="auto"/>
            <w:hideMark/>
          </w:tcPr>
          <w:p w:rsidR="00FF7DA9" w:rsidRPr="008E11AD" w:rsidRDefault="00FF7DA9" w:rsidP="008E11AD">
            <w:pPr>
              <w:rPr>
                <w:b/>
                <w:color w:val="000000"/>
                <w:sz w:val="22"/>
              </w:rPr>
            </w:pPr>
            <w:r w:rsidRPr="008E11AD">
              <w:rPr>
                <w:b/>
                <w:color w:val="000000"/>
                <w:sz w:val="22"/>
                <w:szCs w:val="22"/>
              </w:rPr>
              <w:t>Клапан пружинный для писсуаров 1/2 дюйма</w:t>
            </w: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Кран смывной для писуаров, размер - 1/2 дюйма * М14, мак. рабочее давление -16 бар, мак. рабочая температура- t 90°С. Хромированная латунь в комплекте с фланцевыми соединениями и двумя латуными трубками d=14 мм.  Автоматическое закрытие через 6-8 сек.</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hideMark/>
          </w:tcPr>
          <w:p w:rsidR="00FF7DA9" w:rsidRPr="008E11AD" w:rsidRDefault="00FF7DA9" w:rsidP="008E11AD">
            <w:pPr>
              <w:jc w:val="center"/>
              <w:rPr>
                <w:color w:val="000000"/>
                <w:sz w:val="22"/>
              </w:rPr>
            </w:pPr>
            <w:r w:rsidRPr="008E11AD">
              <w:rPr>
                <w:color w:val="000000"/>
                <w:sz w:val="22"/>
                <w:szCs w:val="22"/>
              </w:rPr>
              <w:t>10</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621"/>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25</w:t>
            </w:r>
          </w:p>
        </w:tc>
        <w:tc>
          <w:tcPr>
            <w:tcW w:w="2620" w:type="dxa"/>
            <w:shd w:val="clear" w:color="auto" w:fill="auto"/>
            <w:hideMark/>
          </w:tcPr>
          <w:p w:rsidR="00FF7DA9" w:rsidRPr="008E11AD" w:rsidRDefault="00FF7DA9" w:rsidP="008E11AD">
            <w:pPr>
              <w:rPr>
                <w:b/>
                <w:color w:val="000000"/>
                <w:sz w:val="22"/>
              </w:rPr>
            </w:pPr>
            <w:r w:rsidRPr="008E11AD">
              <w:rPr>
                <w:b/>
                <w:color w:val="000000"/>
                <w:sz w:val="22"/>
                <w:szCs w:val="22"/>
              </w:rPr>
              <w:t>Кран-букса керамическая VIDIMA ½  дюйма(G1/2, 8 х 20 универсал)</w:t>
            </w: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Универсальная кран-букса (керамика) (Импорт.) G1/2".С резьбой под юбку (Крест).Поворот на 180 град. 20 шлицов</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hideMark/>
          </w:tcPr>
          <w:p w:rsidR="00FF7DA9" w:rsidRPr="008E11AD" w:rsidRDefault="00FF7DA9" w:rsidP="008E11AD">
            <w:pPr>
              <w:jc w:val="center"/>
              <w:rPr>
                <w:color w:val="000000"/>
                <w:sz w:val="22"/>
              </w:rPr>
            </w:pPr>
            <w:r w:rsidRPr="008E11AD">
              <w:rPr>
                <w:color w:val="000000"/>
                <w:sz w:val="22"/>
                <w:szCs w:val="22"/>
              </w:rPr>
              <w:t>20</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2326"/>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26</w:t>
            </w:r>
          </w:p>
        </w:tc>
        <w:tc>
          <w:tcPr>
            <w:tcW w:w="2620" w:type="dxa"/>
            <w:shd w:val="clear" w:color="auto" w:fill="auto"/>
            <w:noWrap/>
            <w:hideMark/>
          </w:tcPr>
          <w:p w:rsidR="00FF7DA9" w:rsidRPr="008E11AD" w:rsidRDefault="00FF7DA9" w:rsidP="008E11AD">
            <w:pPr>
              <w:rPr>
                <w:rFonts w:ascii="Calibri" w:hAnsi="Calibri"/>
                <w:b/>
                <w:color w:val="000000"/>
                <w:sz w:val="22"/>
              </w:rPr>
            </w:pPr>
            <w:r w:rsidRPr="008E11AD">
              <w:rPr>
                <w:b/>
                <w:color w:val="000000"/>
                <w:sz w:val="22"/>
                <w:szCs w:val="22"/>
              </w:rPr>
              <w:t>Смеситель для умывальника с кран-буксами Vidima Сева Трио излив: J-150 хром</w:t>
            </w:r>
            <w:r w:rsidRPr="008E11AD">
              <w:rPr>
                <w:rFonts w:ascii="Calibri" w:hAnsi="Calibri"/>
                <w:b/>
                <w:noProof/>
                <w:color w:val="000000"/>
                <w:sz w:val="22"/>
                <w:szCs w:val="22"/>
              </w:rPr>
              <w:t xml:space="preserve"> </w:t>
            </w:r>
          </w:p>
          <w:p w:rsidR="00FF7DA9" w:rsidRPr="008E11AD" w:rsidRDefault="00FF7DA9" w:rsidP="008E11AD">
            <w:pPr>
              <w:rPr>
                <w:rFonts w:ascii="Calibri" w:hAnsi="Calibri"/>
                <w:b/>
                <w:color w:val="000000"/>
                <w:sz w:val="22"/>
              </w:rPr>
            </w:pPr>
            <w:r w:rsidRPr="008E11AD">
              <w:rPr>
                <w:rFonts w:ascii="Calibri" w:hAnsi="Calibri"/>
                <w:b/>
                <w:noProof/>
                <w:color w:val="000000"/>
                <w:sz w:val="22"/>
                <w:szCs w:val="22"/>
              </w:rPr>
              <w:drawing>
                <wp:anchor distT="0" distB="0" distL="114300" distR="114300" simplePos="0" relativeHeight="251764736" behindDoc="0" locked="0" layoutInCell="1" allowOverlap="1">
                  <wp:simplePos x="0" y="0"/>
                  <wp:positionH relativeFrom="column">
                    <wp:posOffset>241934</wp:posOffset>
                  </wp:positionH>
                  <wp:positionV relativeFrom="paragraph">
                    <wp:posOffset>101821</wp:posOffset>
                  </wp:positionV>
                  <wp:extent cx="863545" cy="644056"/>
                  <wp:effectExtent l="19050" t="0" r="0" b="0"/>
                  <wp:wrapNone/>
                  <wp:docPr id="57" name="Рисунок 23"/>
                  <wp:cNvGraphicFramePr/>
                  <a:graphic xmlns:a="http://schemas.openxmlformats.org/drawingml/2006/main">
                    <a:graphicData uri="http://schemas.openxmlformats.org/drawingml/2006/picture">
                      <pic:pic xmlns:pic="http://schemas.openxmlformats.org/drawingml/2006/picture">
                        <pic:nvPicPr>
                          <pic:cNvPr id="24" name="Рисунок 23" descr="C:\Users\6871\AppData\Local\Microsoft\Windows\Temporary Internet Files\Content.Word\15276_large[1].jpg"/>
                          <pic:cNvPicPr/>
                        </pic:nvPicPr>
                        <pic:blipFill>
                          <a:blip r:embed="rId44" cstate="print"/>
                          <a:srcRect/>
                          <a:stretch>
                            <a:fillRect/>
                          </a:stretch>
                        </pic:blipFill>
                        <pic:spPr bwMode="auto">
                          <a:xfrm>
                            <a:off x="0" y="0"/>
                            <a:ext cx="863545" cy="644056"/>
                          </a:xfrm>
                          <a:prstGeom prst="rect">
                            <a:avLst/>
                          </a:prstGeom>
                          <a:noFill/>
                          <a:ln w="9525">
                            <a:noFill/>
                            <a:miter lim="800000"/>
                            <a:headEnd/>
                            <a:tailEnd/>
                          </a:ln>
                        </pic:spPr>
                      </pic:pic>
                    </a:graphicData>
                  </a:graphic>
                </wp:anchor>
              </w:drawing>
            </w: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Гибкая подводка, посадочная G1/2 дюйма</w:t>
            </w:r>
            <w:r w:rsidRPr="008E11AD">
              <w:rPr>
                <w:color w:val="000000"/>
                <w:sz w:val="22"/>
                <w:szCs w:val="22"/>
              </w:rPr>
              <w:br/>
              <w:t>Керамические кран-буксы с поворотом 180°.Металлические маховики</w:t>
            </w:r>
            <w:r w:rsidRPr="008E11AD">
              <w:rPr>
                <w:color w:val="000000"/>
                <w:sz w:val="22"/>
                <w:szCs w:val="22"/>
              </w:rPr>
              <w:br/>
              <w:t>Металлический донный клапан</w:t>
            </w:r>
            <w:r w:rsidRPr="008E11AD">
              <w:rPr>
                <w:color w:val="000000"/>
                <w:sz w:val="22"/>
                <w:szCs w:val="22"/>
              </w:rPr>
              <w:br/>
              <w:t>Аэратор M18x1 "Perlator"</w:t>
            </w:r>
            <w:r w:rsidRPr="008E11AD">
              <w:rPr>
                <w:color w:val="000000"/>
                <w:sz w:val="22"/>
                <w:szCs w:val="22"/>
              </w:rPr>
              <w:br/>
              <w:t>Крепление Easy-Fix-обеспечивает простой монтаж смесителя, благодаря специальной конструкции резинового уплотнения и металлической шайбы. Это позволяет закрутить гайку на шпильке смесителя быстро и без посторонней помощи</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5</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40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134"/>
        </w:trPr>
        <w:tc>
          <w:tcPr>
            <w:tcW w:w="560" w:type="dxa"/>
            <w:shd w:val="clear" w:color="auto" w:fill="auto"/>
            <w:noWrap/>
            <w:hideMark/>
          </w:tcPr>
          <w:p w:rsidR="00FF7DA9" w:rsidRPr="008E11AD" w:rsidRDefault="00FF7DA9" w:rsidP="000D3867">
            <w:pPr>
              <w:jc w:val="center"/>
              <w:rPr>
                <w:color w:val="000000"/>
                <w:sz w:val="22"/>
              </w:rPr>
            </w:pPr>
            <w:r w:rsidRPr="008E11AD">
              <w:rPr>
                <w:color w:val="000000"/>
                <w:sz w:val="22"/>
                <w:szCs w:val="22"/>
              </w:rPr>
              <w:t>27</w:t>
            </w:r>
          </w:p>
        </w:tc>
        <w:tc>
          <w:tcPr>
            <w:tcW w:w="2620" w:type="dxa"/>
            <w:shd w:val="clear" w:color="auto" w:fill="auto"/>
            <w:noWrap/>
            <w:hideMark/>
          </w:tcPr>
          <w:p w:rsidR="00FF7DA9" w:rsidRPr="008E11AD" w:rsidRDefault="00FF7DA9" w:rsidP="008E11AD">
            <w:pPr>
              <w:rPr>
                <w:rFonts w:ascii="Calibri" w:hAnsi="Calibri"/>
                <w:b/>
                <w:color w:val="000000"/>
                <w:sz w:val="22"/>
              </w:rPr>
            </w:pPr>
            <w:r w:rsidRPr="008E11AD">
              <w:rPr>
                <w:b/>
                <w:noProof/>
                <w:color w:val="000000"/>
                <w:sz w:val="22"/>
                <w:szCs w:val="22"/>
              </w:rPr>
              <w:drawing>
                <wp:anchor distT="0" distB="0" distL="114300" distR="114300" simplePos="0" relativeHeight="251765760" behindDoc="0" locked="0" layoutInCell="1" allowOverlap="1">
                  <wp:simplePos x="0" y="0"/>
                  <wp:positionH relativeFrom="column">
                    <wp:posOffset>242759</wp:posOffset>
                  </wp:positionH>
                  <wp:positionV relativeFrom="paragraph">
                    <wp:posOffset>628236</wp:posOffset>
                  </wp:positionV>
                  <wp:extent cx="712470" cy="572494"/>
                  <wp:effectExtent l="19050" t="0" r="0" b="0"/>
                  <wp:wrapNone/>
                  <wp:docPr id="58" name="Рисунок 24"/>
                  <wp:cNvGraphicFramePr/>
                  <a:graphic xmlns:a="http://schemas.openxmlformats.org/drawingml/2006/main">
                    <a:graphicData uri="http://schemas.openxmlformats.org/drawingml/2006/picture">
                      <pic:pic xmlns:pic="http://schemas.openxmlformats.org/drawingml/2006/picture">
                        <pic:nvPicPr>
                          <pic:cNvPr id="25" name="Рисунок 24" descr="C:\Users\6871\AppData\Local\Microsoft\Windows\Temporary Internet Files\Content.Word\1333978027_8840[2].jpg"/>
                          <pic:cNvPicPr/>
                        </pic:nvPicPr>
                        <pic:blipFill>
                          <a:blip r:embed="rId45" cstate="print"/>
                          <a:srcRect/>
                          <a:stretch>
                            <a:fillRect/>
                          </a:stretch>
                        </pic:blipFill>
                        <pic:spPr bwMode="auto">
                          <a:xfrm>
                            <a:off x="0" y="0"/>
                            <a:ext cx="712470" cy="572494"/>
                          </a:xfrm>
                          <a:prstGeom prst="rect">
                            <a:avLst/>
                          </a:prstGeom>
                          <a:noFill/>
                          <a:ln w="9525">
                            <a:noFill/>
                            <a:miter lim="800000"/>
                            <a:headEnd/>
                            <a:tailEnd/>
                          </a:ln>
                        </pic:spPr>
                      </pic:pic>
                    </a:graphicData>
                  </a:graphic>
                </wp:anchor>
              </w:drawing>
            </w:r>
            <w:r w:rsidRPr="008E11AD">
              <w:rPr>
                <w:b/>
                <w:color w:val="000000"/>
                <w:sz w:val="22"/>
                <w:szCs w:val="22"/>
              </w:rPr>
              <w:t>Смеситель для умывальника с кран-буксами Vidima Сева Трио излив: J-200 хром</w:t>
            </w:r>
            <w:r w:rsidRPr="008E11AD">
              <w:rPr>
                <w:rFonts w:ascii="Calibri" w:hAnsi="Calibri"/>
                <w:b/>
                <w:noProof/>
                <w:color w:val="000000"/>
                <w:sz w:val="22"/>
                <w:szCs w:val="22"/>
              </w:rPr>
              <w:t xml:space="preserve"> </w:t>
            </w:r>
          </w:p>
          <w:p w:rsidR="00FF7DA9" w:rsidRPr="008E11AD" w:rsidRDefault="00FF7DA9" w:rsidP="008E11AD">
            <w:pPr>
              <w:rPr>
                <w:rFonts w:ascii="Calibri" w:hAnsi="Calibri"/>
                <w:b/>
                <w:color w:val="000000"/>
                <w:sz w:val="22"/>
              </w:rPr>
            </w:pP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Гибкая подводка G1/2 дюйма</w:t>
            </w:r>
            <w:r w:rsidRPr="008E11AD">
              <w:rPr>
                <w:color w:val="000000"/>
                <w:sz w:val="22"/>
                <w:szCs w:val="22"/>
              </w:rPr>
              <w:br/>
              <w:t>Керамические кран-буксы с поворотом 180°.Металлические маховики</w:t>
            </w:r>
            <w:r w:rsidRPr="008E11AD">
              <w:rPr>
                <w:color w:val="000000"/>
                <w:sz w:val="22"/>
                <w:szCs w:val="22"/>
              </w:rPr>
              <w:br/>
              <w:t>Металлический донный клапан</w:t>
            </w:r>
            <w:r w:rsidRPr="008E11AD">
              <w:rPr>
                <w:color w:val="000000"/>
                <w:sz w:val="22"/>
                <w:szCs w:val="22"/>
              </w:rPr>
              <w:br/>
              <w:t>Аэратор M18x1 "Perlator"</w:t>
            </w:r>
            <w:r w:rsidRPr="008E11AD">
              <w:rPr>
                <w:color w:val="000000"/>
                <w:sz w:val="22"/>
                <w:szCs w:val="22"/>
              </w:rPr>
              <w:br/>
              <w:t xml:space="preserve">Крепление Easy-Fix-обеспечивает простой монтаж смесителя, благодаря специальной конструкции резинового уплотнения и металлической шайбы. Это позволяет закрутить гайку на шпильке смесителя быстро и без посторонней помощи  </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15</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40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1700"/>
        </w:trPr>
        <w:tc>
          <w:tcPr>
            <w:tcW w:w="560" w:type="dxa"/>
            <w:shd w:val="clear" w:color="auto" w:fill="auto"/>
            <w:noWrap/>
            <w:hideMark/>
          </w:tcPr>
          <w:p w:rsidR="00FF7DA9" w:rsidRPr="008E11AD" w:rsidRDefault="00C55BC3" w:rsidP="00E53FAC">
            <w:pPr>
              <w:jc w:val="center"/>
              <w:rPr>
                <w:color w:val="000000"/>
                <w:sz w:val="22"/>
              </w:rPr>
            </w:pPr>
            <w:r>
              <w:rPr>
                <w:color w:val="000000"/>
                <w:sz w:val="22"/>
              </w:rPr>
              <w:t>28</w:t>
            </w:r>
          </w:p>
        </w:tc>
        <w:tc>
          <w:tcPr>
            <w:tcW w:w="2620" w:type="dxa"/>
            <w:shd w:val="clear" w:color="auto" w:fill="auto"/>
            <w:noWrap/>
            <w:hideMark/>
          </w:tcPr>
          <w:p w:rsidR="00FF7DA9" w:rsidRPr="008E11AD" w:rsidRDefault="00FF7DA9" w:rsidP="008E11AD">
            <w:pPr>
              <w:rPr>
                <w:rFonts w:ascii="Calibri" w:hAnsi="Calibri"/>
                <w:b/>
                <w:color w:val="000000"/>
                <w:sz w:val="22"/>
              </w:rPr>
            </w:pPr>
            <w:r>
              <w:rPr>
                <w:b/>
                <w:noProof/>
                <w:color w:val="000000"/>
                <w:sz w:val="22"/>
                <w:szCs w:val="22"/>
              </w:rPr>
              <w:drawing>
                <wp:anchor distT="0" distB="0" distL="114300" distR="114300" simplePos="0" relativeHeight="251766784" behindDoc="0" locked="0" layoutInCell="1" allowOverlap="1">
                  <wp:simplePos x="0" y="0"/>
                  <wp:positionH relativeFrom="column">
                    <wp:posOffset>424180</wp:posOffset>
                  </wp:positionH>
                  <wp:positionV relativeFrom="paragraph">
                    <wp:posOffset>632460</wp:posOffset>
                  </wp:positionV>
                  <wp:extent cx="449580" cy="397510"/>
                  <wp:effectExtent l="19050" t="0" r="7620" b="0"/>
                  <wp:wrapNone/>
                  <wp:docPr id="59" name="Рисунок 25"/>
                  <wp:cNvGraphicFramePr/>
                  <a:graphic xmlns:a="http://schemas.openxmlformats.org/drawingml/2006/main">
                    <a:graphicData uri="http://schemas.openxmlformats.org/drawingml/2006/picture">
                      <pic:pic xmlns:pic="http://schemas.openxmlformats.org/drawingml/2006/picture">
                        <pic:nvPicPr>
                          <pic:cNvPr id="26" name="Рисунок 25" descr="C:\Users\6871\AppData\Local\Microsoft\Windows\Temporary Internet Files\Content.Word\07EA131A827B34DE7ACE8D9C0765AF22[1].jpg"/>
                          <pic:cNvPicPr/>
                        </pic:nvPicPr>
                        <pic:blipFill>
                          <a:blip r:embed="rId46" cstate="print"/>
                          <a:srcRect/>
                          <a:stretch>
                            <a:fillRect/>
                          </a:stretch>
                        </pic:blipFill>
                        <pic:spPr bwMode="auto">
                          <a:xfrm>
                            <a:off x="0" y="0"/>
                            <a:ext cx="449580" cy="397510"/>
                          </a:xfrm>
                          <a:prstGeom prst="rect">
                            <a:avLst/>
                          </a:prstGeom>
                          <a:noFill/>
                          <a:ln w="9525">
                            <a:noFill/>
                            <a:miter lim="800000"/>
                            <a:headEnd/>
                            <a:tailEnd/>
                          </a:ln>
                        </pic:spPr>
                      </pic:pic>
                    </a:graphicData>
                  </a:graphic>
                </wp:anchor>
              </w:drawing>
            </w:r>
            <w:r w:rsidRPr="008E11AD">
              <w:rPr>
                <w:b/>
                <w:color w:val="000000"/>
                <w:sz w:val="22"/>
                <w:szCs w:val="22"/>
              </w:rPr>
              <w:t>Нипель-переходник (резьба наружн./наружн.):</w:t>
            </w:r>
            <w:r w:rsidRPr="008E11AD">
              <w:rPr>
                <w:b/>
                <w:color w:val="000000"/>
                <w:sz w:val="22"/>
                <w:szCs w:val="22"/>
              </w:rPr>
              <w:br/>
              <w:t>- 1/2х3/8 дюйма</w:t>
            </w:r>
            <w:r w:rsidRPr="008E11AD">
              <w:rPr>
                <w:rFonts w:ascii="Calibri" w:hAnsi="Calibri"/>
                <w:b/>
                <w:noProof/>
                <w:color w:val="000000"/>
                <w:sz w:val="22"/>
                <w:szCs w:val="22"/>
              </w:rPr>
              <w:t xml:space="preserve"> </w:t>
            </w:r>
          </w:p>
          <w:p w:rsidR="00FF7DA9" w:rsidRPr="008E11AD" w:rsidRDefault="00FF7DA9" w:rsidP="008E11AD">
            <w:pPr>
              <w:rPr>
                <w:rFonts w:ascii="Calibri" w:hAnsi="Calibri"/>
                <w:b/>
                <w:color w:val="000000"/>
                <w:sz w:val="22"/>
              </w:rPr>
            </w:pP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Ниппель-переходник бочонок, размер:(1⁄2х3⁄8) дюйма, материал-латунь; покрытие- никель</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5</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r w:rsidR="00FF7DA9" w:rsidRPr="008E11AD" w:rsidTr="00182F0B">
        <w:trPr>
          <w:trHeight w:val="1575"/>
        </w:trPr>
        <w:tc>
          <w:tcPr>
            <w:tcW w:w="560" w:type="dxa"/>
            <w:shd w:val="clear" w:color="auto" w:fill="auto"/>
            <w:noWrap/>
            <w:hideMark/>
          </w:tcPr>
          <w:p w:rsidR="00FF7DA9" w:rsidRPr="008E11AD" w:rsidRDefault="00C55BC3" w:rsidP="008E11AD">
            <w:pPr>
              <w:jc w:val="center"/>
              <w:rPr>
                <w:color w:val="000000"/>
                <w:sz w:val="22"/>
              </w:rPr>
            </w:pPr>
            <w:r>
              <w:rPr>
                <w:color w:val="000000"/>
                <w:sz w:val="22"/>
              </w:rPr>
              <w:t>29</w:t>
            </w:r>
          </w:p>
        </w:tc>
        <w:tc>
          <w:tcPr>
            <w:tcW w:w="2620" w:type="dxa"/>
            <w:shd w:val="clear" w:color="auto" w:fill="auto"/>
            <w:noWrap/>
            <w:hideMark/>
          </w:tcPr>
          <w:p w:rsidR="00FF7DA9" w:rsidRPr="008E11AD" w:rsidRDefault="00FF7DA9" w:rsidP="008E11AD">
            <w:pPr>
              <w:rPr>
                <w:rFonts w:ascii="Calibri" w:hAnsi="Calibri"/>
                <w:b/>
                <w:color w:val="000000"/>
                <w:sz w:val="22"/>
              </w:rPr>
            </w:pPr>
            <w:r w:rsidRPr="008E11AD">
              <w:rPr>
                <w:b/>
                <w:noProof/>
                <w:color w:val="000000"/>
                <w:sz w:val="22"/>
                <w:szCs w:val="22"/>
              </w:rPr>
              <w:drawing>
                <wp:anchor distT="0" distB="0" distL="114300" distR="114300" simplePos="0" relativeHeight="251767808" behindDoc="0" locked="0" layoutInCell="1" allowOverlap="1">
                  <wp:simplePos x="0" y="0"/>
                  <wp:positionH relativeFrom="column">
                    <wp:posOffset>393009</wp:posOffset>
                  </wp:positionH>
                  <wp:positionV relativeFrom="paragraph">
                    <wp:posOffset>620478</wp:posOffset>
                  </wp:positionV>
                  <wp:extent cx="442125" cy="333955"/>
                  <wp:effectExtent l="19050" t="0" r="0" b="0"/>
                  <wp:wrapNone/>
                  <wp:docPr id="60" name="Рисунок 26"/>
                  <wp:cNvGraphicFramePr/>
                  <a:graphic xmlns:a="http://schemas.openxmlformats.org/drawingml/2006/main">
                    <a:graphicData uri="http://schemas.openxmlformats.org/drawingml/2006/picture">
                      <pic:pic xmlns:pic="http://schemas.openxmlformats.org/drawingml/2006/picture">
                        <pic:nvPicPr>
                          <pic:cNvPr id="27" name="Рисунок 26" descr="C:\Users\6871\AppData\Local\Microsoft\Windows\Temporary Internet Files\Content.Word\07EA131A827B34DE7ACE8D9C0765AF22[1].jpg"/>
                          <pic:cNvPicPr/>
                        </pic:nvPicPr>
                        <pic:blipFill>
                          <a:blip r:embed="rId47" cstate="print"/>
                          <a:srcRect/>
                          <a:stretch>
                            <a:fillRect/>
                          </a:stretch>
                        </pic:blipFill>
                        <pic:spPr bwMode="auto">
                          <a:xfrm>
                            <a:off x="0" y="0"/>
                            <a:ext cx="442125" cy="333955"/>
                          </a:xfrm>
                          <a:prstGeom prst="rect">
                            <a:avLst/>
                          </a:prstGeom>
                          <a:noFill/>
                          <a:ln w="9525">
                            <a:noFill/>
                            <a:miter lim="800000"/>
                            <a:headEnd/>
                            <a:tailEnd/>
                          </a:ln>
                        </pic:spPr>
                      </pic:pic>
                    </a:graphicData>
                  </a:graphic>
                </wp:anchor>
              </w:drawing>
            </w:r>
            <w:r w:rsidRPr="008E11AD">
              <w:rPr>
                <w:b/>
                <w:color w:val="000000"/>
                <w:sz w:val="22"/>
                <w:szCs w:val="22"/>
              </w:rPr>
              <w:t>Нипель-переходник (резьба наружн./наружн.):</w:t>
            </w:r>
            <w:r w:rsidRPr="008E11AD">
              <w:rPr>
                <w:b/>
                <w:color w:val="000000"/>
                <w:sz w:val="22"/>
                <w:szCs w:val="22"/>
              </w:rPr>
              <w:br/>
              <w:t>- 1/2х1/2 дюйма</w:t>
            </w:r>
            <w:r w:rsidRPr="008E11AD">
              <w:rPr>
                <w:rFonts w:ascii="Calibri" w:hAnsi="Calibri"/>
                <w:b/>
                <w:noProof/>
                <w:color w:val="000000"/>
                <w:sz w:val="22"/>
                <w:szCs w:val="22"/>
              </w:rPr>
              <w:t xml:space="preserve"> </w:t>
            </w:r>
          </w:p>
          <w:p w:rsidR="00FF7DA9" w:rsidRPr="008E11AD" w:rsidRDefault="00FF7DA9" w:rsidP="008E11AD">
            <w:pPr>
              <w:rPr>
                <w:rFonts w:ascii="Calibri" w:hAnsi="Calibri"/>
                <w:b/>
                <w:color w:val="000000"/>
                <w:sz w:val="22"/>
              </w:rPr>
            </w:pPr>
          </w:p>
        </w:tc>
        <w:tc>
          <w:tcPr>
            <w:tcW w:w="7168" w:type="dxa"/>
            <w:shd w:val="clear" w:color="auto" w:fill="auto"/>
            <w:hideMark/>
          </w:tcPr>
          <w:p w:rsidR="00FF7DA9" w:rsidRPr="008E11AD" w:rsidRDefault="00FF7DA9" w:rsidP="008E11AD">
            <w:pPr>
              <w:rPr>
                <w:color w:val="000000"/>
                <w:sz w:val="22"/>
              </w:rPr>
            </w:pPr>
            <w:r w:rsidRPr="008E11AD">
              <w:rPr>
                <w:color w:val="000000"/>
                <w:sz w:val="22"/>
                <w:szCs w:val="22"/>
              </w:rPr>
              <w:t>Ниппель-переходник бочонок, размер: (1⁄2х1/2)дюйма, материал- латунь; покрытие- никель</w:t>
            </w:r>
          </w:p>
        </w:tc>
        <w:tc>
          <w:tcPr>
            <w:tcW w:w="940"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шт.</w:t>
            </w:r>
          </w:p>
        </w:tc>
        <w:tc>
          <w:tcPr>
            <w:tcW w:w="683" w:type="dxa"/>
            <w:shd w:val="clear" w:color="auto" w:fill="auto"/>
            <w:noWrap/>
            <w:hideMark/>
          </w:tcPr>
          <w:p w:rsidR="00FF7DA9" w:rsidRPr="008E11AD" w:rsidRDefault="00FF7DA9" w:rsidP="008E11AD">
            <w:pPr>
              <w:jc w:val="center"/>
              <w:rPr>
                <w:color w:val="000000"/>
                <w:sz w:val="22"/>
              </w:rPr>
            </w:pPr>
            <w:r w:rsidRPr="008E11AD">
              <w:rPr>
                <w:color w:val="000000"/>
                <w:sz w:val="22"/>
                <w:szCs w:val="22"/>
              </w:rPr>
              <w:t>10</w:t>
            </w:r>
          </w:p>
        </w:tc>
        <w:tc>
          <w:tcPr>
            <w:tcW w:w="1540" w:type="dxa"/>
            <w:shd w:val="clear" w:color="auto" w:fill="auto"/>
            <w:hideMark/>
          </w:tcPr>
          <w:p w:rsidR="00FF7DA9" w:rsidRPr="008E11AD" w:rsidRDefault="00FF7DA9" w:rsidP="008E11AD">
            <w:pPr>
              <w:jc w:val="center"/>
              <w:rPr>
                <w:color w:val="000000"/>
                <w:sz w:val="22"/>
              </w:rPr>
            </w:pPr>
            <w:r w:rsidRPr="008E11AD">
              <w:rPr>
                <w:color w:val="000000"/>
                <w:sz w:val="22"/>
                <w:szCs w:val="22"/>
              </w:rPr>
              <w:t>В течение 14 календарных дней после получения аванса</w:t>
            </w:r>
          </w:p>
        </w:tc>
        <w:tc>
          <w:tcPr>
            <w:tcW w:w="1766" w:type="dxa"/>
            <w:shd w:val="clear" w:color="auto" w:fill="auto"/>
            <w:hideMark/>
          </w:tcPr>
          <w:p w:rsidR="00FF7DA9" w:rsidRPr="008E11AD" w:rsidRDefault="00FF7DA9" w:rsidP="008E11AD">
            <w:pPr>
              <w:jc w:val="center"/>
              <w:rPr>
                <w:color w:val="000000"/>
                <w:sz w:val="22"/>
              </w:rPr>
            </w:pPr>
            <w:r w:rsidRPr="008E11AD">
              <w:rPr>
                <w:color w:val="000000"/>
                <w:sz w:val="22"/>
                <w:szCs w:val="22"/>
              </w:rPr>
              <w:t>СПб, ул.2-я Советская, дом 9/2а</w:t>
            </w:r>
          </w:p>
        </w:tc>
      </w:tr>
    </w:tbl>
    <w:p w:rsidR="008E11AD" w:rsidRDefault="008E11AD" w:rsidP="008E11AD">
      <w:pPr>
        <w:spacing w:line="276" w:lineRule="auto"/>
        <w:rPr>
          <w:b/>
          <w:sz w:val="28"/>
          <w:szCs w:val="28"/>
        </w:rPr>
      </w:pPr>
    </w:p>
    <w:p w:rsidR="009C4557" w:rsidRPr="006F059C" w:rsidRDefault="006F059C" w:rsidP="009C4557">
      <w:pPr>
        <w:tabs>
          <w:tab w:val="left" w:pos="5657"/>
        </w:tabs>
        <w:ind w:firstLine="284"/>
        <w:jc w:val="both"/>
      </w:pPr>
      <w:r>
        <w:rPr>
          <w:iCs/>
        </w:rPr>
        <w:t>*</w:t>
      </w:r>
      <w:r w:rsidR="009C4557" w:rsidRPr="006F059C">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009C4557" w:rsidRPr="006F059C">
        <w:rPr>
          <w:iCs/>
        </w:rPr>
        <w:t xml:space="preserve">товара, </w:t>
      </w:r>
      <w:r w:rsidR="009C4557" w:rsidRPr="006F059C">
        <w:t xml:space="preserve">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009C4557" w:rsidRPr="006F059C">
        <w:rPr>
          <w:iCs/>
        </w:rPr>
        <w:t xml:space="preserve">товара </w:t>
      </w:r>
      <w:r w:rsidR="009C4557" w:rsidRPr="006F059C">
        <w:t xml:space="preserve"> или </w:t>
      </w:r>
      <w:r w:rsidR="009C4557" w:rsidRPr="006F059C">
        <w:rPr>
          <w:iCs/>
        </w:rPr>
        <w:t xml:space="preserve">товар </w:t>
      </w:r>
      <w:r w:rsidR="009C4557" w:rsidRPr="006F059C">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009C4557" w:rsidRPr="006F059C">
        <w:rPr>
          <w:iCs/>
        </w:rPr>
        <w:t>товара</w:t>
      </w:r>
      <w:r w:rsidR="009C4557" w:rsidRPr="006F059C">
        <w:t>, указанный в технических условиях (аналоги).</w:t>
      </w:r>
    </w:p>
    <w:p w:rsidR="00BF5CF9" w:rsidRPr="00BF5CF9" w:rsidRDefault="009C4557" w:rsidP="00182F0B">
      <w:pPr>
        <w:ind w:firstLine="284"/>
        <w:jc w:val="both"/>
        <w:rPr>
          <w:iCs/>
        </w:rPr>
      </w:pPr>
      <w:r w:rsidRPr="006F059C">
        <w:rPr>
          <w:iCs/>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p>
    <w:sectPr w:rsidR="00BF5CF9" w:rsidRPr="00BF5CF9" w:rsidSect="00C15225">
      <w:pgSz w:w="16838" w:h="11906" w:orient="landscape"/>
      <w:pgMar w:top="851" w:right="395" w:bottom="709" w:left="70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27CD" w:rsidRDefault="008027CD" w:rsidP="00284D01">
      <w:r>
        <w:separator/>
      </w:r>
    </w:p>
  </w:endnote>
  <w:endnote w:type="continuationSeparator" w:id="0">
    <w:p w:rsidR="008027CD" w:rsidRDefault="008027CD"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45D" w:rsidRDefault="003A4A4A" w:rsidP="006F1A71">
    <w:pPr>
      <w:pStyle w:val="ad"/>
      <w:framePr w:wrap="around" w:vAnchor="text" w:hAnchor="margin" w:xAlign="right" w:y="1"/>
      <w:rPr>
        <w:rStyle w:val="af1"/>
      </w:rPr>
    </w:pPr>
    <w:r>
      <w:rPr>
        <w:rStyle w:val="af1"/>
      </w:rPr>
      <w:fldChar w:fldCharType="begin"/>
    </w:r>
    <w:r w:rsidR="0088245D">
      <w:rPr>
        <w:rStyle w:val="af1"/>
      </w:rPr>
      <w:instrText xml:space="preserve">PAGE  </w:instrText>
    </w:r>
    <w:r>
      <w:rPr>
        <w:rStyle w:val="af1"/>
      </w:rPr>
      <w:fldChar w:fldCharType="separate"/>
    </w:r>
    <w:r w:rsidR="0088245D">
      <w:rPr>
        <w:rStyle w:val="af1"/>
        <w:noProof/>
      </w:rPr>
      <w:t>18</w:t>
    </w:r>
    <w:r>
      <w:rPr>
        <w:rStyle w:val="af1"/>
      </w:rPr>
      <w:fldChar w:fldCharType="end"/>
    </w:r>
  </w:p>
  <w:p w:rsidR="0088245D" w:rsidRDefault="0088245D"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45D" w:rsidRDefault="003A4A4A" w:rsidP="006F1A71">
    <w:pPr>
      <w:pStyle w:val="ad"/>
      <w:framePr w:wrap="around" w:vAnchor="text" w:hAnchor="margin" w:xAlign="right" w:y="1"/>
      <w:rPr>
        <w:rStyle w:val="af1"/>
      </w:rPr>
    </w:pPr>
    <w:r>
      <w:rPr>
        <w:rStyle w:val="af1"/>
      </w:rPr>
      <w:fldChar w:fldCharType="begin"/>
    </w:r>
    <w:r w:rsidR="0088245D">
      <w:rPr>
        <w:rStyle w:val="af1"/>
      </w:rPr>
      <w:instrText xml:space="preserve">PAGE  </w:instrText>
    </w:r>
    <w:r>
      <w:rPr>
        <w:rStyle w:val="af1"/>
      </w:rPr>
      <w:fldChar w:fldCharType="separate"/>
    </w:r>
    <w:r w:rsidR="008027CD">
      <w:rPr>
        <w:rStyle w:val="af1"/>
        <w:noProof/>
      </w:rPr>
      <w:t>1</w:t>
    </w:r>
    <w:r>
      <w:rPr>
        <w:rStyle w:val="af1"/>
      </w:rPr>
      <w:fldChar w:fldCharType="end"/>
    </w:r>
  </w:p>
  <w:p w:rsidR="0088245D" w:rsidRPr="00E030D7" w:rsidRDefault="0088245D" w:rsidP="006F1A71">
    <w:pPr>
      <w:pStyle w:val="ad"/>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27CD" w:rsidRDefault="008027CD" w:rsidP="00284D01">
      <w:r>
        <w:separator/>
      </w:r>
    </w:p>
  </w:footnote>
  <w:footnote w:type="continuationSeparator" w:id="0">
    <w:p w:rsidR="008027CD" w:rsidRDefault="008027CD"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34">
    <w:nsid w:val="5E622525"/>
    <w:multiLevelType w:val="multilevel"/>
    <w:tmpl w:val="A564886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465BC8"/>
    <w:multiLevelType w:val="hybridMultilevel"/>
    <w:tmpl w:val="8B16541C"/>
    <w:lvl w:ilvl="0" w:tplc="A6382060">
      <w:start w:val="1"/>
      <w:numFmt w:val="decimal"/>
      <w:lvlText w:val="%1."/>
      <w:lvlJc w:val="left"/>
      <w:pPr>
        <w:tabs>
          <w:tab w:val="num" w:pos="720"/>
        </w:tabs>
        <w:ind w:left="720" w:hanging="360"/>
      </w:pPr>
      <w:rPr>
        <w:b w:val="0"/>
        <w:i w:val="0"/>
        <w:sz w:val="28"/>
        <w:szCs w:val="28"/>
      </w:rPr>
    </w:lvl>
    <w:lvl w:ilvl="1" w:tplc="311C530C">
      <w:start w:val="1"/>
      <w:numFmt w:val="decimal"/>
      <w:lvlText w:val="%2."/>
      <w:lvlJc w:val="left"/>
      <w:pPr>
        <w:tabs>
          <w:tab w:val="num" w:pos="1440"/>
        </w:tabs>
        <w:ind w:left="1440" w:hanging="360"/>
      </w:pPr>
      <w:rPr>
        <w:b/>
        <w:i w:val="0"/>
        <w:sz w:val="20"/>
        <w:szCs w:val="20"/>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3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28"/>
  </w:num>
  <w:num w:numId="3">
    <w:abstractNumId w:val="37"/>
  </w:num>
  <w:num w:numId="4">
    <w:abstractNumId w:val="41"/>
  </w:num>
  <w:num w:numId="5">
    <w:abstractNumId w:val="33"/>
  </w:num>
  <w:num w:numId="6">
    <w:abstractNumId w:val="30"/>
  </w:num>
  <w:num w:numId="7">
    <w:abstractNumId w:val="1"/>
  </w:num>
  <w:num w:numId="8">
    <w:abstractNumId w:val="0"/>
  </w:num>
  <w:num w:numId="9">
    <w:abstractNumId w:val="34"/>
  </w:num>
  <w:num w:numId="10">
    <w:abstractNumId w:val="27"/>
  </w:num>
  <w:num w:numId="11">
    <w:abstractNumId w:val="3"/>
  </w:num>
  <w:num w:numId="12">
    <w:abstractNumId w:val="21"/>
  </w:num>
  <w:num w:numId="13">
    <w:abstractNumId w:val="13"/>
  </w:num>
  <w:num w:numId="14">
    <w:abstractNumId w:val="2"/>
  </w:num>
  <w:num w:numId="15">
    <w:abstractNumId w:val="25"/>
  </w:num>
  <w:num w:numId="16">
    <w:abstractNumId w:val="39"/>
  </w:num>
  <w:num w:numId="17">
    <w:abstractNumId w:val="38"/>
  </w:num>
  <w:num w:numId="18">
    <w:abstractNumId w:val="11"/>
  </w:num>
  <w:num w:numId="19">
    <w:abstractNumId w:val="44"/>
  </w:num>
  <w:num w:numId="20">
    <w:abstractNumId w:val="24"/>
  </w:num>
  <w:num w:numId="21">
    <w:abstractNumId w:val="36"/>
  </w:num>
  <w:num w:numId="22">
    <w:abstractNumId w:val="31"/>
  </w:num>
  <w:num w:numId="23">
    <w:abstractNumId w:val="19"/>
  </w:num>
  <w:num w:numId="24">
    <w:abstractNumId w:val="15"/>
  </w:num>
  <w:num w:numId="25">
    <w:abstractNumId w:val="29"/>
  </w:num>
  <w:num w:numId="26">
    <w:abstractNumId w:val="26"/>
  </w:num>
  <w:num w:numId="27">
    <w:abstractNumId w:val="32"/>
  </w:num>
  <w:num w:numId="28">
    <w:abstractNumId w:val="14"/>
  </w:num>
  <w:num w:numId="29">
    <w:abstractNumId w:val="4"/>
  </w:num>
  <w:num w:numId="30">
    <w:abstractNumId w:val="22"/>
  </w:num>
  <w:num w:numId="31">
    <w:abstractNumId w:val="9"/>
  </w:num>
  <w:num w:numId="32">
    <w:abstractNumId w:val="16"/>
  </w:num>
  <w:num w:numId="33">
    <w:abstractNumId w:val="18"/>
  </w:num>
  <w:num w:numId="34">
    <w:abstractNumId w:val="7"/>
  </w:num>
  <w:num w:numId="35">
    <w:abstractNumId w:val="8"/>
  </w:num>
  <w:num w:numId="36">
    <w:abstractNumId w:val="6"/>
  </w:num>
  <w:num w:numId="37">
    <w:abstractNumId w:val="20"/>
  </w:num>
  <w:num w:numId="38">
    <w:abstractNumId w:val="23"/>
  </w:num>
  <w:num w:numId="39">
    <w:abstractNumId w:val="5"/>
  </w:num>
  <w:num w:numId="40">
    <w:abstractNumId w:val="45"/>
  </w:num>
  <w:num w:numId="41">
    <w:abstractNumId w:val="40"/>
  </w:num>
  <w:num w:numId="42">
    <w:abstractNumId w:val="35"/>
  </w:num>
  <w:num w:numId="43">
    <w:abstractNumId w:val="17"/>
  </w:num>
  <w:num w:numId="44">
    <w:abstractNumId w:val="10"/>
  </w:num>
  <w:num w:numId="45">
    <w:abstractNumId w:val="43"/>
  </w:num>
  <w:num w:numId="46">
    <w:abstractNumId w:val="42"/>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savePreviewPicture/>
  <w:footnotePr>
    <w:footnote w:id="-1"/>
    <w:footnote w:id="0"/>
  </w:footnotePr>
  <w:endnotePr>
    <w:endnote w:id="-1"/>
    <w:endnote w:id="0"/>
  </w:endnotePr>
  <w:compat/>
  <w:rsids>
    <w:rsidRoot w:val="00A969D3"/>
    <w:rsid w:val="0000008E"/>
    <w:rsid w:val="00004FD2"/>
    <w:rsid w:val="000124FB"/>
    <w:rsid w:val="000144EC"/>
    <w:rsid w:val="00015DAA"/>
    <w:rsid w:val="00027B82"/>
    <w:rsid w:val="0003105C"/>
    <w:rsid w:val="000334E5"/>
    <w:rsid w:val="00036340"/>
    <w:rsid w:val="000422EC"/>
    <w:rsid w:val="0004560F"/>
    <w:rsid w:val="000478E8"/>
    <w:rsid w:val="00050234"/>
    <w:rsid w:val="0006302B"/>
    <w:rsid w:val="000633A6"/>
    <w:rsid w:val="00071F64"/>
    <w:rsid w:val="00072A82"/>
    <w:rsid w:val="00077C02"/>
    <w:rsid w:val="00081F86"/>
    <w:rsid w:val="000830DE"/>
    <w:rsid w:val="00086BCD"/>
    <w:rsid w:val="0009223D"/>
    <w:rsid w:val="00093D5E"/>
    <w:rsid w:val="00095228"/>
    <w:rsid w:val="00095DF5"/>
    <w:rsid w:val="000976FB"/>
    <w:rsid w:val="00097AD4"/>
    <w:rsid w:val="000A1A17"/>
    <w:rsid w:val="000B095E"/>
    <w:rsid w:val="000B1636"/>
    <w:rsid w:val="000B1F1D"/>
    <w:rsid w:val="000B3819"/>
    <w:rsid w:val="000B7FAB"/>
    <w:rsid w:val="000C08A4"/>
    <w:rsid w:val="000C483A"/>
    <w:rsid w:val="000D1013"/>
    <w:rsid w:val="000E5250"/>
    <w:rsid w:val="000E5528"/>
    <w:rsid w:val="000F3936"/>
    <w:rsid w:val="000F4867"/>
    <w:rsid w:val="000F5533"/>
    <w:rsid w:val="000F61FD"/>
    <w:rsid w:val="000F6E58"/>
    <w:rsid w:val="000F76C4"/>
    <w:rsid w:val="0010281F"/>
    <w:rsid w:val="001074C1"/>
    <w:rsid w:val="00110DD4"/>
    <w:rsid w:val="00113624"/>
    <w:rsid w:val="00114211"/>
    <w:rsid w:val="001159B1"/>
    <w:rsid w:val="001208EC"/>
    <w:rsid w:val="00120B8A"/>
    <w:rsid w:val="00120E82"/>
    <w:rsid w:val="00125A9E"/>
    <w:rsid w:val="00125E2B"/>
    <w:rsid w:val="001279B9"/>
    <w:rsid w:val="00133964"/>
    <w:rsid w:val="00135545"/>
    <w:rsid w:val="0013632F"/>
    <w:rsid w:val="001367EA"/>
    <w:rsid w:val="00137994"/>
    <w:rsid w:val="00140E8E"/>
    <w:rsid w:val="00150B66"/>
    <w:rsid w:val="00161E81"/>
    <w:rsid w:val="0018053E"/>
    <w:rsid w:val="00182F0B"/>
    <w:rsid w:val="001832DB"/>
    <w:rsid w:val="001840D4"/>
    <w:rsid w:val="00186732"/>
    <w:rsid w:val="00193D8D"/>
    <w:rsid w:val="001A19E4"/>
    <w:rsid w:val="001A3F3C"/>
    <w:rsid w:val="001A5E99"/>
    <w:rsid w:val="001B0093"/>
    <w:rsid w:val="001B0E74"/>
    <w:rsid w:val="001B24B7"/>
    <w:rsid w:val="001B3405"/>
    <w:rsid w:val="001B395B"/>
    <w:rsid w:val="001B3ADE"/>
    <w:rsid w:val="001B714F"/>
    <w:rsid w:val="001C1130"/>
    <w:rsid w:val="001C4388"/>
    <w:rsid w:val="001C6365"/>
    <w:rsid w:val="001D1A5C"/>
    <w:rsid w:val="001D4FE8"/>
    <w:rsid w:val="001D6792"/>
    <w:rsid w:val="001D7915"/>
    <w:rsid w:val="001E15B3"/>
    <w:rsid w:val="001E1C92"/>
    <w:rsid w:val="001E24F9"/>
    <w:rsid w:val="001E5C25"/>
    <w:rsid w:val="001F08B7"/>
    <w:rsid w:val="001F37EA"/>
    <w:rsid w:val="001F49E8"/>
    <w:rsid w:val="00206456"/>
    <w:rsid w:val="002133EF"/>
    <w:rsid w:val="00217B5B"/>
    <w:rsid w:val="0022093F"/>
    <w:rsid w:val="002334C8"/>
    <w:rsid w:val="0023352F"/>
    <w:rsid w:val="00247A04"/>
    <w:rsid w:val="00247BCE"/>
    <w:rsid w:val="00250FE5"/>
    <w:rsid w:val="00251875"/>
    <w:rsid w:val="0027044F"/>
    <w:rsid w:val="00272015"/>
    <w:rsid w:val="00276686"/>
    <w:rsid w:val="00284979"/>
    <w:rsid w:val="00284D01"/>
    <w:rsid w:val="00284FDC"/>
    <w:rsid w:val="00291AB3"/>
    <w:rsid w:val="002A190F"/>
    <w:rsid w:val="002A1F01"/>
    <w:rsid w:val="002A3178"/>
    <w:rsid w:val="002A5F38"/>
    <w:rsid w:val="002A7E06"/>
    <w:rsid w:val="002B28D7"/>
    <w:rsid w:val="002B490C"/>
    <w:rsid w:val="002B601E"/>
    <w:rsid w:val="002C4A61"/>
    <w:rsid w:val="002C5087"/>
    <w:rsid w:val="002D0CED"/>
    <w:rsid w:val="002D340F"/>
    <w:rsid w:val="002D7786"/>
    <w:rsid w:val="002E09CC"/>
    <w:rsid w:val="002E172C"/>
    <w:rsid w:val="002E292C"/>
    <w:rsid w:val="002E2D64"/>
    <w:rsid w:val="002E2E5B"/>
    <w:rsid w:val="002F0686"/>
    <w:rsid w:val="002F4719"/>
    <w:rsid w:val="002F5C5E"/>
    <w:rsid w:val="002F5E71"/>
    <w:rsid w:val="002F6CEE"/>
    <w:rsid w:val="002F6F09"/>
    <w:rsid w:val="00306F29"/>
    <w:rsid w:val="00307C2D"/>
    <w:rsid w:val="00310633"/>
    <w:rsid w:val="003238A0"/>
    <w:rsid w:val="003249B4"/>
    <w:rsid w:val="00324CFA"/>
    <w:rsid w:val="0033234A"/>
    <w:rsid w:val="00335039"/>
    <w:rsid w:val="00340E0A"/>
    <w:rsid w:val="00343071"/>
    <w:rsid w:val="003440CA"/>
    <w:rsid w:val="00350087"/>
    <w:rsid w:val="00351BDA"/>
    <w:rsid w:val="00351C22"/>
    <w:rsid w:val="003A37D6"/>
    <w:rsid w:val="003A4A4A"/>
    <w:rsid w:val="003B26D6"/>
    <w:rsid w:val="003B448F"/>
    <w:rsid w:val="003C136E"/>
    <w:rsid w:val="003C3D76"/>
    <w:rsid w:val="003D5165"/>
    <w:rsid w:val="003D624B"/>
    <w:rsid w:val="003E364B"/>
    <w:rsid w:val="003E79D2"/>
    <w:rsid w:val="003F10C9"/>
    <w:rsid w:val="003F33A5"/>
    <w:rsid w:val="003F671B"/>
    <w:rsid w:val="003F79D9"/>
    <w:rsid w:val="0040075C"/>
    <w:rsid w:val="00404DD2"/>
    <w:rsid w:val="004065F2"/>
    <w:rsid w:val="00411931"/>
    <w:rsid w:val="00423A3D"/>
    <w:rsid w:val="00424E0A"/>
    <w:rsid w:val="00432504"/>
    <w:rsid w:val="00433702"/>
    <w:rsid w:val="004338BA"/>
    <w:rsid w:val="00433F01"/>
    <w:rsid w:val="00445767"/>
    <w:rsid w:val="00450B73"/>
    <w:rsid w:val="004614FF"/>
    <w:rsid w:val="004624E5"/>
    <w:rsid w:val="00467F4B"/>
    <w:rsid w:val="0047131B"/>
    <w:rsid w:val="00483347"/>
    <w:rsid w:val="004841B0"/>
    <w:rsid w:val="004855C8"/>
    <w:rsid w:val="00487073"/>
    <w:rsid w:val="0049582C"/>
    <w:rsid w:val="004B03A4"/>
    <w:rsid w:val="004B71F8"/>
    <w:rsid w:val="004C0446"/>
    <w:rsid w:val="004D1754"/>
    <w:rsid w:val="004D17DD"/>
    <w:rsid w:val="004D7346"/>
    <w:rsid w:val="004E0C3C"/>
    <w:rsid w:val="004E0D68"/>
    <w:rsid w:val="004E461B"/>
    <w:rsid w:val="004F0F48"/>
    <w:rsid w:val="004F6978"/>
    <w:rsid w:val="004F780D"/>
    <w:rsid w:val="005029A7"/>
    <w:rsid w:val="0050558F"/>
    <w:rsid w:val="00510F3B"/>
    <w:rsid w:val="00512DF5"/>
    <w:rsid w:val="00515DA1"/>
    <w:rsid w:val="005220B5"/>
    <w:rsid w:val="00526B97"/>
    <w:rsid w:val="00533DEB"/>
    <w:rsid w:val="005358C0"/>
    <w:rsid w:val="005362CE"/>
    <w:rsid w:val="0053711E"/>
    <w:rsid w:val="00541781"/>
    <w:rsid w:val="00552368"/>
    <w:rsid w:val="00557311"/>
    <w:rsid w:val="00563FDF"/>
    <w:rsid w:val="0056634F"/>
    <w:rsid w:val="00570BA3"/>
    <w:rsid w:val="005770CA"/>
    <w:rsid w:val="00577980"/>
    <w:rsid w:val="0058100F"/>
    <w:rsid w:val="00590B38"/>
    <w:rsid w:val="00597880"/>
    <w:rsid w:val="005A1D0C"/>
    <w:rsid w:val="005A5B2C"/>
    <w:rsid w:val="005B1848"/>
    <w:rsid w:val="005C4F79"/>
    <w:rsid w:val="005E2872"/>
    <w:rsid w:val="005E327A"/>
    <w:rsid w:val="005E6D3D"/>
    <w:rsid w:val="005F1A7C"/>
    <w:rsid w:val="005F50C3"/>
    <w:rsid w:val="005F66B0"/>
    <w:rsid w:val="005F676C"/>
    <w:rsid w:val="005F6CD4"/>
    <w:rsid w:val="006114FA"/>
    <w:rsid w:val="0061351E"/>
    <w:rsid w:val="006154B6"/>
    <w:rsid w:val="0061607F"/>
    <w:rsid w:val="00623474"/>
    <w:rsid w:val="00624666"/>
    <w:rsid w:val="00625D18"/>
    <w:rsid w:val="00633F34"/>
    <w:rsid w:val="006375EA"/>
    <w:rsid w:val="00640F79"/>
    <w:rsid w:val="00650BCB"/>
    <w:rsid w:val="00651677"/>
    <w:rsid w:val="00657198"/>
    <w:rsid w:val="00663A60"/>
    <w:rsid w:val="00664192"/>
    <w:rsid w:val="00682F04"/>
    <w:rsid w:val="00683B48"/>
    <w:rsid w:val="00686629"/>
    <w:rsid w:val="00691DDB"/>
    <w:rsid w:val="00696C2D"/>
    <w:rsid w:val="00696E11"/>
    <w:rsid w:val="006A19E3"/>
    <w:rsid w:val="006A2533"/>
    <w:rsid w:val="006A4846"/>
    <w:rsid w:val="006A7097"/>
    <w:rsid w:val="006B68AA"/>
    <w:rsid w:val="006B6FB0"/>
    <w:rsid w:val="006B747C"/>
    <w:rsid w:val="006D4348"/>
    <w:rsid w:val="006E0E89"/>
    <w:rsid w:val="006F059C"/>
    <w:rsid w:val="006F1A71"/>
    <w:rsid w:val="0070114C"/>
    <w:rsid w:val="00702C17"/>
    <w:rsid w:val="0070564F"/>
    <w:rsid w:val="0071184D"/>
    <w:rsid w:val="00721B6F"/>
    <w:rsid w:val="00722AE6"/>
    <w:rsid w:val="00726816"/>
    <w:rsid w:val="00733ED9"/>
    <w:rsid w:val="007404D0"/>
    <w:rsid w:val="0074544F"/>
    <w:rsid w:val="0074656C"/>
    <w:rsid w:val="0075035E"/>
    <w:rsid w:val="00750F9D"/>
    <w:rsid w:val="00755927"/>
    <w:rsid w:val="007647DA"/>
    <w:rsid w:val="00765344"/>
    <w:rsid w:val="007660DD"/>
    <w:rsid w:val="00771366"/>
    <w:rsid w:val="00771ED7"/>
    <w:rsid w:val="00773E3F"/>
    <w:rsid w:val="00776689"/>
    <w:rsid w:val="007867C5"/>
    <w:rsid w:val="0078756E"/>
    <w:rsid w:val="007962CB"/>
    <w:rsid w:val="007A3D7C"/>
    <w:rsid w:val="007A432C"/>
    <w:rsid w:val="007C57DB"/>
    <w:rsid w:val="007C669C"/>
    <w:rsid w:val="007C66D5"/>
    <w:rsid w:val="007C7461"/>
    <w:rsid w:val="007C761B"/>
    <w:rsid w:val="007D257C"/>
    <w:rsid w:val="007D798C"/>
    <w:rsid w:val="007D7FAE"/>
    <w:rsid w:val="007E088B"/>
    <w:rsid w:val="007E716B"/>
    <w:rsid w:val="007F4064"/>
    <w:rsid w:val="008027CD"/>
    <w:rsid w:val="00803E51"/>
    <w:rsid w:val="008355FC"/>
    <w:rsid w:val="008367BE"/>
    <w:rsid w:val="00836EA7"/>
    <w:rsid w:val="008406BF"/>
    <w:rsid w:val="00843E3D"/>
    <w:rsid w:val="0085127C"/>
    <w:rsid w:val="00853C60"/>
    <w:rsid w:val="00854B6B"/>
    <w:rsid w:val="00854EB0"/>
    <w:rsid w:val="00855781"/>
    <w:rsid w:val="008623CD"/>
    <w:rsid w:val="0087008F"/>
    <w:rsid w:val="008719F0"/>
    <w:rsid w:val="008724DC"/>
    <w:rsid w:val="00873531"/>
    <w:rsid w:val="00873CD9"/>
    <w:rsid w:val="008823E3"/>
    <w:rsid w:val="0088245D"/>
    <w:rsid w:val="0088276E"/>
    <w:rsid w:val="008853C5"/>
    <w:rsid w:val="008858C9"/>
    <w:rsid w:val="00895F0A"/>
    <w:rsid w:val="008A3355"/>
    <w:rsid w:val="008A3BC8"/>
    <w:rsid w:val="008A443B"/>
    <w:rsid w:val="008A48B3"/>
    <w:rsid w:val="008A613F"/>
    <w:rsid w:val="008B3641"/>
    <w:rsid w:val="008B4E7C"/>
    <w:rsid w:val="008B5107"/>
    <w:rsid w:val="008B67BA"/>
    <w:rsid w:val="008C09F5"/>
    <w:rsid w:val="008C0C01"/>
    <w:rsid w:val="008C1728"/>
    <w:rsid w:val="008C3091"/>
    <w:rsid w:val="008C4364"/>
    <w:rsid w:val="008C4D2A"/>
    <w:rsid w:val="008C6D97"/>
    <w:rsid w:val="008D42BC"/>
    <w:rsid w:val="008E11AD"/>
    <w:rsid w:val="008F370F"/>
    <w:rsid w:val="008F4626"/>
    <w:rsid w:val="008F6A6C"/>
    <w:rsid w:val="008F7F04"/>
    <w:rsid w:val="00906BF9"/>
    <w:rsid w:val="009140CC"/>
    <w:rsid w:val="00932D62"/>
    <w:rsid w:val="00933B82"/>
    <w:rsid w:val="009402E4"/>
    <w:rsid w:val="00956EAA"/>
    <w:rsid w:val="00973300"/>
    <w:rsid w:val="00982288"/>
    <w:rsid w:val="0099062A"/>
    <w:rsid w:val="00990919"/>
    <w:rsid w:val="00990B33"/>
    <w:rsid w:val="00990D08"/>
    <w:rsid w:val="009931E2"/>
    <w:rsid w:val="0099399D"/>
    <w:rsid w:val="00994B80"/>
    <w:rsid w:val="00996593"/>
    <w:rsid w:val="009A1FBC"/>
    <w:rsid w:val="009A2ECF"/>
    <w:rsid w:val="009A5D02"/>
    <w:rsid w:val="009B01F8"/>
    <w:rsid w:val="009B78D8"/>
    <w:rsid w:val="009B7FB8"/>
    <w:rsid w:val="009C2D57"/>
    <w:rsid w:val="009C4557"/>
    <w:rsid w:val="009C719A"/>
    <w:rsid w:val="009D11A3"/>
    <w:rsid w:val="009D1C34"/>
    <w:rsid w:val="009D6C0B"/>
    <w:rsid w:val="009E0B58"/>
    <w:rsid w:val="009E0BA3"/>
    <w:rsid w:val="009E2A1C"/>
    <w:rsid w:val="009E363E"/>
    <w:rsid w:val="009F003D"/>
    <w:rsid w:val="009F227B"/>
    <w:rsid w:val="009F2740"/>
    <w:rsid w:val="009F56AF"/>
    <w:rsid w:val="009F66F4"/>
    <w:rsid w:val="009F69E5"/>
    <w:rsid w:val="00A0156E"/>
    <w:rsid w:val="00A02724"/>
    <w:rsid w:val="00A06F00"/>
    <w:rsid w:val="00A1019A"/>
    <w:rsid w:val="00A12D02"/>
    <w:rsid w:val="00A13F2B"/>
    <w:rsid w:val="00A2230E"/>
    <w:rsid w:val="00A276F1"/>
    <w:rsid w:val="00A40B0F"/>
    <w:rsid w:val="00A415DC"/>
    <w:rsid w:val="00A5079C"/>
    <w:rsid w:val="00A54EA8"/>
    <w:rsid w:val="00A6386B"/>
    <w:rsid w:val="00A65ADD"/>
    <w:rsid w:val="00A65D6D"/>
    <w:rsid w:val="00A9318A"/>
    <w:rsid w:val="00A9384E"/>
    <w:rsid w:val="00A969D3"/>
    <w:rsid w:val="00AA28ED"/>
    <w:rsid w:val="00AA2F47"/>
    <w:rsid w:val="00AA68A1"/>
    <w:rsid w:val="00AA76CE"/>
    <w:rsid w:val="00AA7E09"/>
    <w:rsid w:val="00AB1803"/>
    <w:rsid w:val="00AB2597"/>
    <w:rsid w:val="00AE0346"/>
    <w:rsid w:val="00AE3BAF"/>
    <w:rsid w:val="00AF24F9"/>
    <w:rsid w:val="00AF76FE"/>
    <w:rsid w:val="00B004B1"/>
    <w:rsid w:val="00B07E1E"/>
    <w:rsid w:val="00B266F7"/>
    <w:rsid w:val="00B279E5"/>
    <w:rsid w:val="00B33CCB"/>
    <w:rsid w:val="00B34C84"/>
    <w:rsid w:val="00B43817"/>
    <w:rsid w:val="00B43A1F"/>
    <w:rsid w:val="00B54640"/>
    <w:rsid w:val="00B57442"/>
    <w:rsid w:val="00B61947"/>
    <w:rsid w:val="00B64E1E"/>
    <w:rsid w:val="00B6678E"/>
    <w:rsid w:val="00B7327B"/>
    <w:rsid w:val="00B80F3E"/>
    <w:rsid w:val="00B838B4"/>
    <w:rsid w:val="00B84706"/>
    <w:rsid w:val="00B84F75"/>
    <w:rsid w:val="00B91302"/>
    <w:rsid w:val="00B9616D"/>
    <w:rsid w:val="00BA46D1"/>
    <w:rsid w:val="00BB1FC5"/>
    <w:rsid w:val="00BB6A85"/>
    <w:rsid w:val="00BC323E"/>
    <w:rsid w:val="00BC6132"/>
    <w:rsid w:val="00BC6C4C"/>
    <w:rsid w:val="00BD3BBA"/>
    <w:rsid w:val="00BD5258"/>
    <w:rsid w:val="00BE1A92"/>
    <w:rsid w:val="00BE2156"/>
    <w:rsid w:val="00BE22D9"/>
    <w:rsid w:val="00BE7314"/>
    <w:rsid w:val="00BF0065"/>
    <w:rsid w:val="00BF0A49"/>
    <w:rsid w:val="00BF14F0"/>
    <w:rsid w:val="00BF5CF9"/>
    <w:rsid w:val="00C03E79"/>
    <w:rsid w:val="00C12E3C"/>
    <w:rsid w:val="00C15225"/>
    <w:rsid w:val="00C16B72"/>
    <w:rsid w:val="00C22BAF"/>
    <w:rsid w:val="00C27EE2"/>
    <w:rsid w:val="00C3020B"/>
    <w:rsid w:val="00C51281"/>
    <w:rsid w:val="00C52D09"/>
    <w:rsid w:val="00C55BC3"/>
    <w:rsid w:val="00C75C32"/>
    <w:rsid w:val="00C77AEA"/>
    <w:rsid w:val="00C80EC1"/>
    <w:rsid w:val="00C821C4"/>
    <w:rsid w:val="00C915D0"/>
    <w:rsid w:val="00CA02E1"/>
    <w:rsid w:val="00CA1365"/>
    <w:rsid w:val="00CA3C54"/>
    <w:rsid w:val="00CB2F59"/>
    <w:rsid w:val="00CB3DDE"/>
    <w:rsid w:val="00CB41D6"/>
    <w:rsid w:val="00CB44A6"/>
    <w:rsid w:val="00CB6E28"/>
    <w:rsid w:val="00CB75D4"/>
    <w:rsid w:val="00CC0066"/>
    <w:rsid w:val="00CC7125"/>
    <w:rsid w:val="00CC7FE0"/>
    <w:rsid w:val="00CD4600"/>
    <w:rsid w:val="00CE5194"/>
    <w:rsid w:val="00CF27B5"/>
    <w:rsid w:val="00CF3AD7"/>
    <w:rsid w:val="00D048FF"/>
    <w:rsid w:val="00D10B02"/>
    <w:rsid w:val="00D12383"/>
    <w:rsid w:val="00D155AD"/>
    <w:rsid w:val="00D21174"/>
    <w:rsid w:val="00D212DD"/>
    <w:rsid w:val="00D21966"/>
    <w:rsid w:val="00D24348"/>
    <w:rsid w:val="00D26BC9"/>
    <w:rsid w:val="00D30263"/>
    <w:rsid w:val="00D403CC"/>
    <w:rsid w:val="00D405D8"/>
    <w:rsid w:val="00D47EF0"/>
    <w:rsid w:val="00D5389F"/>
    <w:rsid w:val="00D53EB1"/>
    <w:rsid w:val="00D569E1"/>
    <w:rsid w:val="00D56B7C"/>
    <w:rsid w:val="00D57C1D"/>
    <w:rsid w:val="00D71292"/>
    <w:rsid w:val="00D735EA"/>
    <w:rsid w:val="00D75EBA"/>
    <w:rsid w:val="00D76FBE"/>
    <w:rsid w:val="00D77087"/>
    <w:rsid w:val="00D80D1A"/>
    <w:rsid w:val="00D83A99"/>
    <w:rsid w:val="00D8695C"/>
    <w:rsid w:val="00D90C02"/>
    <w:rsid w:val="00D95ECE"/>
    <w:rsid w:val="00D96ED9"/>
    <w:rsid w:val="00D97278"/>
    <w:rsid w:val="00DA0F60"/>
    <w:rsid w:val="00DA416E"/>
    <w:rsid w:val="00DA7714"/>
    <w:rsid w:val="00DB02A5"/>
    <w:rsid w:val="00DB23FB"/>
    <w:rsid w:val="00DB67E6"/>
    <w:rsid w:val="00DC2A33"/>
    <w:rsid w:val="00DC591B"/>
    <w:rsid w:val="00DC70EA"/>
    <w:rsid w:val="00DD210A"/>
    <w:rsid w:val="00DF4343"/>
    <w:rsid w:val="00E07178"/>
    <w:rsid w:val="00E11A28"/>
    <w:rsid w:val="00E11FA5"/>
    <w:rsid w:val="00E15EF7"/>
    <w:rsid w:val="00E16E5F"/>
    <w:rsid w:val="00E2298A"/>
    <w:rsid w:val="00E2550D"/>
    <w:rsid w:val="00E33DA1"/>
    <w:rsid w:val="00E340FF"/>
    <w:rsid w:val="00E430AD"/>
    <w:rsid w:val="00E565CC"/>
    <w:rsid w:val="00E661AD"/>
    <w:rsid w:val="00E72093"/>
    <w:rsid w:val="00E7492E"/>
    <w:rsid w:val="00E76540"/>
    <w:rsid w:val="00E76ECE"/>
    <w:rsid w:val="00E85C1E"/>
    <w:rsid w:val="00E915E8"/>
    <w:rsid w:val="00EA0993"/>
    <w:rsid w:val="00EA295B"/>
    <w:rsid w:val="00EA3E6C"/>
    <w:rsid w:val="00EB4EA8"/>
    <w:rsid w:val="00EC2352"/>
    <w:rsid w:val="00EC5BFC"/>
    <w:rsid w:val="00EC614C"/>
    <w:rsid w:val="00EE3FCA"/>
    <w:rsid w:val="00EF7D51"/>
    <w:rsid w:val="00F04333"/>
    <w:rsid w:val="00F1321B"/>
    <w:rsid w:val="00F15A05"/>
    <w:rsid w:val="00F2357B"/>
    <w:rsid w:val="00F32D5C"/>
    <w:rsid w:val="00F4316A"/>
    <w:rsid w:val="00F46A4F"/>
    <w:rsid w:val="00F51EB6"/>
    <w:rsid w:val="00F635D3"/>
    <w:rsid w:val="00F63D11"/>
    <w:rsid w:val="00F66609"/>
    <w:rsid w:val="00F674D2"/>
    <w:rsid w:val="00F712F0"/>
    <w:rsid w:val="00F714D6"/>
    <w:rsid w:val="00F74A28"/>
    <w:rsid w:val="00F76F30"/>
    <w:rsid w:val="00F8222D"/>
    <w:rsid w:val="00F82E59"/>
    <w:rsid w:val="00F8501A"/>
    <w:rsid w:val="00F8772D"/>
    <w:rsid w:val="00F913AC"/>
    <w:rsid w:val="00F951B3"/>
    <w:rsid w:val="00F96AE6"/>
    <w:rsid w:val="00F97164"/>
    <w:rsid w:val="00FA1C1E"/>
    <w:rsid w:val="00FA3252"/>
    <w:rsid w:val="00FA629C"/>
    <w:rsid w:val="00FA7D75"/>
    <w:rsid w:val="00FB1CD5"/>
    <w:rsid w:val="00FB7D07"/>
    <w:rsid w:val="00FD075F"/>
    <w:rsid w:val="00FD0C19"/>
    <w:rsid w:val="00FD7E20"/>
    <w:rsid w:val="00FE7ACE"/>
    <w:rsid w:val="00FE7B9C"/>
    <w:rsid w:val="00FF2D77"/>
    <w:rsid w:val="00FF7D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2"/>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uiPriority w:val="99"/>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uiPriority w:val="99"/>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uiPriority w:val="99"/>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uiPriority w:val="99"/>
    <w:semiHidden/>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c">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2"/>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paragraph" w:customStyle="1" w:styleId="affff2">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3">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4">
    <w:name w:val="Title"/>
    <w:basedOn w:val="a4"/>
    <w:link w:val="1a"/>
    <w:qFormat/>
    <w:rsid w:val="001B24B7"/>
    <w:pPr>
      <w:jc w:val="center"/>
    </w:pPr>
    <w:rPr>
      <w:b/>
      <w:bCs/>
    </w:rPr>
  </w:style>
  <w:style w:type="character" w:customStyle="1" w:styleId="affff5">
    <w:name w:val="Название Знак"/>
    <w:basedOn w:val="a5"/>
    <w:link w:val="affff4"/>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4"/>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e.sergeenko@atomproekt.com" TargetMode="External"/><Relationship Id="rId18" Type="http://schemas.openxmlformats.org/officeDocument/2006/relationships/hyperlink" Target="http://www.a-k-d.ru" TargetMode="External"/><Relationship Id="rId26" Type="http://schemas.openxmlformats.org/officeDocument/2006/relationships/image" Target="media/image3.jpeg"/><Relationship Id="rId39"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oter" Target="footer2.xml"/><Relationship Id="rId34" Type="http://schemas.openxmlformats.org/officeDocument/2006/relationships/image" Target="media/image10.png"/><Relationship Id="rId42" Type="http://schemas.openxmlformats.org/officeDocument/2006/relationships/image" Target="media/image15.jpeg"/><Relationship Id="rId47" Type="http://schemas.openxmlformats.org/officeDocument/2006/relationships/image" Target="media/image20.jpeg"/><Relationship Id="rId7" Type="http://schemas.openxmlformats.org/officeDocument/2006/relationships/endnotes" Target="endnotes.xml"/><Relationship Id="rId12" Type="http://schemas.openxmlformats.org/officeDocument/2006/relationships/hyperlink" Target="mailto:zakupki@atomproekt.com" TargetMode="External"/><Relationship Id="rId17" Type="http://schemas.openxmlformats.org/officeDocument/2006/relationships/hyperlink" Target="http://www.a-k-d.ru" TargetMode="External"/><Relationship Id="rId25" Type="http://schemas.openxmlformats.org/officeDocument/2006/relationships/hyperlink" Target="http://www.vseinstrumenti.ru/instrument/pistolety/dlya_germetika/zubr/pistolet_zubr_ekspert_06635/" TargetMode="External"/><Relationship Id="rId33" Type="http://schemas.openxmlformats.org/officeDocument/2006/relationships/image" Target="media/image9.jpeg"/><Relationship Id="rId38" Type="http://schemas.openxmlformats.org/officeDocument/2006/relationships/image" Target="media/image12.jpeg"/><Relationship Id="rId46"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oter" Target="footer1.xml"/><Relationship Id="rId29" Type="http://schemas.openxmlformats.org/officeDocument/2006/relationships/image" Target="media/image6.jpeg"/><Relationship Id="rId41" Type="http://schemas.openxmlformats.org/officeDocument/2006/relationships/hyperlink" Target="http://www.instan.spb.ru/images/products-dr-superbig/klupp-fit-2d.jp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com" TargetMode="External"/><Relationship Id="rId24" Type="http://schemas.openxmlformats.org/officeDocument/2006/relationships/image" Target="media/image2.jpeg"/><Relationship Id="rId32" Type="http://schemas.openxmlformats.org/officeDocument/2006/relationships/image" Target="media/image8.jpeg"/><Relationship Id="rId37" Type="http://schemas.openxmlformats.org/officeDocument/2006/relationships/hyperlink" Target="http://extranet.snaeurope.com/picture.aspx?filename=sba_9072_wo_c" TargetMode="External"/><Relationship Id="rId40" Type="http://schemas.openxmlformats.org/officeDocument/2006/relationships/image" Target="media/image14.jpeg"/><Relationship Id="rId45"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image" Target="media/image1.jpeg"/><Relationship Id="rId28" Type="http://schemas.openxmlformats.org/officeDocument/2006/relationships/image" Target="media/image5.png"/><Relationship Id="rId36" Type="http://schemas.openxmlformats.org/officeDocument/2006/relationships/image" Target="media/image11.jpeg"/><Relationship Id="rId49" Type="http://schemas.openxmlformats.org/officeDocument/2006/relationships/theme" Target="theme/theme1.xml"/><Relationship Id="rId10" Type="http://schemas.openxmlformats.org/officeDocument/2006/relationships/hyperlink" Target="http://www.moodys.com" TargetMode="External"/><Relationship Id="rId19" Type="http://schemas.openxmlformats.org/officeDocument/2006/relationships/hyperlink" Target="mailto:arbitration@rosatom.ru" TargetMode="External"/><Relationship Id="rId31" Type="http://schemas.openxmlformats.org/officeDocument/2006/relationships/image" Target="media/image7.jpeg"/><Relationship Id="rId44" Type="http://schemas.openxmlformats.org/officeDocument/2006/relationships/image" Target="media/image17.jpeg"/><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l.saprykina@atomproekt.com" TargetMode="External"/><Relationship Id="rId22" Type="http://schemas.openxmlformats.org/officeDocument/2006/relationships/hyperlink" Target="http://www.trump-market.ru/wa-data/public/shop/products/70/71/27170/images/515/515.970.jpg" TargetMode="External"/><Relationship Id="rId27" Type="http://schemas.openxmlformats.org/officeDocument/2006/relationships/image" Target="media/image4.jpeg"/><Relationship Id="rId30" Type="http://schemas.openxmlformats.org/officeDocument/2006/relationships/hyperlink" Target="http://www.stot.ru/img_new/3_412048.jpg" TargetMode="External"/><Relationship Id="rId35" Type="http://schemas.openxmlformats.org/officeDocument/2006/relationships/hyperlink" Target="http://extranet.snaeurope.com/picture.aspx?filename=sba_8069c-8075c_l" TargetMode="External"/><Relationship Id="rId43" Type="http://schemas.openxmlformats.org/officeDocument/2006/relationships/image" Target="media/image16.jpeg"/><Relationship Id="rId48" Type="http://schemas.openxmlformats.org/officeDocument/2006/relationships/fontTable" Target="fontTable.xml"/><Relationship Id="rId8"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AA7B14-E64E-4988-92F2-D7EBFD62B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13500</Words>
  <Characters>76951</Characters>
  <Application>Microsoft Office Word</Application>
  <DocSecurity>0</DocSecurity>
  <Lines>641</Lines>
  <Paragraphs>180</Paragraphs>
  <ScaleCrop>false</ScaleCrop>
  <HeadingPairs>
    <vt:vector size="4" baseType="variant">
      <vt:variant>
        <vt:lpstr>Название</vt:lpstr>
      </vt:variant>
      <vt:variant>
        <vt:i4>1</vt:i4>
      </vt:variant>
      <vt:variant>
        <vt:lpstr>Заголовки</vt:lpstr>
      </vt:variant>
      <vt:variant>
        <vt:i4>28</vt:i4>
      </vt:variant>
    </vt:vector>
  </HeadingPairs>
  <TitlesOfParts>
    <vt:vector size="29" baseType="lpstr">
      <vt:lpstr/>
      <vt:lpstr/>
      <vt:lpstr/>
      <vt:lpstr/>
      <vt:lpstr/>
      <vt:lpstr/>
      <vt:lpstr/>
      <vt:lpstr/>
      <vt:lpstr/>
      <vt:lpstr/>
      <vt:lpstr/>
      <vt:lpstr/>
      <vt:lpstr/>
      <vt:lpstr>ДОКУМЕНТАЦИЯ ПО ЗАПРОСУ ЦЕН  № 03-137/14</vt:lpstr>
      <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03-137/14</vt:lpstr>
      <vt:lpstr/>
      <vt:lpstr>    АНКЕТА УЧАСТНИКА ЗАПРОСА ЦЕН</vt:lpstr>
      <vt:lpstr>        Спецификация</vt:lpstr>
      <vt:lpstr>6. ПРОЕКТ ДОГОВОРА </vt:lpstr>
      <vt:lpstr>        </vt:lpstr>
      <vt:lpstr>        том 2 «техническая часть»</vt:lpstr>
    </vt:vector>
  </TitlesOfParts>
  <Company>VNIPIET</Company>
  <LinksUpToDate>false</LinksUpToDate>
  <CharactersWithSpaces>90271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14</cp:revision>
  <cp:lastPrinted>2014-07-22T05:39:00Z</cp:lastPrinted>
  <dcterms:created xsi:type="dcterms:W3CDTF">2014-07-28T05:21:00Z</dcterms:created>
  <dcterms:modified xsi:type="dcterms:W3CDTF">2014-07-28T05:42:00Z</dcterms:modified>
</cp:coreProperties>
</file>