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5D1D01"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73BAE">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B73BAE">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договора на </w:t>
      </w:r>
      <w:r w:rsidR="006D4F42" w:rsidRPr="006D4F42">
        <w:rPr>
          <w:bCs/>
          <w:color w:val="000000"/>
          <w:sz w:val="28"/>
          <w:szCs w:val="28"/>
        </w:rPr>
        <w:t xml:space="preserve">поставку и монтаж устройства </w:t>
      </w:r>
      <w:proofErr w:type="spellStart"/>
      <w:r w:rsidR="006D4F42" w:rsidRPr="006D4F42">
        <w:rPr>
          <w:bCs/>
          <w:color w:val="000000"/>
          <w:sz w:val="28"/>
          <w:szCs w:val="28"/>
        </w:rPr>
        <w:t>молниезащиты</w:t>
      </w:r>
      <w:proofErr w:type="spellEnd"/>
      <w:r w:rsidR="006D4F42" w:rsidRPr="006D4F42">
        <w:rPr>
          <w:bCs/>
          <w:color w:val="000000"/>
          <w:sz w:val="28"/>
          <w:szCs w:val="28"/>
        </w:rPr>
        <w:t xml:space="preserve"> на территории ПХРО Свердловского отделения филиала «Уральский территориальный округ»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B73BAE">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B73BAE">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5D1D01">
      <w:pPr>
        <w:pStyle w:val="15"/>
        <w:rPr>
          <w:rFonts w:asciiTheme="minorHAnsi" w:eastAsiaTheme="minorEastAsia" w:hAnsiTheme="minorHAnsi" w:cstheme="minorBidi"/>
          <w:sz w:val="22"/>
          <w:szCs w:val="22"/>
        </w:rPr>
      </w:pPr>
      <w:r w:rsidRPr="005D1D01">
        <w:rPr>
          <w:szCs w:val="24"/>
        </w:rPr>
        <w:fldChar w:fldCharType="begin"/>
      </w:r>
      <w:r w:rsidR="00FF718F" w:rsidRPr="003A531E">
        <w:rPr>
          <w:szCs w:val="24"/>
        </w:rPr>
        <w:instrText xml:space="preserve"> TOC \o "1-3" \h \z \u </w:instrText>
      </w:r>
      <w:r w:rsidRPr="005D1D01">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5D1D0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5D1D0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5D1D0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5D1D0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5D1D0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5D1D0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5D1D0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5D1D01">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5D1D01"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 размещении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5D1D01">
        <w:fldChar w:fldCharType="begin"/>
      </w:r>
      <w:r w:rsidR="00F87DFA">
        <w:instrText xml:space="preserve"> REF _Ref319659237 \r \h  \* MERGEFORMAT </w:instrText>
      </w:r>
      <w:r w:rsidR="005D1D01">
        <w:fldChar w:fldCharType="separate"/>
      </w:r>
      <w:r w:rsidR="00B25487">
        <w:t>д</w:t>
      </w:r>
      <w:proofErr w:type="spellEnd"/>
      <w:r w:rsidR="00B25487">
        <w:t>)</w:t>
      </w:r>
      <w:r w:rsidR="005D1D01">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 xml:space="preserve">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r w:rsidRPr="00D67682">
              <w:rPr>
                <w:sz w:val="22"/>
                <w:szCs w:val="22"/>
              </w:rPr>
              <w:t>п</w:t>
            </w:r>
            <w:proofErr w:type="spell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r w:rsidRPr="00D67682">
              <w:rPr>
                <w:bCs/>
                <w:sz w:val="22"/>
                <w:szCs w:val="22"/>
              </w:rPr>
              <w:t>п</w:t>
            </w:r>
            <w:proofErr w:type="spell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AC20A0" w:rsidRPr="00AC20A0">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875C73" w:rsidP="00E67671">
            <w:pPr>
              <w:spacing w:before="60" w:after="60"/>
              <w:jc w:val="both"/>
              <w:rPr>
                <w:sz w:val="22"/>
                <w:szCs w:val="22"/>
              </w:rPr>
            </w:pPr>
            <w:r>
              <w:rPr>
                <w:bCs/>
                <w:color w:val="000000"/>
                <w:sz w:val="22"/>
                <w:szCs w:val="22"/>
              </w:rPr>
              <w:t>П</w:t>
            </w:r>
            <w:r w:rsidRPr="00875C73">
              <w:rPr>
                <w:bCs/>
                <w:color w:val="000000"/>
                <w:sz w:val="22"/>
                <w:szCs w:val="22"/>
              </w:rPr>
              <w:t>оставк</w:t>
            </w:r>
            <w:r>
              <w:rPr>
                <w:bCs/>
                <w:color w:val="000000"/>
                <w:sz w:val="22"/>
                <w:szCs w:val="22"/>
              </w:rPr>
              <w:t>а</w:t>
            </w:r>
            <w:r w:rsidRPr="00875C73">
              <w:rPr>
                <w:bCs/>
                <w:color w:val="000000"/>
                <w:sz w:val="22"/>
                <w:szCs w:val="22"/>
              </w:rPr>
              <w:t xml:space="preserve"> и монтаж устройства </w:t>
            </w:r>
            <w:proofErr w:type="spellStart"/>
            <w:r w:rsidRPr="00875C73">
              <w:rPr>
                <w:bCs/>
                <w:color w:val="000000"/>
                <w:sz w:val="22"/>
                <w:szCs w:val="22"/>
              </w:rPr>
              <w:t>молниезащиты</w:t>
            </w:r>
            <w:proofErr w:type="spellEnd"/>
            <w:r w:rsidRPr="00875C73">
              <w:rPr>
                <w:bCs/>
                <w:color w:val="000000"/>
                <w:sz w:val="22"/>
                <w:szCs w:val="22"/>
              </w:rPr>
              <w:t xml:space="preserve"> на территории ПХРО Свердловского отделения филиала «Уральский территориальный округ» ФГУП «РосРАО»</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утвержденный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A82AA6" w:rsidRPr="00D67682" w:rsidRDefault="00A82AA6"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A82AA6" w:rsidRPr="00A82AA6" w:rsidRDefault="00A82AA6" w:rsidP="00A82AA6">
            <w:pPr>
              <w:tabs>
                <w:tab w:val="left" w:pos="1418"/>
              </w:tabs>
              <w:jc w:val="both"/>
              <w:rPr>
                <w:bCs/>
                <w:sz w:val="22"/>
                <w:szCs w:val="22"/>
              </w:rPr>
            </w:pPr>
            <w:r w:rsidRPr="00A82AA6">
              <w:rPr>
                <w:bCs/>
                <w:sz w:val="22"/>
                <w:szCs w:val="22"/>
              </w:rPr>
              <w:t>дата начала: с момента заключения договора;</w:t>
            </w:r>
          </w:p>
          <w:p w:rsidR="00A82AA6" w:rsidRPr="00A82AA6" w:rsidRDefault="00A82AA6" w:rsidP="00A82AA6">
            <w:pPr>
              <w:tabs>
                <w:tab w:val="left" w:pos="1418"/>
              </w:tabs>
              <w:jc w:val="both"/>
              <w:rPr>
                <w:bCs/>
                <w:sz w:val="22"/>
                <w:szCs w:val="22"/>
              </w:rPr>
            </w:pPr>
            <w:r w:rsidRPr="00A82AA6">
              <w:rPr>
                <w:bCs/>
                <w:sz w:val="22"/>
                <w:szCs w:val="22"/>
              </w:rPr>
              <w:t xml:space="preserve">дата окончания: </w:t>
            </w:r>
            <w:r w:rsidR="00875C73">
              <w:rPr>
                <w:bCs/>
                <w:sz w:val="22"/>
                <w:szCs w:val="22"/>
              </w:rPr>
              <w:t>31</w:t>
            </w:r>
            <w:r w:rsidR="00B83D93" w:rsidRPr="00B83D93">
              <w:rPr>
                <w:bCs/>
                <w:sz w:val="22"/>
                <w:szCs w:val="22"/>
              </w:rPr>
              <w:t>.1</w:t>
            </w:r>
            <w:r w:rsidR="00875C73">
              <w:rPr>
                <w:bCs/>
                <w:sz w:val="22"/>
                <w:szCs w:val="22"/>
              </w:rPr>
              <w:t>0</w:t>
            </w:r>
            <w:r w:rsidR="00B83D93" w:rsidRPr="00B83D93">
              <w:rPr>
                <w:bCs/>
                <w:sz w:val="22"/>
                <w:szCs w:val="22"/>
              </w:rPr>
              <w:t>.2013</w:t>
            </w:r>
            <w:r w:rsidRPr="00A82AA6">
              <w:rPr>
                <w:bCs/>
                <w:sz w:val="22"/>
                <w:szCs w:val="22"/>
              </w:rPr>
              <w:t>.</w:t>
            </w:r>
          </w:p>
          <w:p w:rsidR="009C355B" w:rsidRPr="00D67682" w:rsidRDefault="00B83D93" w:rsidP="00E64886">
            <w:pPr>
              <w:tabs>
                <w:tab w:val="left" w:pos="1418"/>
              </w:tabs>
              <w:jc w:val="both"/>
              <w:rPr>
                <w:bCs/>
                <w:color w:val="000000"/>
                <w:sz w:val="22"/>
                <w:szCs w:val="22"/>
              </w:rPr>
            </w:pPr>
            <w:r>
              <w:rPr>
                <w:bCs/>
                <w:color w:val="000000"/>
                <w:sz w:val="22"/>
                <w:szCs w:val="22"/>
              </w:rPr>
              <w:br/>
            </w:r>
          </w:p>
          <w:p w:rsidR="00395A2E" w:rsidRPr="003E147B" w:rsidRDefault="00875C73" w:rsidP="00E64886">
            <w:pPr>
              <w:tabs>
                <w:tab w:val="left" w:pos="1418"/>
              </w:tabs>
              <w:jc w:val="both"/>
              <w:rPr>
                <w:sz w:val="22"/>
                <w:szCs w:val="22"/>
              </w:rPr>
            </w:pPr>
            <w:r w:rsidRPr="00875C73">
              <w:rPr>
                <w:bCs/>
                <w:color w:val="000000"/>
                <w:sz w:val="22"/>
                <w:szCs w:val="22"/>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r w:rsidR="003E147B"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 xml:space="preserve">119017, г.Москва,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1A5299">
              <w:rPr>
                <w:spacing w:val="-6"/>
                <w:sz w:val="22"/>
                <w:szCs w:val="22"/>
              </w:rPr>
              <w:t>Камалов Артур</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3D3C62" w:rsidP="00875C73">
            <w:pPr>
              <w:ind w:right="153"/>
              <w:jc w:val="both"/>
              <w:rPr>
                <w:bCs/>
                <w:sz w:val="22"/>
                <w:szCs w:val="22"/>
              </w:rPr>
            </w:pPr>
            <w:r w:rsidRPr="003D3C62">
              <w:rPr>
                <w:sz w:val="22"/>
                <w:szCs w:val="22"/>
              </w:rPr>
              <w:t>«</w:t>
            </w:r>
            <w:r w:rsidR="00875C73">
              <w:rPr>
                <w:sz w:val="22"/>
                <w:szCs w:val="22"/>
              </w:rPr>
              <w:t>23</w:t>
            </w:r>
            <w:r w:rsidRPr="003D3C62">
              <w:rPr>
                <w:sz w:val="22"/>
                <w:szCs w:val="22"/>
              </w:rPr>
              <w:t xml:space="preserve">» </w:t>
            </w:r>
            <w:r w:rsidR="00875C73">
              <w:rPr>
                <w:sz w:val="22"/>
                <w:szCs w:val="22"/>
              </w:rPr>
              <w:t>Мая</w:t>
            </w:r>
            <w:r w:rsidRPr="003D3C62">
              <w:rPr>
                <w:sz w:val="22"/>
                <w:szCs w:val="22"/>
              </w:rPr>
              <w:t xml:space="preserve"> </w:t>
            </w:r>
            <w:r w:rsidR="00395A2E" w:rsidRPr="00D67682">
              <w:rPr>
                <w:sz w:val="22"/>
                <w:szCs w:val="22"/>
              </w:rPr>
              <w:t>201</w:t>
            </w:r>
            <w:r w:rsidR="00080DF9">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875C73">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lastRenderedPageBreak/>
              <w:t>Условия оплаты</w:t>
            </w:r>
            <w:r w:rsidR="004F02A9">
              <w:rPr>
                <w:sz w:val="22"/>
                <w:szCs w:val="22"/>
              </w:rPr>
              <w:tab/>
            </w:r>
            <w:r w:rsidR="004F02A9">
              <w:rPr>
                <w:sz w:val="22"/>
                <w:szCs w:val="22"/>
              </w:rPr>
              <w:br/>
            </w:r>
            <w:r w:rsidR="004F02A9">
              <w:rPr>
                <w:sz w:val="22"/>
                <w:szCs w:val="22"/>
              </w:rPr>
              <w:br/>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875C73" w:rsidP="004F02A9">
            <w:pPr>
              <w:spacing w:before="60" w:after="60"/>
              <w:jc w:val="both"/>
              <w:rPr>
                <w:sz w:val="22"/>
                <w:szCs w:val="22"/>
              </w:rPr>
            </w:pPr>
            <w:r>
              <w:rPr>
                <w:sz w:val="22"/>
                <w:szCs w:val="22"/>
              </w:rPr>
              <w:lastRenderedPageBreak/>
              <w:t>170 000,</w:t>
            </w:r>
            <w:r w:rsidRPr="00875C73">
              <w:rPr>
                <w:sz w:val="22"/>
                <w:szCs w:val="22"/>
              </w:rPr>
              <w:t>00 (Сто семьдесят тысяч) рублей 00 копеек, в текущих ценах, включая НДС. Цена договора включает в себя расходы на: доставку, монтаж, установку, уплату налогов, сборов и других обязательных платежей</w:t>
            </w:r>
            <w:r w:rsidR="004F02A9">
              <w:rPr>
                <w:sz w:val="22"/>
                <w:szCs w:val="22"/>
              </w:rPr>
              <w:t>.</w:t>
            </w:r>
            <w:r w:rsidR="004F02A9"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875C73" w:rsidP="004F02A9">
            <w:pPr>
              <w:spacing w:before="60" w:after="60"/>
              <w:jc w:val="both"/>
              <w:rPr>
                <w:sz w:val="22"/>
                <w:szCs w:val="22"/>
              </w:rPr>
            </w:pPr>
            <w:r w:rsidRPr="00875C73">
              <w:rPr>
                <w:sz w:val="22"/>
                <w:szCs w:val="22"/>
              </w:rPr>
              <w:lastRenderedPageBreak/>
              <w:t>Безналичный расчет. Оплата производится после подписания товарной накладной и акта сдачи-приемки выполненных работ в течение 10 (десяти) банковских дней путем перечисления денежных средств на расчетный счет Поставщика</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875C73" w:rsidP="00E64886">
            <w:pPr>
              <w:numPr>
                <w:ilvl w:val="0"/>
                <w:numId w:val="33"/>
              </w:numPr>
              <w:tabs>
                <w:tab w:val="left" w:pos="851"/>
              </w:tabs>
              <w:ind w:left="0" w:right="153" w:firstLine="353"/>
              <w:jc w:val="both"/>
              <w:rPr>
                <w:sz w:val="22"/>
                <w:szCs w:val="22"/>
              </w:rPr>
            </w:pPr>
            <w:r>
              <w:rPr>
                <w:sz w:val="22"/>
                <w:szCs w:val="22"/>
              </w:rPr>
              <w:t>Д</w:t>
            </w:r>
            <w:r w:rsidR="00952E84" w:rsidRPr="00D67682">
              <w:rPr>
                <w:sz w:val="22"/>
                <w:szCs w:val="22"/>
              </w:rPr>
              <w:t>олжен отвечать требованиям, указанным в пункте </w:t>
            </w:r>
            <w:fldSimple w:instr=" REF _Ref317256436 \r \h  \* MERGEFORMAT ">
              <w:r w:rsidR="00B25487" w:rsidRPr="00D67682">
                <w:rPr>
                  <w:sz w:val="22"/>
                  <w:szCs w:val="22"/>
                </w:rPr>
                <w:t>3.1</w:t>
              </w:r>
            </w:fldSimple>
            <w:r w:rsidR="00952E84" w:rsidRPr="00D67682">
              <w:rPr>
                <w:sz w:val="22"/>
                <w:szCs w:val="22"/>
              </w:rPr>
              <w:t xml:space="preserve"> настоящей документации по запросу предложений;</w:t>
            </w:r>
          </w:p>
          <w:p w:rsidR="00952E84" w:rsidRPr="00D67682" w:rsidRDefault="00875C73" w:rsidP="00E64886">
            <w:pPr>
              <w:numPr>
                <w:ilvl w:val="0"/>
                <w:numId w:val="33"/>
              </w:numPr>
              <w:tabs>
                <w:tab w:val="left" w:pos="851"/>
              </w:tabs>
              <w:ind w:left="0" w:right="153" w:firstLine="353"/>
              <w:jc w:val="both"/>
              <w:rPr>
                <w:sz w:val="22"/>
                <w:szCs w:val="22"/>
              </w:rPr>
            </w:pPr>
            <w:r>
              <w:rPr>
                <w:sz w:val="22"/>
                <w:szCs w:val="22"/>
              </w:rPr>
              <w:t>Д</w:t>
            </w:r>
            <w:r w:rsidR="00952E84" w:rsidRPr="00D67682">
              <w:rPr>
                <w:sz w:val="22"/>
                <w:szCs w:val="22"/>
              </w:rPr>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D67682" w:rsidRDefault="00952E84" w:rsidP="00E64886">
            <w:pPr>
              <w:tabs>
                <w:tab w:val="left" w:pos="851"/>
              </w:tabs>
              <w:ind w:right="153"/>
              <w:jc w:val="both"/>
              <w:rPr>
                <w:sz w:val="22"/>
                <w:szCs w:val="22"/>
              </w:rPr>
            </w:pPr>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875C73" w:rsidRDefault="00875C73" w:rsidP="00A82AA6">
            <w:pPr>
              <w:numPr>
                <w:ilvl w:val="0"/>
                <w:numId w:val="33"/>
              </w:numPr>
              <w:tabs>
                <w:tab w:val="left" w:pos="932"/>
              </w:tabs>
              <w:ind w:left="0" w:right="153" w:firstLine="353"/>
              <w:jc w:val="both"/>
              <w:rPr>
                <w:sz w:val="22"/>
                <w:szCs w:val="22"/>
              </w:rPr>
            </w:pPr>
            <w:r>
              <w:rPr>
                <w:sz w:val="22"/>
                <w:szCs w:val="22"/>
              </w:rPr>
              <w:t>Д</w:t>
            </w:r>
            <w:r w:rsidRPr="00875C73">
              <w:rPr>
                <w:sz w:val="22"/>
                <w:szCs w:val="22"/>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875C73" w:rsidRDefault="00875C73" w:rsidP="00875C73">
            <w:pPr>
              <w:tabs>
                <w:tab w:val="left" w:pos="353"/>
              </w:tabs>
              <w:ind w:left="353" w:right="153" w:hanging="283"/>
              <w:jc w:val="both"/>
              <w:rPr>
                <w:sz w:val="22"/>
                <w:szCs w:val="22"/>
              </w:rPr>
            </w:pPr>
            <w:r w:rsidRPr="00875C73">
              <w:rPr>
                <w:sz w:val="22"/>
                <w:szCs w:val="22"/>
              </w:rPr>
              <w:t>•</w:t>
            </w:r>
            <w:r w:rsidRPr="00875C73">
              <w:rPr>
                <w:sz w:val="22"/>
                <w:szCs w:val="22"/>
              </w:rPr>
              <w:tab/>
              <w:t>Свидетельство СРО о допуске к определенному виду работ или видам работ, которые оказывают влияние на безопасность объектов капитального строительства, включая особо опасные и технические сложные объекты капитального строительства с УДЛ на строительный контроль в области электроснабжения в части выполнения работ:</w:t>
            </w:r>
          </w:p>
          <w:p w:rsidR="00875C73" w:rsidRDefault="00875C73" w:rsidP="00875C73">
            <w:pPr>
              <w:tabs>
                <w:tab w:val="left" w:pos="637"/>
              </w:tabs>
              <w:ind w:left="353" w:right="153"/>
              <w:jc w:val="both"/>
              <w:rPr>
                <w:sz w:val="22"/>
                <w:szCs w:val="22"/>
              </w:rPr>
            </w:pPr>
            <w:r w:rsidRPr="00875C73">
              <w:rPr>
                <w:sz w:val="22"/>
                <w:szCs w:val="22"/>
              </w:rPr>
              <w:t xml:space="preserve"> - </w:t>
            </w:r>
            <w:r>
              <w:rPr>
                <w:sz w:val="22"/>
                <w:szCs w:val="22"/>
              </w:rPr>
              <w:tab/>
            </w:r>
            <w:r w:rsidRPr="00875C73">
              <w:rPr>
                <w:sz w:val="22"/>
                <w:szCs w:val="22"/>
              </w:rPr>
              <w:t>п.10. Мо</w:t>
            </w:r>
            <w:r>
              <w:rPr>
                <w:sz w:val="22"/>
                <w:szCs w:val="22"/>
              </w:rPr>
              <w:t>нтаж металлических конструкций.</w:t>
            </w:r>
          </w:p>
          <w:p w:rsidR="00875C73" w:rsidRDefault="00875C73" w:rsidP="00875C73">
            <w:pPr>
              <w:tabs>
                <w:tab w:val="left" w:pos="637"/>
              </w:tabs>
              <w:ind w:left="353" w:right="153"/>
              <w:jc w:val="both"/>
              <w:rPr>
                <w:sz w:val="22"/>
                <w:szCs w:val="22"/>
              </w:rPr>
            </w:pPr>
            <w:r>
              <w:rPr>
                <w:sz w:val="22"/>
                <w:szCs w:val="22"/>
              </w:rPr>
              <w:t xml:space="preserve"> - </w:t>
            </w:r>
            <w:r>
              <w:rPr>
                <w:sz w:val="22"/>
                <w:szCs w:val="22"/>
              </w:rPr>
              <w:tab/>
            </w:r>
            <w:r w:rsidRPr="00875C73">
              <w:rPr>
                <w:sz w:val="22"/>
                <w:szCs w:val="22"/>
              </w:rPr>
              <w:t>пп.10.4. Монтаж, усиление и демонтаж мачтовых сооружений, башен, вытяжных труб.</w:t>
            </w:r>
          </w:p>
          <w:p w:rsidR="00875C73" w:rsidRDefault="00875C73" w:rsidP="00875C73">
            <w:pPr>
              <w:tabs>
                <w:tab w:val="left" w:pos="637"/>
              </w:tabs>
              <w:ind w:left="353" w:right="153"/>
              <w:jc w:val="both"/>
              <w:rPr>
                <w:sz w:val="22"/>
                <w:szCs w:val="22"/>
              </w:rPr>
            </w:pPr>
            <w:r w:rsidRPr="00875C73">
              <w:rPr>
                <w:sz w:val="22"/>
                <w:szCs w:val="22"/>
              </w:rPr>
              <w:t xml:space="preserve"> - </w:t>
            </w:r>
            <w:r>
              <w:rPr>
                <w:sz w:val="22"/>
                <w:szCs w:val="22"/>
              </w:rPr>
              <w:tab/>
            </w:r>
            <w:r w:rsidRPr="00875C73">
              <w:rPr>
                <w:sz w:val="22"/>
                <w:szCs w:val="22"/>
              </w:rPr>
              <w:t xml:space="preserve">п.20. Устройство наружных электрических сетей и линий связи (п. 20 в ред. Приказа </w:t>
            </w:r>
            <w:proofErr w:type="spellStart"/>
            <w:r w:rsidRPr="00875C73">
              <w:rPr>
                <w:sz w:val="22"/>
                <w:szCs w:val="22"/>
              </w:rPr>
              <w:t>Минрегиона</w:t>
            </w:r>
            <w:proofErr w:type="spellEnd"/>
            <w:r w:rsidRPr="00875C73">
              <w:rPr>
                <w:sz w:val="22"/>
                <w:szCs w:val="22"/>
              </w:rPr>
              <w:t xml:space="preserve"> РФ от 23.06.2010 N 294).</w:t>
            </w:r>
          </w:p>
          <w:p w:rsidR="003B0E36" w:rsidRDefault="00875C73" w:rsidP="00875C73">
            <w:pPr>
              <w:tabs>
                <w:tab w:val="left" w:pos="637"/>
              </w:tabs>
              <w:ind w:left="353" w:right="153"/>
              <w:jc w:val="both"/>
              <w:rPr>
                <w:sz w:val="22"/>
                <w:szCs w:val="22"/>
              </w:rPr>
            </w:pPr>
            <w:r>
              <w:rPr>
                <w:sz w:val="22"/>
                <w:szCs w:val="22"/>
              </w:rPr>
              <w:t xml:space="preserve"> - </w:t>
            </w:r>
            <w:r>
              <w:rPr>
                <w:sz w:val="22"/>
                <w:szCs w:val="22"/>
              </w:rPr>
              <w:tab/>
            </w:r>
            <w:r w:rsidRPr="00875C73">
              <w:rPr>
                <w:sz w:val="22"/>
                <w:szCs w:val="22"/>
              </w:rPr>
              <w:t>пп.20.12. Установка распределительных устройств, коммутационн</w:t>
            </w:r>
            <w:r>
              <w:rPr>
                <w:sz w:val="22"/>
                <w:szCs w:val="22"/>
              </w:rPr>
              <w:t>ой аппаратуры, устройств защиты</w:t>
            </w:r>
            <w:r w:rsidR="00A82AA6">
              <w:rPr>
                <w:sz w:val="22"/>
                <w:szCs w:val="22"/>
              </w:rPr>
              <w:t>.</w:t>
            </w:r>
          </w:p>
          <w:p w:rsidR="00F536C8" w:rsidRPr="00875C73" w:rsidRDefault="00F536C8" w:rsidP="00F536C8">
            <w:pPr>
              <w:numPr>
                <w:ilvl w:val="0"/>
                <w:numId w:val="33"/>
              </w:numPr>
              <w:tabs>
                <w:tab w:val="left" w:pos="932"/>
              </w:tabs>
              <w:ind w:left="0" w:right="153" w:firstLine="353"/>
              <w:jc w:val="both"/>
              <w:rPr>
                <w:sz w:val="22"/>
                <w:szCs w:val="22"/>
              </w:rPr>
            </w:pPr>
            <w:r w:rsidRPr="00F536C8">
              <w:rPr>
                <w:sz w:val="22"/>
                <w:szCs w:val="22"/>
              </w:rPr>
              <w:t xml:space="preserve">Наличие опыта </w:t>
            </w:r>
            <w:r w:rsidR="00875C73" w:rsidRPr="00875C73">
              <w:rPr>
                <w:sz w:val="22"/>
                <w:szCs w:val="22"/>
              </w:rPr>
              <w:t>поставки и монтажа аналогичной продукции не менее одного года</w:t>
            </w:r>
            <w:r>
              <w:rPr>
                <w:sz w:val="22"/>
                <w:szCs w:val="22"/>
              </w:rPr>
              <w:t xml:space="preserve"> </w:t>
            </w:r>
            <w:r w:rsidRPr="00F536C8">
              <w:rPr>
                <w:sz w:val="22"/>
                <w:szCs w:val="22"/>
              </w:rPr>
              <w:t>(опыт выполнени</w:t>
            </w:r>
            <w:r w:rsidR="00875C73">
              <w:rPr>
                <w:sz w:val="22"/>
                <w:szCs w:val="22"/>
              </w:rPr>
              <w:t>я работ подтверждается справкой</w:t>
            </w:r>
            <w:r w:rsidRPr="00F536C8">
              <w:rPr>
                <w:sz w:val="22"/>
                <w:szCs w:val="22"/>
              </w:rPr>
              <w:t>)</w:t>
            </w:r>
            <w:r>
              <w:rPr>
                <w:sz w:val="22"/>
                <w:szCs w:val="22"/>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78599A" w:rsidRDefault="00395A2E" w:rsidP="00A82AA6">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875C73" w:rsidRDefault="00875C73" w:rsidP="00875C73">
            <w:pPr>
              <w:pStyle w:val="afff0"/>
              <w:widowControl w:val="0"/>
              <w:numPr>
                <w:ilvl w:val="1"/>
                <w:numId w:val="36"/>
              </w:numPr>
              <w:tabs>
                <w:tab w:val="left" w:pos="1204"/>
              </w:tabs>
              <w:adjustRightInd w:val="0"/>
              <w:spacing w:after="0" w:line="240" w:lineRule="auto"/>
              <w:ind w:left="0" w:right="113" w:firstLine="353"/>
              <w:jc w:val="both"/>
              <w:textAlignment w:val="baseline"/>
              <w:rPr>
                <w:rFonts w:ascii="Times New Roman" w:hAnsi="Times New Roman"/>
              </w:rPr>
            </w:pPr>
            <w:r w:rsidRPr="00875C73">
              <w:rPr>
                <w:rFonts w:ascii="Times New Roman" w:hAnsi="Times New Roman"/>
              </w:rPr>
              <w:t>Гарантийный срок на изготовляемую продукцию 24 месяца. Гарантийный срок на монтажные работы 24 месяца. 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w:t>
            </w:r>
            <w:r>
              <w:rPr>
                <w:rFonts w:ascii="Times New Roman" w:hAnsi="Times New Roman"/>
              </w:rPr>
              <w:t>.</w:t>
            </w:r>
          </w:p>
          <w:p w:rsidR="00F536C8" w:rsidRPr="00875C73" w:rsidRDefault="00875C73" w:rsidP="00875C73">
            <w:pPr>
              <w:pStyle w:val="afff0"/>
              <w:widowControl w:val="0"/>
              <w:numPr>
                <w:ilvl w:val="1"/>
                <w:numId w:val="36"/>
              </w:numPr>
              <w:tabs>
                <w:tab w:val="left" w:pos="1204"/>
              </w:tabs>
              <w:adjustRightInd w:val="0"/>
              <w:spacing w:after="0" w:line="240" w:lineRule="auto"/>
              <w:ind w:left="0" w:right="113" w:firstLine="353"/>
              <w:jc w:val="both"/>
              <w:textAlignment w:val="baseline"/>
              <w:rPr>
                <w:rFonts w:ascii="Times New Roman" w:hAnsi="Times New Roman"/>
              </w:rPr>
            </w:pPr>
            <w:r w:rsidRPr="00875C73">
              <w:rPr>
                <w:rFonts w:ascii="Times New Roman" w:hAnsi="Times New Roman"/>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rFonts w:ascii="Times New Roman" w:hAnsi="Times New Roman"/>
              </w:rPr>
              <w:t>.</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F536C8" w:rsidRDefault="00F536C8" w:rsidP="0066789A">
            <w:pPr>
              <w:widowControl w:val="0"/>
              <w:numPr>
                <w:ilvl w:val="2"/>
                <w:numId w:val="36"/>
              </w:numPr>
              <w:tabs>
                <w:tab w:val="left" w:pos="1204"/>
              </w:tabs>
              <w:adjustRightInd w:val="0"/>
              <w:ind w:left="0" w:right="113" w:firstLine="353"/>
              <w:jc w:val="both"/>
              <w:textAlignment w:val="baseline"/>
              <w:rPr>
                <w:sz w:val="22"/>
                <w:szCs w:val="22"/>
              </w:rPr>
            </w:pPr>
            <w:r w:rsidRPr="00F536C8">
              <w:rPr>
                <w:sz w:val="22"/>
                <w:szCs w:val="22"/>
              </w:rPr>
              <w:lastRenderedPageBreak/>
              <w:t>документы, подтверждающие сведения о цепочке собственников, включая бенефициаров (в том числе конечных)</w:t>
            </w:r>
            <w:r>
              <w:rPr>
                <w:sz w:val="22"/>
                <w:szCs w:val="22"/>
              </w:rPr>
              <w:t>.</w:t>
            </w:r>
          </w:p>
          <w:p w:rsidR="00F536C8" w:rsidRPr="00875C73" w:rsidRDefault="00875C73" w:rsidP="00875C73">
            <w:pPr>
              <w:widowControl w:val="0"/>
              <w:numPr>
                <w:ilvl w:val="2"/>
                <w:numId w:val="36"/>
              </w:numPr>
              <w:tabs>
                <w:tab w:val="left" w:pos="1204"/>
              </w:tabs>
              <w:adjustRightInd w:val="0"/>
              <w:ind w:left="0" w:right="113" w:firstLine="353"/>
              <w:jc w:val="both"/>
              <w:textAlignment w:val="baseline"/>
              <w:rPr>
                <w:sz w:val="22"/>
                <w:szCs w:val="22"/>
              </w:rPr>
            </w:pPr>
            <w:r w:rsidRPr="00875C73">
              <w:rPr>
                <w:sz w:val="22"/>
                <w:szCs w:val="22"/>
              </w:rPr>
              <w:t>справка об опыте</w:t>
            </w:r>
            <w:r w:rsidR="00F536C8" w:rsidRPr="00F536C8">
              <w:rPr>
                <w:sz w:val="22"/>
                <w:szCs w:val="22"/>
              </w:rPr>
              <w:t>.</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минимальный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FF5034" w:rsidP="00FF5034">
            <w:pPr>
              <w:ind w:right="153"/>
              <w:jc w:val="both"/>
              <w:rPr>
                <w:spacing w:val="-6"/>
                <w:sz w:val="22"/>
                <w:szCs w:val="22"/>
              </w:rPr>
            </w:pPr>
            <w:r>
              <w:rPr>
                <w:bCs/>
                <w:sz w:val="22"/>
                <w:szCs w:val="22"/>
              </w:rPr>
              <w:t>Не д</w:t>
            </w:r>
            <w:r w:rsidR="00395A2E" w:rsidRPr="00D67682">
              <w:rPr>
                <w:bCs/>
                <w:sz w:val="22"/>
                <w:szCs w:val="22"/>
              </w:rPr>
              <w:t>опускается</w:t>
            </w:r>
            <w:r w:rsidR="00221920"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A72EB2" w:rsidP="00A72EB2">
            <w:pPr>
              <w:tabs>
                <w:tab w:val="left" w:pos="1134"/>
              </w:tabs>
              <w:jc w:val="both"/>
              <w:rPr>
                <w:sz w:val="22"/>
                <w:szCs w:val="22"/>
              </w:rPr>
            </w:pPr>
            <w:r>
              <w:rPr>
                <w:sz w:val="22"/>
                <w:szCs w:val="22"/>
              </w:rPr>
              <w:t>«0</w:t>
            </w:r>
            <w:r w:rsidR="00A82AA6" w:rsidRPr="00A82AA6">
              <w:rPr>
                <w:sz w:val="22"/>
                <w:szCs w:val="22"/>
              </w:rPr>
              <w:t xml:space="preserve">3» </w:t>
            </w:r>
            <w:r>
              <w:rPr>
                <w:sz w:val="22"/>
                <w:szCs w:val="22"/>
              </w:rPr>
              <w:t>Июня</w:t>
            </w:r>
            <w:r w:rsidR="00A82AA6" w:rsidRPr="00A82AA6">
              <w:rPr>
                <w:sz w:val="22"/>
                <w:szCs w:val="22"/>
              </w:rPr>
              <w:t xml:space="preserve">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A82AA6" w:rsidRPr="00A82AA6">
              <w:rPr>
                <w:sz w:val="22"/>
              </w:rPr>
              <w:t>«</w:t>
            </w:r>
            <w:r w:rsidR="00A72EB2">
              <w:rPr>
                <w:sz w:val="22"/>
              </w:rPr>
              <w:t>0</w:t>
            </w:r>
            <w:r w:rsidR="00A82AA6">
              <w:rPr>
                <w:sz w:val="22"/>
              </w:rPr>
              <w:t>6</w:t>
            </w:r>
            <w:r w:rsidR="00A82AA6" w:rsidRPr="00A82AA6">
              <w:rPr>
                <w:sz w:val="22"/>
              </w:rPr>
              <w:t xml:space="preserve">» </w:t>
            </w:r>
            <w:r w:rsidR="00A72EB2">
              <w:rPr>
                <w:sz w:val="22"/>
              </w:rPr>
              <w:t>Июня</w:t>
            </w:r>
            <w:r w:rsidR="00A82AA6" w:rsidRPr="00A82AA6">
              <w:rPr>
                <w:sz w:val="22"/>
              </w:rPr>
              <w:t xml:space="preserve">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A72EB2">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A72EB2">
              <w:rPr>
                <w:sz w:val="22"/>
              </w:rPr>
              <w:t>«0</w:t>
            </w:r>
            <w:r w:rsidR="00A82AA6">
              <w:rPr>
                <w:sz w:val="22"/>
              </w:rPr>
              <w:t>7</w:t>
            </w:r>
            <w:r w:rsidR="00A82AA6" w:rsidRPr="00A82AA6">
              <w:rPr>
                <w:sz w:val="22"/>
              </w:rPr>
              <w:t xml:space="preserve">» </w:t>
            </w:r>
            <w:r w:rsidR="00A72EB2">
              <w:rPr>
                <w:sz w:val="22"/>
              </w:rPr>
              <w:t>Июня</w:t>
            </w:r>
            <w:r w:rsidR="00A82AA6" w:rsidRPr="00A82AA6">
              <w:rPr>
                <w:sz w:val="22"/>
              </w:rPr>
              <w:t xml:space="preserve">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оценки Предложений участников </w:t>
            </w:r>
            <w:r w:rsidRPr="00D67682">
              <w:rPr>
                <w:sz w:val="22"/>
                <w:szCs w:val="22"/>
              </w:rPr>
              <w:lastRenderedPageBreak/>
              <w:t>запроса предложений</w:t>
            </w:r>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lastRenderedPageBreak/>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C810DF" w:rsidRPr="00D67682" w:rsidTr="00F25743">
              <w:tc>
                <w:tcPr>
                  <w:tcW w:w="5168" w:type="dxa"/>
                  <w:tcBorders>
                    <w:top w:val="single" w:sz="4" w:space="0" w:color="auto"/>
                    <w:left w:val="single" w:sz="4" w:space="0" w:color="auto"/>
                    <w:bottom w:val="single" w:sz="4" w:space="0" w:color="auto"/>
                    <w:right w:val="single" w:sz="4" w:space="0" w:color="auto"/>
                  </w:tcBorders>
                  <w:hideMark/>
                </w:tcPr>
                <w:p w:rsidR="00C810DF" w:rsidRPr="00706397" w:rsidRDefault="00A82AA6" w:rsidP="00706397">
                  <w:pPr>
                    <w:widowControl w:val="0"/>
                    <w:jc w:val="both"/>
                    <w:rPr>
                      <w:b/>
                      <w:sz w:val="22"/>
                      <w:szCs w:val="22"/>
                      <w:lang w:val="en-US"/>
                    </w:rPr>
                  </w:pPr>
                  <w:r w:rsidRPr="00A82AA6">
                    <w:rPr>
                      <w:b/>
                      <w:sz w:val="22"/>
                      <w:szCs w:val="22"/>
                    </w:rPr>
                    <w:lastRenderedPageBreak/>
                    <w:t>Цена договора</w:t>
                  </w:r>
                  <w:r w:rsidR="00706397" w:rsidRPr="00706397">
                    <w:rPr>
                      <w:b/>
                      <w:sz w:val="20"/>
                      <w:szCs w:val="20"/>
                    </w:rPr>
                    <w:t xml:space="preserve"> </w:t>
                  </w:r>
                  <w:r w:rsidR="00706397" w:rsidRPr="00706397">
                    <w:rPr>
                      <w:b/>
                      <w:sz w:val="20"/>
                      <w:szCs w:val="20"/>
                      <w:lang w:val="en-US"/>
                    </w:rPr>
                    <w:t>(</w:t>
                  </w:r>
                  <w:r w:rsidR="00706397" w:rsidRPr="00706397">
                    <w:rPr>
                      <w:b/>
                      <w:sz w:val="20"/>
                      <w:szCs w:val="20"/>
                    </w:rPr>
                    <w:t xml:space="preserve"> </w:t>
                  </w:r>
                  <m:oMath>
                    <m:r>
                      <m:rPr>
                        <m:sty m:val="bi"/>
                      </m:rPr>
                      <w:rPr>
                        <w:rFonts w:ascii="Cambria Math" w:eastAsia="Calibri"/>
                        <w:sz w:val="20"/>
                        <w:szCs w:val="20"/>
                        <w:lang w:eastAsia="en-US"/>
                      </w:rPr>
                      <m:t>A</m:t>
                    </m:r>
                  </m:oMath>
                  <w:r w:rsidR="00706397" w:rsidRPr="00706397">
                    <w:rPr>
                      <w:b/>
                      <w:sz w:val="20"/>
                      <w:szCs w:val="20"/>
                      <w:lang w:val="en-US"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C810DF" w:rsidRPr="00D67682" w:rsidRDefault="005D1D01" w:rsidP="002B4AF6">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FE574A" w:rsidRPr="00D67682" w:rsidTr="00FE574A">
              <w:tc>
                <w:tcPr>
                  <w:tcW w:w="5168" w:type="dxa"/>
                  <w:tcBorders>
                    <w:top w:val="single" w:sz="4" w:space="0" w:color="auto"/>
                    <w:left w:val="single" w:sz="4" w:space="0" w:color="auto"/>
                    <w:bottom w:val="single" w:sz="4" w:space="0" w:color="auto"/>
                    <w:right w:val="single" w:sz="4" w:space="0" w:color="auto"/>
                  </w:tcBorders>
                  <w:hideMark/>
                </w:tcPr>
                <w:p w:rsidR="00FE574A" w:rsidRPr="00104A7A" w:rsidRDefault="00FE574A" w:rsidP="00FE574A">
                  <w:pPr>
                    <w:widowControl w:val="0"/>
                    <w:jc w:val="both"/>
                    <w:rPr>
                      <w:sz w:val="22"/>
                      <w:szCs w:val="22"/>
                    </w:rPr>
                  </w:pPr>
                  <w:r w:rsidRPr="009966E2">
                    <w:rPr>
                      <w:b/>
                      <w:sz w:val="22"/>
                      <w:szCs w:val="22"/>
                    </w:rPr>
                    <w:t>Опыт выполнения аналогичных договоров</w:t>
                  </w:r>
                  <w:r>
                    <w:rPr>
                      <w:b/>
                      <w:sz w:val="22"/>
                      <w:szCs w:val="22"/>
                    </w:rPr>
                    <w:t xml:space="preserve"> </w:t>
                  </w:r>
                  <w:r w:rsidRPr="00104A7A">
                    <w:rPr>
                      <w:b/>
                      <w:sz w:val="20"/>
                      <w:szCs w:val="20"/>
                    </w:rPr>
                    <w:t>(</w:t>
                  </w:r>
                  <w:r w:rsidRPr="00706397">
                    <w:rPr>
                      <w:b/>
                      <w:sz w:val="20"/>
                      <w:szCs w:val="20"/>
                    </w:rPr>
                    <w:t xml:space="preserve"> </w:t>
                  </w:r>
                  <m:oMath>
                    <m:r>
                      <m:rPr>
                        <m:sty m:val="bi"/>
                      </m:rPr>
                      <w:rPr>
                        <w:rFonts w:ascii="Cambria Math" w:eastAsia="Calibri"/>
                        <w:sz w:val="20"/>
                        <w:szCs w:val="20"/>
                        <w:lang w:eastAsia="en-US"/>
                      </w:rPr>
                      <m:t>О</m:t>
                    </m:r>
                  </m:oMath>
                  <w:r w:rsidRPr="00104A7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FE574A" w:rsidRPr="00D67682" w:rsidRDefault="005D1D01" w:rsidP="00E224B8">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K</m:t>
                          </m:r>
                        </m:sub>
                      </m:sSub>
                      <m:r>
                        <w:rPr>
                          <w:rFonts w:ascii="Cambria Math" w:eastAsia="Calibri"/>
                          <w:sz w:val="22"/>
                          <w:szCs w:val="22"/>
                          <w:lang w:eastAsia="en-US"/>
                        </w:rPr>
                        <m:t>=25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w:t>
            </w:r>
            <w:r w:rsidR="00D5252C" w:rsidRPr="00D5252C">
              <w:rPr>
                <w:rFonts w:ascii="Times New Roman" w:hAnsi="Times New Roman"/>
              </w:rPr>
              <w:t xml:space="preserve">Цена </w:t>
            </w:r>
            <w:r w:rsidR="00A82AA6">
              <w:rPr>
                <w:rFonts w:ascii="Times New Roman" w:hAnsi="Times New Roman"/>
              </w:rPr>
              <w:t>договора</w:t>
            </w:r>
            <w:r w:rsidRPr="00905CF7">
              <w:rPr>
                <w:rFonts w:ascii="Times New Roman" w:hAnsi="Times New Roman"/>
              </w:rPr>
              <w:t>»:</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00D5252C" w:rsidRPr="00D5252C">
              <w:rPr>
                <w:sz w:val="22"/>
                <w:szCs w:val="22"/>
              </w:rPr>
              <w:t xml:space="preserve">Цена </w:t>
            </w:r>
            <w:r w:rsidR="00A82AA6">
              <w:rPr>
                <w:sz w:val="22"/>
                <w:szCs w:val="22"/>
              </w:rPr>
              <w:t>договора</w:t>
            </w:r>
            <w:r w:rsidRPr="00D67682">
              <w:rPr>
                <w:sz w:val="22"/>
                <w:szCs w:val="22"/>
              </w:rPr>
              <w:t>», определяется по формуле:</w:t>
            </w:r>
          </w:p>
          <w:p w:rsidR="00BF6789" w:rsidRPr="00D67682" w:rsidRDefault="005D1D01" w:rsidP="00D5252C">
            <w:pPr>
              <w:widowControl w:val="0"/>
              <w:autoSpaceDE w:val="0"/>
              <w:autoSpaceDN w:val="0"/>
              <w:spacing w:before="120" w:after="120"/>
              <w:ind w:left="-72" w:right="-72"/>
              <w:jc w:val="both"/>
              <w:rPr>
                <w:sz w:val="22"/>
                <w:szCs w:val="22"/>
              </w:rPr>
            </w:pPr>
            <m:oMathPara>
              <m:oMathParaPr>
                <m:jc m:val="center"/>
              </m:oMathPara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hAnsi="Cambria Math"/>
                    <w:sz w:val="22"/>
                    <w:szCs w:val="22"/>
                    <w:lang w:val="en-US" w:eastAsia="en-US"/>
                  </w:rPr>
                  <m:t>×</m:t>
                </m:r>
                <m:r>
                  <w:rPr>
                    <w:rFonts w:ascii="Cambria Math"/>
                    <w:sz w:val="22"/>
                    <w:szCs w:val="22"/>
                    <w:lang w:val="en-US" w:eastAsia="en-US"/>
                  </w:rPr>
                  <m:t>100;</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5D1D01"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w:t>
            </w:r>
            <w:r w:rsidR="00706397" w:rsidRPr="00706397">
              <w:rPr>
                <w:sz w:val="22"/>
                <w:szCs w:val="22"/>
              </w:rPr>
              <w:t xml:space="preserve">Цена </w:t>
            </w:r>
            <w:r w:rsidR="00A82AA6">
              <w:rPr>
                <w:sz w:val="22"/>
                <w:szCs w:val="22"/>
              </w:rPr>
              <w:t>договора</w:t>
            </w:r>
            <w:r w:rsidR="00BF6789" w:rsidRPr="00D67682">
              <w:rPr>
                <w:sz w:val="22"/>
                <w:szCs w:val="22"/>
              </w:rPr>
              <w:t>»;</w:t>
            </w:r>
          </w:p>
          <w:p w:rsidR="00BF6789" w:rsidRPr="00D67682" w:rsidRDefault="005D1D01"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w:t>
            </w:r>
            <w:r w:rsidR="00706397">
              <w:rPr>
                <w:sz w:val="22"/>
                <w:szCs w:val="22"/>
              </w:rPr>
              <w:t xml:space="preserve"> </w:t>
            </w:r>
            <w:r w:rsidR="00BF6789" w:rsidRPr="00D67682">
              <w:rPr>
                <w:sz w:val="22"/>
                <w:szCs w:val="22"/>
              </w:rPr>
              <w:t xml:space="preserve">–  </w:t>
            </w:r>
            <w:r w:rsidR="00A82AA6">
              <w:rPr>
                <w:sz w:val="22"/>
                <w:szCs w:val="22"/>
              </w:rPr>
              <w:t>ми</w:t>
            </w:r>
            <w:r w:rsidR="00A82AA6" w:rsidRPr="00A82AA6">
              <w:rPr>
                <w:sz w:val="22"/>
                <w:szCs w:val="22"/>
              </w:rPr>
              <w:t xml:space="preserve">нимальное предложение участника процедуры закупки о цене договора, указанной в </w:t>
            </w:r>
            <w:r w:rsidR="00A82AA6">
              <w:rPr>
                <w:sz w:val="22"/>
                <w:szCs w:val="22"/>
              </w:rPr>
              <w:t>предложении</w:t>
            </w:r>
            <w:r w:rsidR="00A82AA6" w:rsidRPr="00A82AA6">
              <w:rPr>
                <w:sz w:val="22"/>
                <w:szCs w:val="22"/>
              </w:rPr>
              <w:t xml:space="preserve"> на участие в процедуре закупки из представленных участниками процедуры закупки </w:t>
            </w:r>
            <w:r w:rsidR="00A82AA6">
              <w:rPr>
                <w:sz w:val="22"/>
                <w:szCs w:val="22"/>
              </w:rPr>
              <w:t>предложений</w:t>
            </w:r>
            <w:r w:rsidR="00A82AA6" w:rsidRPr="00A82AA6">
              <w:rPr>
                <w:sz w:val="22"/>
                <w:szCs w:val="22"/>
              </w:rPr>
              <w:t xml:space="preserve">, </w:t>
            </w:r>
            <w:proofErr w:type="spellStart"/>
            <w:r w:rsidR="00A82AA6" w:rsidRPr="00A82AA6">
              <w:rPr>
                <w:sz w:val="22"/>
                <w:szCs w:val="22"/>
              </w:rPr>
              <w:t>руб</w:t>
            </w:r>
            <w:proofErr w:type="spellEnd"/>
            <w:r w:rsidR="00BF6789" w:rsidRPr="00D67682">
              <w:rPr>
                <w:sz w:val="22"/>
                <w:szCs w:val="22"/>
              </w:rPr>
              <w:t>;</w:t>
            </w:r>
          </w:p>
          <w:p w:rsidR="00BF6789" w:rsidRPr="00D67682" w:rsidRDefault="005D1D01"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A82AA6" w:rsidRPr="00A82AA6">
              <w:rPr>
                <w:bCs/>
                <w:sz w:val="22"/>
                <w:szCs w:val="22"/>
              </w:rPr>
              <w:t xml:space="preserve">предложение участника процедуры закупки о цене договора, указанной в </w:t>
            </w:r>
            <w:r w:rsidR="009966E2">
              <w:rPr>
                <w:bCs/>
                <w:sz w:val="22"/>
                <w:szCs w:val="22"/>
              </w:rPr>
              <w:t>предложении</w:t>
            </w:r>
            <w:r w:rsidR="00A82AA6" w:rsidRPr="00A82AA6">
              <w:rPr>
                <w:bCs/>
                <w:sz w:val="22"/>
                <w:szCs w:val="22"/>
              </w:rPr>
              <w:t xml:space="preserve"> на участие в процедуре закупки i-го участника процедуры закупки, руб</w:t>
            </w:r>
            <w:r w:rsidR="00BF6789" w:rsidRPr="00D67682">
              <w:rPr>
                <w:sz w:val="22"/>
                <w:szCs w:val="22"/>
              </w:rPr>
              <w:t>.</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00706397" w:rsidRPr="00706397">
              <w:rPr>
                <w:sz w:val="22"/>
                <w:szCs w:val="22"/>
              </w:rPr>
              <w:t>ими</w:t>
            </w:r>
            <w:r w:rsidRPr="00D67682">
              <w:rPr>
                <w:sz w:val="22"/>
                <w:szCs w:val="22"/>
              </w:rPr>
              <w:t xml:space="preserve"> цено</w:t>
            </w:r>
            <w:r w:rsidR="00706397">
              <w:rPr>
                <w:sz w:val="22"/>
                <w:szCs w:val="22"/>
              </w:rPr>
              <w:t>выми предложениями</w:t>
            </w:r>
            <w:r w:rsidRPr="00D67682">
              <w:rPr>
                <w:sz w:val="22"/>
                <w:szCs w:val="22"/>
              </w:rPr>
              <w:t>.</w:t>
            </w:r>
          </w:p>
          <w:p w:rsidR="00E224B8" w:rsidRPr="00E224B8" w:rsidRDefault="00E224B8" w:rsidP="00E224B8">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5" w:name="_Toc269375555"/>
            <w:bookmarkStart w:id="216" w:name="_Toc287001047"/>
            <w:bookmarkStart w:id="217" w:name="_Toc287002825"/>
            <w:bookmarkStart w:id="218" w:name="_Toc294775020"/>
            <w:r w:rsidRPr="00E224B8">
              <w:rPr>
                <w:rFonts w:ascii="Times New Roman" w:hAnsi="Times New Roman"/>
              </w:rPr>
              <w:t>Оценка предложений по критерию – «</w:t>
            </w:r>
            <w:r w:rsidR="00A72EB2" w:rsidRPr="00A72EB2">
              <w:rPr>
                <w:rFonts w:ascii="Times New Roman" w:hAnsi="Times New Roman"/>
              </w:rPr>
              <w:t>Опыт выполнения аналогичных договоров</w:t>
            </w:r>
            <w:r w:rsidRPr="00E224B8">
              <w:rPr>
                <w:rFonts w:ascii="Times New Roman" w:hAnsi="Times New Roman"/>
              </w:rPr>
              <w:t>»:</w:t>
            </w:r>
          </w:p>
          <w:p w:rsidR="00E224B8" w:rsidRPr="00E224B8" w:rsidRDefault="00E224B8" w:rsidP="00E224B8">
            <w:pPr>
              <w:widowControl w:val="0"/>
              <w:jc w:val="both"/>
              <w:rPr>
                <w:sz w:val="22"/>
                <w:szCs w:val="22"/>
              </w:rPr>
            </w:pPr>
            <w:r w:rsidRPr="00E224B8">
              <w:rPr>
                <w:sz w:val="22"/>
                <w:szCs w:val="22"/>
              </w:rPr>
              <w:t xml:space="preserve">Рейтинг, присуждаемый </w:t>
            </w:r>
            <w:r>
              <w:rPr>
                <w:sz w:val="22"/>
                <w:szCs w:val="22"/>
              </w:rPr>
              <w:t>предложению</w:t>
            </w:r>
            <w:r w:rsidRPr="00E224B8">
              <w:rPr>
                <w:sz w:val="22"/>
                <w:szCs w:val="22"/>
              </w:rPr>
              <w:t xml:space="preserve"> по критерию «</w:t>
            </w:r>
            <w:r w:rsidR="00A72EB2" w:rsidRPr="00A72EB2">
              <w:rPr>
                <w:sz w:val="22"/>
                <w:szCs w:val="22"/>
              </w:rPr>
              <w:t>Опыт выполнения аналогичных договоров</w:t>
            </w:r>
            <w:r w:rsidRPr="00E224B8">
              <w:rPr>
                <w:sz w:val="22"/>
                <w:szCs w:val="22"/>
              </w:rPr>
              <w:t xml:space="preserve">», определяется по </w:t>
            </w:r>
            <w:r w:rsidR="00A72EB2">
              <w:rPr>
                <w:sz w:val="22"/>
                <w:szCs w:val="22"/>
              </w:rPr>
              <w:t>формуле</w:t>
            </w:r>
            <w:r w:rsidRPr="00E224B8">
              <w:rPr>
                <w:sz w:val="22"/>
                <w:szCs w:val="22"/>
              </w:rPr>
              <w:t>:</w:t>
            </w:r>
          </w:p>
          <w:p w:rsidR="00E224B8" w:rsidRPr="002413DB" w:rsidRDefault="005D1D01" w:rsidP="00E224B8">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eastAsia="en-US"/>
                          </w:rPr>
                          <m:t>i</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max</m:t>
                        </m:r>
                      </m:sub>
                    </m:sSub>
                  </m:num>
                  <m:den>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eastAsia="en-US"/>
                          </w:rPr>
                          <m:t>предел</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max</m:t>
                        </m:r>
                      </m:sub>
                    </m:sSub>
                  </m:den>
                </m:f>
                <m:r>
                  <w:rPr>
                    <w:rFonts w:ascii="Cambria Math" w:eastAsia="Calibri" w:hAnsi="Cambria Math"/>
                    <w:lang w:eastAsia="en-US"/>
                  </w:rPr>
                  <m:t>∙100;</m:t>
                </m:r>
              </m:oMath>
            </m:oMathPara>
          </w:p>
          <w:p w:rsidR="00E224B8" w:rsidRPr="00E224B8" w:rsidRDefault="00E224B8" w:rsidP="00E224B8">
            <w:pPr>
              <w:widowControl w:val="0"/>
              <w:jc w:val="both"/>
              <w:rPr>
                <w:sz w:val="22"/>
                <w:szCs w:val="22"/>
              </w:rPr>
            </w:pPr>
          </w:p>
          <w:bookmarkEnd w:id="215"/>
          <w:bookmarkEnd w:id="216"/>
          <w:bookmarkEnd w:id="217"/>
          <w:bookmarkEnd w:id="218"/>
          <w:p w:rsidR="00E224B8" w:rsidRPr="00E224B8" w:rsidRDefault="00E224B8" w:rsidP="00E224B8">
            <w:pPr>
              <w:widowControl w:val="0"/>
              <w:jc w:val="both"/>
              <w:rPr>
                <w:sz w:val="22"/>
                <w:szCs w:val="22"/>
              </w:rPr>
            </w:pPr>
            <w:r w:rsidRPr="00E224B8">
              <w:rPr>
                <w:sz w:val="22"/>
                <w:szCs w:val="22"/>
              </w:rPr>
              <w:t>где:</w:t>
            </w:r>
          </w:p>
          <w:p w:rsidR="00E224B8" w:rsidRPr="00E224B8" w:rsidRDefault="005D1D01"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RO</m:t>
                  </m:r>
                </m:e>
                <m:sub>
                  <m:r>
                    <m:rPr>
                      <m:sty m:val="p"/>
                    </m:rPr>
                    <w:rPr>
                      <w:rFonts w:ascii="Cambria Math"/>
                      <w:sz w:val="22"/>
                      <w:szCs w:val="22"/>
                    </w:rPr>
                    <m:t>i</m:t>
                  </m:r>
                </m:sub>
              </m:sSub>
            </m:oMath>
            <w:r w:rsidR="00E224B8" w:rsidRPr="00E224B8">
              <w:rPr>
                <w:sz w:val="22"/>
                <w:szCs w:val="22"/>
              </w:rPr>
              <w:t xml:space="preserve">  –  оценка </w:t>
            </w:r>
            <w:r w:rsidR="00E224B8">
              <w:rPr>
                <w:sz w:val="22"/>
                <w:szCs w:val="22"/>
              </w:rPr>
              <w:t>предложения</w:t>
            </w:r>
            <w:r w:rsidR="00E224B8" w:rsidRPr="00E224B8">
              <w:rPr>
                <w:sz w:val="22"/>
                <w:szCs w:val="22"/>
              </w:rPr>
              <w:t xml:space="preserve">   </w:t>
            </w:r>
            <m:oMath>
              <m:r>
                <m:rPr>
                  <m:sty m:val="p"/>
                </m:rPr>
                <w:rPr>
                  <w:rFonts w:ascii="Cambria Math" w:hAnsi="Cambria Math"/>
                  <w:sz w:val="22"/>
                  <w:szCs w:val="22"/>
                </w:rPr>
                <m:t>i</m:t>
              </m:r>
              <m:r>
                <m:rPr>
                  <m:sty m:val="p"/>
                </m:rPr>
                <w:rPr>
                  <w:sz w:val="22"/>
                  <w:szCs w:val="22"/>
                </w:rPr>
                <m:t>-го</m:t>
              </m:r>
            </m:oMath>
            <w:r w:rsidR="00E224B8" w:rsidRPr="00E224B8">
              <w:rPr>
                <w:sz w:val="22"/>
                <w:szCs w:val="22"/>
              </w:rPr>
              <w:t xml:space="preserve">  участника по указанному подкритерию – «Опыт выполнения аналогичных договоров»</w:t>
            </w:r>
            <w:r w:rsidR="00A72EB2" w:rsidRPr="00A72EB2">
              <w:rPr>
                <w:sz w:val="22"/>
                <w:szCs w:val="22"/>
              </w:rPr>
              <w:t xml:space="preserve"> за последние 3 года</w:t>
            </w:r>
            <w:r w:rsidR="00E224B8">
              <w:rPr>
                <w:sz w:val="22"/>
                <w:szCs w:val="22"/>
              </w:rPr>
              <w:t xml:space="preserve"> </w:t>
            </w:r>
            <w:r w:rsidR="00E224B8" w:rsidRPr="00E224B8">
              <w:rPr>
                <w:sz w:val="22"/>
                <w:szCs w:val="22"/>
              </w:rPr>
              <w:t xml:space="preserve">(указанных в </w:t>
            </w:r>
            <w:r w:rsidR="00E224B8" w:rsidRPr="00E224B8">
              <w:rPr>
                <w:sz w:val="22"/>
                <w:szCs w:val="22"/>
                <w:u w:val="single"/>
              </w:rPr>
              <w:t>подпункте 13.</w:t>
            </w:r>
            <w:r w:rsidR="00E224B8">
              <w:rPr>
                <w:sz w:val="22"/>
                <w:szCs w:val="22"/>
                <w:u w:val="single"/>
              </w:rPr>
              <w:t>7</w:t>
            </w:r>
            <w:r w:rsidR="00E224B8" w:rsidRPr="00E224B8">
              <w:rPr>
                <w:sz w:val="22"/>
                <w:szCs w:val="22"/>
                <w:u w:val="single"/>
              </w:rPr>
              <w:t xml:space="preserve"> раздела 5 «Информационная карта открытого запроса предложений»</w:t>
            </w:r>
            <w:r w:rsidR="00E224B8" w:rsidRPr="00E224B8">
              <w:rPr>
                <w:sz w:val="22"/>
                <w:szCs w:val="22"/>
              </w:rPr>
              <w:t>);</w:t>
            </w:r>
          </w:p>
          <w:p w:rsidR="00E224B8" w:rsidRPr="00E224B8" w:rsidRDefault="005D1D01"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O</m:t>
                  </m:r>
                </m:e>
                <m:sub>
                  <m:r>
                    <m:rPr>
                      <m:sty m:val="p"/>
                    </m:rPr>
                    <w:rPr>
                      <w:rFonts w:ascii="Cambria Math"/>
                      <w:sz w:val="22"/>
                      <w:szCs w:val="22"/>
                    </w:rPr>
                    <m:t>i</m:t>
                  </m:r>
                </m:sub>
              </m:sSub>
            </m:oMath>
            <w:r w:rsidR="00E224B8" w:rsidRPr="00E224B8">
              <w:rPr>
                <w:sz w:val="22"/>
                <w:szCs w:val="22"/>
              </w:rPr>
              <w:t xml:space="preserve"> –  сумма цен договоров  </w:t>
            </w:r>
            <m:oMath>
              <m:r>
                <m:rPr>
                  <m:sty m:val="p"/>
                </m:rPr>
                <w:rPr>
                  <w:rFonts w:ascii="Cambria Math" w:hAnsi="Cambria Math"/>
                  <w:sz w:val="22"/>
                  <w:szCs w:val="22"/>
                </w:rPr>
                <m:t>i</m:t>
              </m:r>
              <m:r>
                <m:rPr>
                  <m:sty m:val="p"/>
                </m:rPr>
                <w:rPr>
                  <w:sz w:val="22"/>
                  <w:szCs w:val="22"/>
                </w:rPr>
                <m:t>-го</m:t>
              </m:r>
            </m:oMath>
            <w:r w:rsidR="00E224B8" w:rsidRPr="00E224B8">
              <w:rPr>
                <w:sz w:val="22"/>
                <w:szCs w:val="22"/>
              </w:rPr>
              <w:t xml:space="preserve">  участника, сопоставимого характера и объема , руб. с НДС;</w:t>
            </w:r>
          </w:p>
          <w:p w:rsidR="00E224B8" w:rsidRPr="00E224B8" w:rsidRDefault="005D1D01" w:rsidP="00E224B8">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A</m:t>
                  </m:r>
                </m:e>
                <m:sub>
                  <m:r>
                    <m:rPr>
                      <m:sty m:val="p"/>
                    </m:rPr>
                    <w:rPr>
                      <w:rFonts w:ascii="Cambria Math"/>
                      <w:sz w:val="22"/>
                      <w:szCs w:val="22"/>
                    </w:rPr>
                    <m:t>max</m:t>
                  </m:r>
                </m:sub>
              </m:sSub>
            </m:oMath>
            <w:r w:rsidR="00E224B8" w:rsidRPr="00E224B8">
              <w:rPr>
                <w:sz w:val="22"/>
                <w:szCs w:val="22"/>
              </w:rPr>
              <w:t xml:space="preserve"> –  начальная (максимальная) цена договора, руб.с НДС;</w:t>
            </w:r>
          </w:p>
          <w:p w:rsidR="00E224B8" w:rsidRPr="00E224B8" w:rsidRDefault="005D1D01" w:rsidP="00E224B8">
            <w:pPr>
              <w:widowControl w:val="0"/>
              <w:jc w:val="both"/>
              <w:rPr>
                <w:sz w:val="22"/>
                <w:szCs w:val="22"/>
              </w:rPr>
            </w:pPr>
            <m:oMath>
              <m:sSub>
                <m:sSubPr>
                  <m:ctrlPr>
                    <w:rPr>
                      <w:rFonts w:ascii="Cambria Math" w:hAnsi="Cambria Math"/>
                      <w:sz w:val="22"/>
                      <w:szCs w:val="22"/>
                    </w:rPr>
                  </m:ctrlPr>
                </m:sSubPr>
                <m:e>
                  <m:r>
                    <m:rPr>
                      <m:sty m:val="p"/>
                    </m:rPr>
                    <w:rPr>
                      <w:sz w:val="22"/>
                      <w:szCs w:val="22"/>
                    </w:rPr>
                    <m:t>О</m:t>
                  </m:r>
                </m:e>
                <m:sub>
                  <m:r>
                    <m:rPr>
                      <m:sty m:val="p"/>
                    </m:rPr>
                    <w:rPr>
                      <w:sz w:val="22"/>
                      <w:szCs w:val="22"/>
                    </w:rPr>
                    <m:t>предел</m:t>
                  </m:r>
                </m:sub>
              </m:sSub>
            </m:oMath>
            <w:r w:rsidR="00E224B8" w:rsidRPr="00E224B8">
              <w:rPr>
                <w:sz w:val="22"/>
                <w:szCs w:val="22"/>
              </w:rPr>
              <w:t xml:space="preserve"> –  предельное значение суммы цен договоров, сопоставимого характера и объема,  </w:t>
            </w:r>
            <m:oMath>
              <m:r>
                <m:rPr>
                  <m:sty m:val="p"/>
                </m:rPr>
                <w:rPr>
                  <w:rFonts w:ascii="Cambria Math" w:hAnsi="Cambria Math"/>
                  <w:sz w:val="22"/>
                  <w:szCs w:val="22"/>
                </w:rPr>
                <m:t>i</m:t>
              </m:r>
              <m:r>
                <m:rPr>
                  <m:sty m:val="p"/>
                </m:rPr>
                <w:rPr>
                  <w:sz w:val="22"/>
                  <w:szCs w:val="22"/>
                </w:rPr>
                <m:t>-го</m:t>
              </m:r>
            </m:oMath>
            <w:r w:rsidR="00E224B8" w:rsidRPr="00E224B8">
              <w:rPr>
                <w:sz w:val="22"/>
                <w:szCs w:val="22"/>
              </w:rPr>
              <w:t xml:space="preserve">  участника, превышающее  </w:t>
            </w:r>
            <m:oMath>
              <m:sSub>
                <m:sSubPr>
                  <m:ctrlPr>
                    <w:rPr>
                      <w:rFonts w:ascii="Cambria Math" w:hAnsi="Cambria Math"/>
                      <w:sz w:val="22"/>
                      <w:szCs w:val="22"/>
                    </w:rPr>
                  </m:ctrlPr>
                </m:sSubPr>
                <m:e>
                  <m:r>
                    <m:rPr>
                      <m:sty m:val="p"/>
                    </m:rPr>
                    <w:rPr>
                      <w:rFonts w:ascii="Cambria Math" w:hAnsi="Cambria Math"/>
                      <w:sz w:val="22"/>
                      <w:szCs w:val="22"/>
                    </w:rPr>
                    <m:t>A</m:t>
                  </m:r>
                </m:e>
                <m:sub>
                  <m:r>
                    <m:rPr>
                      <m:sty m:val="p"/>
                    </m:rPr>
                    <w:rPr>
                      <w:rFonts w:ascii="Cambria Math"/>
                      <w:sz w:val="22"/>
                      <w:szCs w:val="22"/>
                    </w:rPr>
                    <m:t>max</m:t>
                  </m:r>
                </m:sub>
              </m:sSub>
            </m:oMath>
            <w:r w:rsidR="00E224B8" w:rsidRPr="00E224B8">
              <w:rPr>
                <w:sz w:val="22"/>
                <w:szCs w:val="22"/>
              </w:rPr>
              <w:t xml:space="preserve">, руб.с НДС. </w:t>
            </w:r>
          </w:p>
          <w:p w:rsidR="00E224B8" w:rsidRPr="00A72EB2" w:rsidRDefault="005D1D01" w:rsidP="00E224B8">
            <w:pPr>
              <w:widowControl w:val="0"/>
              <w:jc w:val="both"/>
              <w:rPr>
                <w:sz w:val="22"/>
                <w:szCs w:val="22"/>
                <w:lang w:val="en-US"/>
              </w:rPr>
            </w:pPr>
            <m:oMath>
              <m:sSub>
                <m:sSubPr>
                  <m:ctrlPr>
                    <w:rPr>
                      <w:rFonts w:ascii="Cambria Math" w:hAnsi="Cambria Math"/>
                      <w:sz w:val="22"/>
                      <w:szCs w:val="22"/>
                    </w:rPr>
                  </m:ctrlPr>
                </m:sSubPr>
                <m:e>
                  <m:r>
                    <m:rPr>
                      <m:sty m:val="p"/>
                    </m:rPr>
                    <w:rPr>
                      <w:sz w:val="22"/>
                      <w:szCs w:val="22"/>
                    </w:rPr>
                    <m:t>О</m:t>
                  </m:r>
                </m:e>
                <m:sub>
                  <m:r>
                    <m:rPr>
                      <m:sty m:val="p"/>
                    </m:rPr>
                    <w:rPr>
                      <w:sz w:val="22"/>
                      <w:szCs w:val="22"/>
                    </w:rPr>
                    <m:t>предел</m:t>
                  </m:r>
                  <m:r>
                    <m:rPr>
                      <m:sty m:val="p"/>
                    </m:rPr>
                    <w:rPr>
                      <w:rFonts w:ascii="Cambria Math"/>
                      <w:sz w:val="22"/>
                      <w:szCs w:val="22"/>
                    </w:rPr>
                    <m:t xml:space="preserve">  </m:t>
                  </m:r>
                </m:sub>
              </m:sSub>
              <m:r>
                <m:rPr>
                  <m:sty m:val="p"/>
                </m:rPr>
                <w:rPr>
                  <w:rFonts w:ascii="Cambria Math"/>
                  <w:sz w:val="22"/>
                  <w:szCs w:val="22"/>
                </w:rPr>
                <m:t>=</m:t>
              </m:r>
              <m:r>
                <m:rPr>
                  <m:sty m:val="p"/>
                </m:rPr>
                <w:rPr>
                  <w:rFonts w:ascii="Cambria Math"/>
                  <w:sz w:val="22"/>
                  <w:szCs w:val="22"/>
                </w:rPr>
                <m:t>3</m:t>
              </m:r>
              <m:r>
                <m:rPr>
                  <m:sty m:val="p"/>
                </m:rPr>
                <w:rPr>
                  <w:rFonts w:ascii="Cambria Math"/>
                  <w:sz w:val="22"/>
                  <w:szCs w:val="22"/>
                </w:rPr>
                <m:t>00 000,00</m:t>
              </m:r>
            </m:oMath>
            <w:r w:rsidR="00A72EB2">
              <w:rPr>
                <w:sz w:val="22"/>
                <w:szCs w:val="22"/>
                <w:lang w:val="en-US"/>
              </w:rPr>
              <w:t>.</w:t>
            </w:r>
          </w:p>
          <w:p w:rsidR="00E224B8" w:rsidRPr="00E224B8" w:rsidRDefault="00E224B8" w:rsidP="00E224B8">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O</m:t>
                  </m:r>
                </m:e>
                <m:sub>
                  <m:r>
                    <m:rPr>
                      <m:sty m:val="p"/>
                    </m:rPr>
                    <w:rPr>
                      <w:rFonts w:ascii="Cambria Math"/>
                      <w:sz w:val="22"/>
                      <w:szCs w:val="22"/>
                    </w:rPr>
                    <m:t>i</m:t>
                  </m:r>
                </m:sub>
              </m:sSub>
              <m:sSub>
                <m:sSubPr>
                  <m:ctrlPr>
                    <w:rPr>
                      <w:rFonts w:ascii="Cambria Math" w:hAnsi="Cambria Math"/>
                      <w:sz w:val="22"/>
                      <w:szCs w:val="22"/>
                    </w:rPr>
                  </m:ctrlPr>
                </m:sSubPr>
                <m:e>
                  <m:r>
                    <m:rPr>
                      <m:sty m:val="p"/>
                    </m:rPr>
                    <w:rPr>
                      <w:sz w:val="22"/>
                      <w:szCs w:val="22"/>
                    </w:rPr>
                    <m:t>≥</m:t>
                  </m:r>
                  <m:r>
                    <m:rPr>
                      <m:sty m:val="p"/>
                    </m:rPr>
                    <w:rPr>
                      <w:rFonts w:ascii="Cambria Math"/>
                      <w:sz w:val="22"/>
                      <w:szCs w:val="22"/>
                    </w:rPr>
                    <m:t>O</m:t>
                  </m:r>
                </m:e>
                <m:sub>
                  <m:r>
                    <m:rPr>
                      <m:sty m:val="p"/>
                    </m:rPr>
                    <w:rPr>
                      <w:sz w:val="22"/>
                      <w:szCs w:val="22"/>
                    </w:rPr>
                    <m:t>предел</m:t>
                  </m:r>
                </m:sub>
              </m:sSub>
            </m:oMath>
            <w:r w:rsidRPr="00E224B8">
              <w:rPr>
                <w:sz w:val="22"/>
                <w:szCs w:val="22"/>
              </w:rPr>
              <w:t xml:space="preserve"> , то 100 баллов.</w:t>
            </w:r>
          </w:p>
          <w:p w:rsidR="00E224B8" w:rsidRPr="00E224B8" w:rsidRDefault="00E224B8" w:rsidP="00E224B8">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O</m:t>
                  </m:r>
                </m:e>
                <m:sub>
                  <m:r>
                    <m:rPr>
                      <m:sty m:val="p"/>
                    </m:rPr>
                    <w:rPr>
                      <w:rFonts w:ascii="Cambria Math"/>
                      <w:sz w:val="22"/>
                      <w:szCs w:val="22"/>
                    </w:rPr>
                    <m:t>i</m:t>
                  </m:r>
                </m:sub>
              </m:sSub>
              <m:sSub>
                <m:sSubPr>
                  <m:ctrlPr>
                    <w:rPr>
                      <w:rFonts w:ascii="Cambria Math" w:hAnsi="Cambria Math"/>
                      <w:sz w:val="22"/>
                      <w:szCs w:val="22"/>
                    </w:rPr>
                  </m:ctrlPr>
                </m:sSubPr>
                <m:e>
                  <m:r>
                    <w:rPr>
                      <w:rFonts w:ascii="Cambria Math" w:hAnsi="Cambria Math"/>
                      <w:sz w:val="22"/>
                      <w:szCs w:val="22"/>
                    </w:rPr>
                    <m:t>=</m:t>
                  </m:r>
                  <m:r>
                    <m:rPr>
                      <m:sty m:val="p"/>
                    </m:rPr>
                    <w:rPr>
                      <w:rFonts w:ascii="Cambria Math"/>
                      <w:sz w:val="22"/>
                      <w:szCs w:val="22"/>
                    </w:rPr>
                    <m:t>A</m:t>
                  </m:r>
                </m:e>
                <m:sub>
                  <m:r>
                    <m:rPr>
                      <m:sty m:val="p"/>
                    </m:rPr>
                    <w:rPr>
                      <w:rFonts w:ascii="Cambria Math"/>
                      <w:sz w:val="22"/>
                      <w:szCs w:val="22"/>
                    </w:rPr>
                    <m:t>max</m:t>
                  </m:r>
                </m:sub>
              </m:sSub>
            </m:oMath>
            <w:r w:rsidRPr="00E224B8">
              <w:rPr>
                <w:sz w:val="22"/>
                <w:szCs w:val="22"/>
              </w:rPr>
              <w:t xml:space="preserve"> , то 0 баллов.</w:t>
            </w:r>
          </w:p>
          <w:p w:rsidR="00D67682" w:rsidRPr="00D67682" w:rsidRDefault="00D67682" w:rsidP="00E224B8">
            <w:pPr>
              <w:widowControl w:val="0"/>
              <w:jc w:val="both"/>
              <w:rPr>
                <w:sz w:val="22"/>
                <w:szCs w:val="22"/>
              </w:rPr>
            </w:pPr>
          </w:p>
          <w:p w:rsidR="00BF6789" w:rsidRPr="00905CF7" w:rsidRDefault="00F57BB8" w:rsidP="00E224B8">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lastRenderedPageBreak/>
              <w:t xml:space="preserve">Оценка </w:t>
            </w:r>
            <w:r w:rsidR="00104A7A">
              <w:rPr>
                <w:rFonts w:ascii="Times New Roman" w:hAnsi="Times New Roman"/>
              </w:rPr>
              <w:t>предложений</w:t>
            </w:r>
            <w:r w:rsidRPr="00905CF7">
              <w:rPr>
                <w:rFonts w:ascii="Times New Roman" w:hAnsi="Times New Roman"/>
              </w:rPr>
              <w:t xml:space="preserve"> – сопоставление </w:t>
            </w:r>
            <w:r w:rsidR="00104A7A">
              <w:rPr>
                <w:rFonts w:ascii="Times New Roman" w:hAnsi="Times New Roman"/>
              </w:rPr>
              <w:t>предложений</w:t>
            </w:r>
            <w:r w:rsidRPr="00905CF7">
              <w:rPr>
                <w:rFonts w:ascii="Times New Roman" w:hAnsi="Times New Roman"/>
              </w:rPr>
              <w:t>:</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Итоговый рейтинг </w:t>
            </w:r>
            <w:r w:rsidR="00104A7A">
              <w:rPr>
                <w:sz w:val="22"/>
                <w:szCs w:val="22"/>
              </w:rPr>
              <w:t>предложения</w:t>
            </w:r>
            <w:r w:rsidRPr="00D67682">
              <w:rPr>
                <w:sz w:val="22"/>
                <w:szCs w:val="22"/>
              </w:rPr>
              <w:t xml:space="preserve"> рассчитывается путем сложения рейтингов по каждому критерию оценки </w:t>
            </w:r>
            <w:r w:rsidR="00104A7A">
              <w:rPr>
                <w:sz w:val="22"/>
                <w:szCs w:val="22"/>
              </w:rPr>
              <w:t>предложения</w:t>
            </w:r>
            <w:r w:rsidRPr="00D67682">
              <w:rPr>
                <w:sz w:val="22"/>
                <w:szCs w:val="22"/>
              </w:rPr>
              <w:t>, установленному в документации, умноженных на их значимость.</w:t>
            </w:r>
          </w:p>
          <w:p w:rsidR="00BF6789" w:rsidRPr="00A71393" w:rsidRDefault="005D1D01"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5D1D01"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w:t>
            </w:r>
            <w:r w:rsidR="00104A7A">
              <w:rPr>
                <w:sz w:val="22"/>
                <w:szCs w:val="22"/>
              </w:rPr>
              <w:t>предложения</w:t>
            </w:r>
            <w:r w:rsidR="00BF6789"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104A7A" w:rsidP="00E64886">
            <w:pPr>
              <w:widowControl w:val="0"/>
              <w:autoSpaceDE w:val="0"/>
              <w:autoSpaceDN w:val="0"/>
              <w:jc w:val="both"/>
              <w:rPr>
                <w:sz w:val="22"/>
                <w:szCs w:val="22"/>
              </w:rPr>
            </w:pPr>
            <w:r>
              <w:rPr>
                <w:sz w:val="22"/>
                <w:szCs w:val="22"/>
              </w:rPr>
              <w:t>Предложению</w:t>
            </w:r>
            <w:r w:rsidR="00BF6789" w:rsidRPr="00D67682">
              <w:rPr>
                <w:sz w:val="22"/>
                <w:szCs w:val="22"/>
              </w:rPr>
              <w:t xml:space="preserve"> на участие в </w:t>
            </w:r>
            <w:r w:rsidR="00B45A12" w:rsidRPr="00D67682">
              <w:rPr>
                <w:sz w:val="22"/>
                <w:szCs w:val="22"/>
              </w:rPr>
              <w:t>процедуре закупки</w:t>
            </w:r>
            <w:r w:rsidR="00BF6789"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lastRenderedPageBreak/>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r w:rsidRPr="006F1702">
        <w:rPr>
          <w:i/>
        </w:rPr>
        <w:t>ов</w:t>
      </w:r>
      <w:proofErr w:type="spellEnd"/>
      <w:r w:rsidRPr="006F1702">
        <w:t xml:space="preserve"> на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r w:rsidRPr="006F1702">
              <w:rPr>
                <w:rFonts w:ascii="Times New Roman" w:hAnsi="Times New Roman" w:cs="Times New Roman"/>
                <w:szCs w:val="24"/>
              </w:rPr>
              <w:t>п</w:t>
            </w:r>
            <w:proofErr w:type="spell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30460626"/>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r w:rsidR="00FF718F" w:rsidRPr="006F1702">
        <w:rPr>
          <w:i/>
          <w:iCs/>
        </w:rPr>
        <w:t>ов</w:t>
      </w:r>
      <w:proofErr w:type="spellEnd"/>
      <w:r w:rsidR="00FF718F" w:rsidRPr="006F1702">
        <w:rPr>
          <w:i/>
          <w:iCs/>
        </w:rPr>
        <w:t xml:space="preserve">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30460627"/>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эл.почты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r w:rsidR="00FF718F" w:rsidRPr="006F1702">
        <w:rPr>
          <w:i/>
          <w:iCs/>
        </w:rPr>
        <w:t>ов</w:t>
      </w:r>
      <w:proofErr w:type="spellEnd"/>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30460628"/>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B407BE">
          <w:headerReference w:type="default" r:id="rId24"/>
          <w:footerReference w:type="default" r:id="rId25"/>
          <w:pgSz w:w="11907" w:h="16840" w:code="9"/>
          <w:pgMar w:top="1134" w:right="567" w:bottom="1134" w:left="1418" w:header="567" w:footer="18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r w:rsidRPr="00CC2B95">
              <w:rPr>
                <w:sz w:val="20"/>
                <w:szCs w:val="20"/>
              </w:rPr>
              <w:t>п</w:t>
            </w:r>
            <w:proofErr w:type="spell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r w:rsidRPr="007A5C14">
              <w:rPr>
                <w:i/>
                <w:sz w:val="20"/>
                <w:szCs w:val="20"/>
              </w:rPr>
              <w:t>п</w:t>
            </w:r>
            <w:proofErr w:type="spell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lastRenderedPageBreak/>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A82AA6">
        <w:trPr>
          <w:cantSplit/>
          <w:trHeight w:val="1699"/>
          <w:tblHeader/>
        </w:trPr>
        <w:tc>
          <w:tcPr>
            <w:tcW w:w="709" w:type="dxa"/>
            <w:vAlign w:val="center"/>
          </w:tcPr>
          <w:p w:rsidR="008B3FE2" w:rsidRPr="00C12007" w:rsidRDefault="008B3FE2" w:rsidP="00A82AA6">
            <w:pPr>
              <w:pStyle w:val="af9"/>
              <w:jc w:val="center"/>
              <w:rPr>
                <w:sz w:val="24"/>
                <w:szCs w:val="24"/>
              </w:rPr>
            </w:pPr>
            <w:r w:rsidRPr="00C12007">
              <w:rPr>
                <w:sz w:val="24"/>
                <w:szCs w:val="24"/>
              </w:rPr>
              <w:t>№</w:t>
            </w:r>
          </w:p>
          <w:p w:rsidR="008B3FE2" w:rsidRPr="00C12007" w:rsidRDefault="008B3FE2" w:rsidP="00A82AA6">
            <w:pPr>
              <w:pStyle w:val="af9"/>
              <w:jc w:val="center"/>
              <w:rPr>
                <w:sz w:val="24"/>
                <w:szCs w:val="24"/>
              </w:rPr>
            </w:pPr>
            <w:proofErr w:type="spellStart"/>
            <w:r w:rsidRPr="00C12007">
              <w:rPr>
                <w:sz w:val="24"/>
                <w:szCs w:val="24"/>
              </w:rPr>
              <w:t>п</w:t>
            </w:r>
            <w:proofErr w:type="spell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A82AA6">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A82AA6">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A82AA6">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A82AA6">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8222" w:type="dxa"/>
            <w:gridSpan w:val="3"/>
          </w:tcPr>
          <w:p w:rsidR="008B3FE2" w:rsidRPr="00C12007" w:rsidRDefault="008B3FE2" w:rsidP="00A82AA6">
            <w:pPr>
              <w:pStyle w:val="afa"/>
              <w:spacing w:before="0" w:after="0"/>
              <w:rPr>
                <w:szCs w:val="24"/>
              </w:rPr>
            </w:pPr>
            <w:r w:rsidRPr="00C12007">
              <w:rPr>
                <w:szCs w:val="24"/>
              </w:rPr>
              <w:t>Договор 1</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r w:rsidRPr="00C12007">
              <w:rPr>
                <w:szCs w:val="24"/>
              </w:rPr>
              <w:t>Договор …</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за полный год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за полный год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vAlign w:val="center"/>
          </w:tcPr>
          <w:p w:rsidR="008B3FE2" w:rsidRPr="00C12007" w:rsidRDefault="008B3FE2" w:rsidP="00A82AA6">
            <w:pPr>
              <w:pStyle w:val="afa"/>
              <w:spacing w:before="0" w:after="0"/>
              <w:ind w:left="0"/>
              <w:rPr>
                <w:szCs w:val="24"/>
              </w:rPr>
            </w:pPr>
            <w:r w:rsidRPr="00C12007">
              <w:rPr>
                <w:szCs w:val="24"/>
              </w:rPr>
              <w:t xml:space="preserve">ИТОГО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lastRenderedPageBreak/>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E4E48" w:rsidRPr="006521D9" w:rsidRDefault="002E4E48" w:rsidP="002E4E48">
      <w:pPr>
        <w:jc w:val="right"/>
        <w:rPr>
          <w:bCs/>
        </w:rPr>
      </w:pPr>
      <w:r w:rsidRPr="006521D9">
        <w:lastRenderedPageBreak/>
        <w:t xml:space="preserve">Форма </w:t>
      </w:r>
      <w:r>
        <w:t>__</w:t>
      </w:r>
      <w:r w:rsidRPr="006521D9">
        <w:t>.</w:t>
      </w:r>
    </w:p>
    <w:p w:rsidR="002E4E48" w:rsidRPr="006521D9" w:rsidRDefault="002E4E48" w:rsidP="002E4E48">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2E4E48" w:rsidRPr="006521D9" w:rsidRDefault="002E4E48" w:rsidP="002E4E48">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СОГЛАСИЕ"/>
      <w:bookmarkStart w:id="246" w:name="_Toc330460629"/>
      <w:bookmarkEnd w:id="245"/>
      <w:r w:rsidRPr="006521D9">
        <w:rPr>
          <w:rFonts w:ascii="Times New Roman" w:hAnsi="Times New Roman" w:cs="Times New Roman"/>
          <w:b w:val="0"/>
          <w:bCs w:val="0"/>
          <w:i w:val="0"/>
          <w:sz w:val="24"/>
          <w:szCs w:val="24"/>
        </w:rPr>
        <w:t>СОГЛАСИЕ</w:t>
      </w:r>
      <w:bookmarkEnd w:id="246"/>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7"/>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8"/>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9" w:name="_Toc296067632"/>
      <w:bookmarkStart w:id="250" w:name="_Toc297538548"/>
      <w:bookmarkStart w:id="251" w:name="_Toc315423299"/>
      <w:bookmarkStart w:id="252" w:name="_Toc315423770"/>
      <w:r w:rsidRPr="006521D9">
        <w:rPr>
          <w:rFonts w:ascii="Times New Roman" w:hAnsi="Times New Roman"/>
          <w:sz w:val="24"/>
          <w:szCs w:val="24"/>
        </w:rPr>
        <w:t>Дата рождения:_________________________________________________________,</w:t>
      </w:r>
      <w:bookmarkEnd w:id="249"/>
      <w:bookmarkEnd w:id="250"/>
      <w:bookmarkEnd w:id="251"/>
      <w:bookmarkEnd w:id="252"/>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80DF9">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C73" w:rsidRDefault="00875C73">
      <w:r>
        <w:separator/>
      </w:r>
    </w:p>
  </w:endnote>
  <w:endnote w:type="continuationSeparator" w:id="0">
    <w:p w:rsidR="00875C73" w:rsidRDefault="00875C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C73" w:rsidRDefault="005D1D01">
    <w:pPr>
      <w:pStyle w:val="ab"/>
      <w:framePr w:wrap="around" w:vAnchor="text" w:hAnchor="margin" w:xAlign="center" w:y="1"/>
      <w:rPr>
        <w:rStyle w:val="ad"/>
      </w:rPr>
    </w:pPr>
    <w:r>
      <w:rPr>
        <w:rStyle w:val="ad"/>
      </w:rPr>
      <w:fldChar w:fldCharType="begin"/>
    </w:r>
    <w:r w:rsidR="00875C73">
      <w:rPr>
        <w:rStyle w:val="ad"/>
      </w:rPr>
      <w:instrText xml:space="preserve">PAGE  </w:instrText>
    </w:r>
    <w:r>
      <w:rPr>
        <w:rStyle w:val="ad"/>
      </w:rPr>
      <w:fldChar w:fldCharType="end"/>
    </w:r>
  </w:p>
  <w:p w:rsidR="00875C73" w:rsidRDefault="00875C7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C73" w:rsidRPr="008E3A36" w:rsidRDefault="005D1D01"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875C73"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875C73">
      <w:rPr>
        <w:rStyle w:val="ad"/>
        <w:rFonts w:ascii="Times New Roman" w:hAnsi="Times New Roman" w:cs="Times New Roman"/>
        <w:noProof/>
      </w:rPr>
      <w:t>2</w:t>
    </w:r>
    <w:r w:rsidRPr="008E3A36">
      <w:rPr>
        <w:rStyle w:val="ad"/>
        <w:rFonts w:ascii="Times New Roman" w:hAnsi="Times New Roman" w:cs="Times New Roman"/>
      </w:rPr>
      <w:fldChar w:fldCharType="end"/>
    </w:r>
  </w:p>
  <w:p w:rsidR="00875C73" w:rsidRPr="00EE3A08" w:rsidRDefault="00875C73"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875C73" w:rsidRPr="008E3A36" w:rsidRDefault="00875C73"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C73" w:rsidRPr="00095529" w:rsidRDefault="005D1D0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875C73"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0B5913">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875C73" w:rsidRPr="00256AF4" w:rsidRDefault="00875C73"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6D4F42">
      <w:rPr>
        <w:bCs/>
        <w:color w:val="000000"/>
        <w:sz w:val="18"/>
        <w:szCs w:val="18"/>
      </w:rPr>
      <w:t xml:space="preserve">поставку и монтаж устройства </w:t>
    </w:r>
    <w:proofErr w:type="spellStart"/>
    <w:r w:rsidRPr="006D4F42">
      <w:rPr>
        <w:bCs/>
        <w:color w:val="000000"/>
        <w:sz w:val="18"/>
        <w:szCs w:val="18"/>
      </w:rPr>
      <w:t>молниезащиты</w:t>
    </w:r>
    <w:proofErr w:type="spellEnd"/>
    <w:r w:rsidRPr="006D4F42">
      <w:rPr>
        <w:bCs/>
        <w:color w:val="000000"/>
        <w:sz w:val="18"/>
        <w:szCs w:val="18"/>
      </w:rPr>
      <w:t xml:space="preserve"> на территории ПХРО Свердловского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C73" w:rsidRDefault="00875C73">
      <w:r>
        <w:separator/>
      </w:r>
    </w:p>
  </w:footnote>
  <w:footnote w:type="continuationSeparator" w:id="0">
    <w:p w:rsidR="00875C73" w:rsidRDefault="00875C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C73" w:rsidRDefault="00875C73">
    <w:pPr>
      <w:pStyle w:val="a9"/>
    </w:pPr>
  </w:p>
  <w:p w:rsidR="00875C73" w:rsidRDefault="00875C7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C73" w:rsidRPr="00B33FEE" w:rsidRDefault="00875C73">
    <w:pPr>
      <w:pStyle w:val="a9"/>
      <w:jc w:val="center"/>
      <w:rPr>
        <w:rFonts w:ascii="Times New Roman" w:hAnsi="Times New Roman" w:cs="Times New Roman"/>
        <w:sz w:val="24"/>
      </w:rPr>
    </w:pPr>
  </w:p>
  <w:p w:rsidR="00875C73" w:rsidRPr="00B33FEE" w:rsidRDefault="00875C73"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5">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hybridMultilevel"/>
    <w:tmpl w:val="AB80DD50"/>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E276D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6">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7">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76A56B31"/>
    <w:multiLevelType w:val="multilevel"/>
    <w:tmpl w:val="9C58821C"/>
    <w:lvl w:ilvl="0">
      <w:start w:val="14"/>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39"/>
  </w:num>
  <w:num w:numId="4">
    <w:abstractNumId w:val="1"/>
  </w:num>
  <w:num w:numId="5">
    <w:abstractNumId w:val="0"/>
  </w:num>
  <w:num w:numId="6">
    <w:abstractNumId w:val="47"/>
  </w:num>
  <w:num w:numId="7">
    <w:abstractNumId w:val="34"/>
  </w:num>
  <w:num w:numId="8">
    <w:abstractNumId w:val="32"/>
  </w:num>
  <w:num w:numId="9">
    <w:abstractNumId w:val="3"/>
  </w:num>
  <w:num w:numId="10">
    <w:abstractNumId w:val="30"/>
  </w:num>
  <w:num w:numId="11">
    <w:abstractNumId w:val="8"/>
  </w:num>
  <w:num w:numId="12">
    <w:abstractNumId w:val="24"/>
  </w:num>
  <w:num w:numId="13">
    <w:abstractNumId w:val="26"/>
  </w:num>
  <w:num w:numId="14">
    <w:abstractNumId w:val="23"/>
  </w:num>
  <w:num w:numId="15">
    <w:abstractNumId w:val="15"/>
  </w:num>
  <w:num w:numId="16">
    <w:abstractNumId w:val="25"/>
  </w:num>
  <w:num w:numId="17">
    <w:abstractNumId w:val="60"/>
  </w:num>
  <w:num w:numId="18">
    <w:abstractNumId w:val="33"/>
  </w:num>
  <w:num w:numId="19">
    <w:abstractNumId w:val="27"/>
  </w:num>
  <w:num w:numId="20">
    <w:abstractNumId w:val="2"/>
  </w:num>
  <w:num w:numId="21">
    <w:abstractNumId w:val="48"/>
  </w:num>
  <w:num w:numId="22">
    <w:abstractNumId w:val="62"/>
  </w:num>
  <w:num w:numId="23">
    <w:abstractNumId w:val="52"/>
  </w:num>
  <w:num w:numId="24">
    <w:abstractNumId w:val="21"/>
  </w:num>
  <w:num w:numId="25">
    <w:abstractNumId w:val="29"/>
  </w:num>
  <w:num w:numId="26">
    <w:abstractNumId w:val="54"/>
  </w:num>
  <w:num w:numId="27">
    <w:abstractNumId w:val="55"/>
  </w:num>
  <w:num w:numId="28">
    <w:abstractNumId w:val="16"/>
  </w:num>
  <w:num w:numId="29">
    <w:abstractNumId w:val="53"/>
  </w:num>
  <w:num w:numId="30">
    <w:abstractNumId w:val="44"/>
  </w:num>
  <w:num w:numId="31">
    <w:abstractNumId w:val="4"/>
  </w:num>
  <w:num w:numId="32">
    <w:abstractNumId w:val="6"/>
  </w:num>
  <w:num w:numId="33">
    <w:abstractNumId w:val="35"/>
  </w:num>
  <w:num w:numId="34">
    <w:abstractNumId w:val="57"/>
  </w:num>
  <w:num w:numId="35">
    <w:abstractNumId w:val="12"/>
  </w:num>
  <w:num w:numId="36">
    <w:abstractNumId w:val="58"/>
  </w:num>
  <w:num w:numId="37">
    <w:abstractNumId w:val="9"/>
  </w:num>
  <w:num w:numId="38">
    <w:abstractNumId w:val="17"/>
  </w:num>
  <w:num w:numId="39">
    <w:abstractNumId w:val="38"/>
  </w:num>
  <w:num w:numId="40">
    <w:abstractNumId w:val="28"/>
  </w:num>
  <w:num w:numId="41">
    <w:abstractNumId w:val="37"/>
  </w:num>
  <w:num w:numId="42">
    <w:abstractNumId w:val="10"/>
  </w:num>
  <w:num w:numId="43">
    <w:abstractNumId w:val="14"/>
  </w:num>
  <w:num w:numId="44">
    <w:abstractNumId w:val="50"/>
  </w:num>
  <w:num w:numId="45">
    <w:abstractNumId w:val="61"/>
  </w:num>
  <w:num w:numId="46">
    <w:abstractNumId w:val="36"/>
  </w:num>
  <w:num w:numId="47">
    <w:abstractNumId w:val="59"/>
  </w:num>
  <w:num w:numId="48">
    <w:abstractNumId w:val="42"/>
  </w:num>
  <w:num w:numId="49">
    <w:abstractNumId w:val="41"/>
  </w:num>
  <w:num w:numId="50">
    <w:abstractNumId w:val="31"/>
  </w:num>
  <w:num w:numId="51">
    <w:abstractNumId w:val="51"/>
  </w:num>
  <w:num w:numId="52">
    <w:abstractNumId w:val="20"/>
  </w:num>
  <w:num w:numId="53">
    <w:abstractNumId w:val="19"/>
  </w:num>
  <w:num w:numId="54">
    <w:abstractNumId w:val="43"/>
  </w:num>
  <w:num w:numId="55">
    <w:abstractNumId w:val="18"/>
  </w:num>
  <w:num w:numId="56">
    <w:abstractNumId w:val="7"/>
  </w:num>
  <w:num w:numId="57">
    <w:abstractNumId w:val="11"/>
  </w:num>
  <w:num w:numId="58">
    <w:abstractNumId w:val="13"/>
  </w:num>
  <w:num w:numId="59">
    <w:abstractNumId w:val="45"/>
  </w:num>
  <w:num w:numId="60">
    <w:abstractNumId w:val="40"/>
  </w:num>
  <w:num w:numId="6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9"/>
  <w:drawingGridHorizontalSpacing w:val="120"/>
  <w:displayHorizontalDrawingGridEvery w:val="2"/>
  <w:characterSpacingControl w:val="doNotCompress"/>
  <w:hdrShapeDefaults>
    <o:shapedefaults v:ext="edit" spidmax="137217"/>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63323"/>
    <w:rsid w:val="00074245"/>
    <w:rsid w:val="00076398"/>
    <w:rsid w:val="00080DF9"/>
    <w:rsid w:val="00086390"/>
    <w:rsid w:val="00095529"/>
    <w:rsid w:val="000971CA"/>
    <w:rsid w:val="000973A1"/>
    <w:rsid w:val="0009779D"/>
    <w:rsid w:val="00097A92"/>
    <w:rsid w:val="00097C56"/>
    <w:rsid w:val="000A4843"/>
    <w:rsid w:val="000B0478"/>
    <w:rsid w:val="000B1202"/>
    <w:rsid w:val="000B5913"/>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7B5F"/>
    <w:rsid w:val="00156781"/>
    <w:rsid w:val="0016666B"/>
    <w:rsid w:val="001751B4"/>
    <w:rsid w:val="00176B74"/>
    <w:rsid w:val="0018129C"/>
    <w:rsid w:val="00182C52"/>
    <w:rsid w:val="00185C86"/>
    <w:rsid w:val="00187CA6"/>
    <w:rsid w:val="001A25B2"/>
    <w:rsid w:val="001A2F3C"/>
    <w:rsid w:val="001A5299"/>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7CC1"/>
    <w:rsid w:val="00231A91"/>
    <w:rsid w:val="00233479"/>
    <w:rsid w:val="0023414E"/>
    <w:rsid w:val="00242CF3"/>
    <w:rsid w:val="00242F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B4AF6"/>
    <w:rsid w:val="002C0217"/>
    <w:rsid w:val="002D7015"/>
    <w:rsid w:val="002E4E48"/>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17F5"/>
    <w:rsid w:val="00323738"/>
    <w:rsid w:val="00330880"/>
    <w:rsid w:val="003370FB"/>
    <w:rsid w:val="003423D8"/>
    <w:rsid w:val="0034347B"/>
    <w:rsid w:val="0035202C"/>
    <w:rsid w:val="00352D10"/>
    <w:rsid w:val="003567F7"/>
    <w:rsid w:val="00361BE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0E36"/>
    <w:rsid w:val="003B4138"/>
    <w:rsid w:val="003B41C0"/>
    <w:rsid w:val="003B7524"/>
    <w:rsid w:val="003C1ED8"/>
    <w:rsid w:val="003C2676"/>
    <w:rsid w:val="003C6757"/>
    <w:rsid w:val="003D3C62"/>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4E"/>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2F89"/>
    <w:rsid w:val="005C3CC2"/>
    <w:rsid w:val="005C7506"/>
    <w:rsid w:val="005D1AAB"/>
    <w:rsid w:val="005D1D01"/>
    <w:rsid w:val="005D64D1"/>
    <w:rsid w:val="005E3C75"/>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069"/>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1619"/>
    <w:rsid w:val="00683774"/>
    <w:rsid w:val="006837F7"/>
    <w:rsid w:val="00691BD5"/>
    <w:rsid w:val="00692951"/>
    <w:rsid w:val="00695BEC"/>
    <w:rsid w:val="00697ADF"/>
    <w:rsid w:val="006A1410"/>
    <w:rsid w:val="006A14A8"/>
    <w:rsid w:val="006A3A92"/>
    <w:rsid w:val="006B0109"/>
    <w:rsid w:val="006B43B0"/>
    <w:rsid w:val="006C3BC6"/>
    <w:rsid w:val="006D08E6"/>
    <w:rsid w:val="006D2DE6"/>
    <w:rsid w:val="006D4F42"/>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0C0D"/>
    <w:rsid w:val="0078599A"/>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179FB"/>
    <w:rsid w:val="00822104"/>
    <w:rsid w:val="00822468"/>
    <w:rsid w:val="00825191"/>
    <w:rsid w:val="00835D4E"/>
    <w:rsid w:val="00840AD7"/>
    <w:rsid w:val="00852057"/>
    <w:rsid w:val="008520E8"/>
    <w:rsid w:val="00852378"/>
    <w:rsid w:val="00855F22"/>
    <w:rsid w:val="00857713"/>
    <w:rsid w:val="0086070D"/>
    <w:rsid w:val="00863787"/>
    <w:rsid w:val="00870B2A"/>
    <w:rsid w:val="00875C73"/>
    <w:rsid w:val="00876827"/>
    <w:rsid w:val="00876B4F"/>
    <w:rsid w:val="00880599"/>
    <w:rsid w:val="008813FB"/>
    <w:rsid w:val="00881B14"/>
    <w:rsid w:val="008829B4"/>
    <w:rsid w:val="00890C5F"/>
    <w:rsid w:val="00891582"/>
    <w:rsid w:val="008A42C9"/>
    <w:rsid w:val="008B29D1"/>
    <w:rsid w:val="008B37C6"/>
    <w:rsid w:val="008B3FE2"/>
    <w:rsid w:val="008B419B"/>
    <w:rsid w:val="008B4895"/>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6285"/>
    <w:rsid w:val="00967854"/>
    <w:rsid w:val="00973A85"/>
    <w:rsid w:val="009748BF"/>
    <w:rsid w:val="00974C3F"/>
    <w:rsid w:val="00980F9B"/>
    <w:rsid w:val="00982ACE"/>
    <w:rsid w:val="00983080"/>
    <w:rsid w:val="009857B2"/>
    <w:rsid w:val="00986FFF"/>
    <w:rsid w:val="009909A7"/>
    <w:rsid w:val="009910EF"/>
    <w:rsid w:val="00993AFF"/>
    <w:rsid w:val="0099639D"/>
    <w:rsid w:val="009966E2"/>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5E47"/>
    <w:rsid w:val="00A1661F"/>
    <w:rsid w:val="00A2664E"/>
    <w:rsid w:val="00A27A26"/>
    <w:rsid w:val="00A47A8F"/>
    <w:rsid w:val="00A5747A"/>
    <w:rsid w:val="00A60917"/>
    <w:rsid w:val="00A61422"/>
    <w:rsid w:val="00A71393"/>
    <w:rsid w:val="00A72520"/>
    <w:rsid w:val="00A72555"/>
    <w:rsid w:val="00A72EB2"/>
    <w:rsid w:val="00A76149"/>
    <w:rsid w:val="00A76BCB"/>
    <w:rsid w:val="00A77C1B"/>
    <w:rsid w:val="00A77C5B"/>
    <w:rsid w:val="00A82AA6"/>
    <w:rsid w:val="00A8748E"/>
    <w:rsid w:val="00AA0313"/>
    <w:rsid w:val="00AA6073"/>
    <w:rsid w:val="00AA7F9A"/>
    <w:rsid w:val="00AB70DD"/>
    <w:rsid w:val="00AC00A0"/>
    <w:rsid w:val="00AC20A0"/>
    <w:rsid w:val="00AC3160"/>
    <w:rsid w:val="00AC44B2"/>
    <w:rsid w:val="00AC66F6"/>
    <w:rsid w:val="00AD3A40"/>
    <w:rsid w:val="00AD6A11"/>
    <w:rsid w:val="00AE0301"/>
    <w:rsid w:val="00AE2A91"/>
    <w:rsid w:val="00AE6BD4"/>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07BE"/>
    <w:rsid w:val="00B412D4"/>
    <w:rsid w:val="00B450BF"/>
    <w:rsid w:val="00B45A12"/>
    <w:rsid w:val="00B55DB2"/>
    <w:rsid w:val="00B5662F"/>
    <w:rsid w:val="00B600D6"/>
    <w:rsid w:val="00B6021F"/>
    <w:rsid w:val="00B666F0"/>
    <w:rsid w:val="00B73BAE"/>
    <w:rsid w:val="00B76807"/>
    <w:rsid w:val="00B778DA"/>
    <w:rsid w:val="00B83D93"/>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0C6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23DD"/>
    <w:rsid w:val="00C92584"/>
    <w:rsid w:val="00C93094"/>
    <w:rsid w:val="00C93730"/>
    <w:rsid w:val="00C944E4"/>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2BB"/>
    <w:rsid w:val="00DF0C7F"/>
    <w:rsid w:val="00DF1CAD"/>
    <w:rsid w:val="00DF5BF5"/>
    <w:rsid w:val="00E010A1"/>
    <w:rsid w:val="00E011E9"/>
    <w:rsid w:val="00E13A25"/>
    <w:rsid w:val="00E13CFB"/>
    <w:rsid w:val="00E203D2"/>
    <w:rsid w:val="00E224B8"/>
    <w:rsid w:val="00E27450"/>
    <w:rsid w:val="00E30D92"/>
    <w:rsid w:val="00E32A16"/>
    <w:rsid w:val="00E3372A"/>
    <w:rsid w:val="00E358DA"/>
    <w:rsid w:val="00E447F5"/>
    <w:rsid w:val="00E453A1"/>
    <w:rsid w:val="00E466E6"/>
    <w:rsid w:val="00E47278"/>
    <w:rsid w:val="00E47F0A"/>
    <w:rsid w:val="00E51100"/>
    <w:rsid w:val="00E55E96"/>
    <w:rsid w:val="00E64886"/>
    <w:rsid w:val="00E6509F"/>
    <w:rsid w:val="00E67671"/>
    <w:rsid w:val="00E70B8C"/>
    <w:rsid w:val="00E72B75"/>
    <w:rsid w:val="00E744CC"/>
    <w:rsid w:val="00E75F4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EF1F6F"/>
    <w:rsid w:val="00F04D9F"/>
    <w:rsid w:val="00F0626A"/>
    <w:rsid w:val="00F07A5F"/>
    <w:rsid w:val="00F1385A"/>
    <w:rsid w:val="00F1575B"/>
    <w:rsid w:val="00F20728"/>
    <w:rsid w:val="00F213C5"/>
    <w:rsid w:val="00F25743"/>
    <w:rsid w:val="00F26257"/>
    <w:rsid w:val="00F3010C"/>
    <w:rsid w:val="00F31C88"/>
    <w:rsid w:val="00F33A4D"/>
    <w:rsid w:val="00F3512B"/>
    <w:rsid w:val="00F418A5"/>
    <w:rsid w:val="00F4385A"/>
    <w:rsid w:val="00F52752"/>
    <w:rsid w:val="00F536C8"/>
    <w:rsid w:val="00F54E43"/>
    <w:rsid w:val="00F55083"/>
    <w:rsid w:val="00F567E7"/>
    <w:rsid w:val="00F57BB8"/>
    <w:rsid w:val="00F61A43"/>
    <w:rsid w:val="00F65221"/>
    <w:rsid w:val="00F71901"/>
    <w:rsid w:val="00F75296"/>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5F2"/>
    <w:rsid w:val="00FE2672"/>
    <w:rsid w:val="00FE4803"/>
    <w:rsid w:val="00FE574A"/>
    <w:rsid w:val="00FE651C"/>
    <w:rsid w:val="00FF1046"/>
    <w:rsid w:val="00FF38AE"/>
    <w:rsid w:val="00FF5034"/>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uiPriority w:val="99"/>
    <w:qFormat/>
    <w:rsid w:val="00B55DB2"/>
    <w:pPr>
      <w:keepNext/>
      <w:spacing w:before="40" w:after="40"/>
      <w:ind w:left="57" w:right="57"/>
    </w:pPr>
    <w:rPr>
      <w:snapToGrid w:val="0"/>
      <w:sz w:val="22"/>
      <w:szCs w:val="20"/>
    </w:rPr>
  </w:style>
  <w:style w:type="paragraph" w:customStyle="1" w:styleId="afa">
    <w:name w:val="Таблица текст"/>
    <w:basedOn w:val="a5"/>
    <w:uiPriority w:val="99"/>
    <w:qFormat/>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uiPriority w:val="99"/>
    <w:qFormat/>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uiPriority w:val="99"/>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A19F5A-5A9C-47FE-AE6F-1414FABB6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49</Pages>
  <Words>21450</Words>
  <Characters>122267</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143431</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59</cp:revision>
  <cp:lastPrinted>2012-11-02T14:25:00Z</cp:lastPrinted>
  <dcterms:created xsi:type="dcterms:W3CDTF">2012-05-12T12:42:00Z</dcterms:created>
  <dcterms:modified xsi:type="dcterms:W3CDTF">2013-05-23T07:18:00Z</dcterms:modified>
</cp:coreProperties>
</file>