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D12A26" w:rsidRDefault="00D12A26" w:rsidP="00427AD6">
      <w:pPr>
        <w:jc w:val="center"/>
        <w:rPr>
          <w:color w:val="000000"/>
        </w:rPr>
      </w:pPr>
    </w:p>
    <w:p w:rsidR="00D12A26" w:rsidRDefault="00D12A26" w:rsidP="00427AD6">
      <w:pPr>
        <w:jc w:val="center"/>
        <w:rPr>
          <w:color w:val="000000"/>
        </w:rPr>
      </w:pPr>
    </w:p>
    <w:p w:rsidR="00D12A26" w:rsidRDefault="00D12A26" w:rsidP="00427AD6">
      <w:pPr>
        <w:jc w:val="center"/>
        <w:rPr>
          <w:color w:val="000000"/>
        </w:rPr>
      </w:pPr>
    </w:p>
    <w:p w:rsidR="00D12A26" w:rsidRPr="001F6931" w:rsidRDefault="00D12A26" w:rsidP="00427AD6">
      <w:pPr>
        <w:jc w:val="center"/>
        <w:rPr>
          <w:color w:val="000000"/>
        </w:rPr>
      </w:pPr>
    </w:p>
    <w:p w:rsidR="00427AD6" w:rsidRPr="001F6931" w:rsidRDefault="001D1D64" w:rsidP="00427AD6">
      <w:pPr>
        <w:jc w:val="center"/>
        <w:rPr>
          <w:color w:val="000000"/>
        </w:rPr>
      </w:pPr>
      <w:r>
        <w:rPr>
          <w:color w:val="000000"/>
        </w:rPr>
        <w:t>ТОМ 2</w:t>
      </w:r>
    </w:p>
    <w:p w:rsidR="00427AD6" w:rsidRPr="001F6931" w:rsidRDefault="001D1D64" w:rsidP="00427AD6">
      <w:pPr>
        <w:jc w:val="center"/>
        <w:rPr>
          <w:color w:val="000000"/>
        </w:rPr>
      </w:pPr>
      <w:r>
        <w:rPr>
          <w:color w:val="000000"/>
        </w:rPr>
        <w:t>Техническая часть</w:t>
      </w: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D1D64" w:rsidRDefault="00424C20" w:rsidP="00427AD6">
      <w:pPr>
        <w:jc w:val="center"/>
        <w:rPr>
          <w:color w:val="000000"/>
          <w:u w:val="single"/>
        </w:rPr>
      </w:pPr>
      <w:r>
        <w:rPr>
          <w:bCs/>
        </w:rPr>
        <w:t>Предмет запроса цен</w:t>
      </w:r>
      <w:r w:rsidR="001A7A09">
        <w:rPr>
          <w:color w:val="000000"/>
        </w:rPr>
        <w:t>:</w:t>
      </w:r>
      <w:r w:rsidR="00427AD6" w:rsidRPr="001F6931">
        <w:rPr>
          <w:color w:val="000000"/>
        </w:rPr>
        <w:t xml:space="preserve"> </w:t>
      </w:r>
      <w:bookmarkStart w:id="0" w:name="_GoBack"/>
      <w:bookmarkEnd w:id="0"/>
      <w:r w:rsidRPr="00424C20">
        <w:rPr>
          <w:color w:val="000000"/>
        </w:rPr>
        <w:t>Право заключения договора на поставку генератора бензинового ESE 1306 или аналог (или эквивалент)</w:t>
      </w: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jc w:val="center"/>
        <w:rPr>
          <w:color w:val="000000"/>
        </w:rPr>
      </w:pPr>
    </w:p>
    <w:p w:rsidR="00427AD6" w:rsidRPr="001F6931" w:rsidRDefault="00427AD6" w:rsidP="00427AD6">
      <w:pPr>
        <w:rPr>
          <w:color w:val="000000"/>
          <w:sz w:val="20"/>
          <w:szCs w:val="20"/>
        </w:rPr>
      </w:pPr>
    </w:p>
    <w:p w:rsidR="00427AD6" w:rsidRPr="001F6931" w:rsidRDefault="00427AD6" w:rsidP="00427AD6">
      <w:pPr>
        <w:rPr>
          <w:color w:val="000000"/>
          <w:sz w:val="20"/>
          <w:szCs w:val="20"/>
        </w:rPr>
      </w:pPr>
    </w:p>
    <w:p w:rsidR="00427AD6" w:rsidRPr="001F6931" w:rsidRDefault="00427AD6" w:rsidP="00427AD6">
      <w:pPr>
        <w:rPr>
          <w:color w:val="000000"/>
          <w:sz w:val="20"/>
          <w:szCs w:val="2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427AD6" w:rsidRDefault="00427AD6" w:rsidP="00427AD6">
      <w:pPr>
        <w:rPr>
          <w:color w:val="000000"/>
        </w:rPr>
      </w:pPr>
    </w:p>
    <w:p w:rsidR="001D1D64" w:rsidRDefault="001D1D64" w:rsidP="00427AD6">
      <w:pPr>
        <w:rPr>
          <w:color w:val="000000"/>
        </w:rPr>
      </w:pPr>
    </w:p>
    <w:p w:rsidR="001D1D64" w:rsidRPr="001F6931" w:rsidRDefault="001D1D64" w:rsidP="00427AD6">
      <w:pPr>
        <w:rPr>
          <w:color w:val="000000"/>
        </w:rPr>
      </w:pPr>
    </w:p>
    <w:p w:rsidR="00427AD6" w:rsidRDefault="00427AD6" w:rsidP="00427AD6">
      <w:pPr>
        <w:rPr>
          <w:color w:val="000000"/>
        </w:rPr>
      </w:pPr>
    </w:p>
    <w:p w:rsidR="00427AD6" w:rsidRDefault="00427AD6" w:rsidP="00427AD6">
      <w:pPr>
        <w:rPr>
          <w:color w:val="000000"/>
        </w:rPr>
      </w:pPr>
    </w:p>
    <w:p w:rsidR="00427AD6" w:rsidRDefault="001D1D64" w:rsidP="001D1D64">
      <w:pPr>
        <w:jc w:val="center"/>
        <w:rPr>
          <w:color w:val="000000"/>
        </w:rPr>
      </w:pPr>
      <w:r>
        <w:rPr>
          <w:color w:val="000000"/>
        </w:rPr>
        <w:t>Снежинск</w:t>
      </w:r>
    </w:p>
    <w:p w:rsidR="001D1D64" w:rsidRDefault="001D1D64" w:rsidP="001D1D64">
      <w:pPr>
        <w:jc w:val="center"/>
        <w:rPr>
          <w:color w:val="000000"/>
        </w:rPr>
      </w:pPr>
      <w:r>
        <w:rPr>
          <w:color w:val="000000"/>
        </w:rPr>
        <w:t>2014</w:t>
      </w:r>
    </w:p>
    <w:p w:rsidR="00427AD6" w:rsidRPr="001F6931" w:rsidRDefault="00427AD6" w:rsidP="00427AD6">
      <w:pPr>
        <w:rPr>
          <w:color w:val="000000"/>
        </w:rPr>
      </w:pPr>
    </w:p>
    <w:p w:rsidR="00427AD6" w:rsidRPr="001F6931" w:rsidRDefault="00427AD6" w:rsidP="00427AD6">
      <w:pPr>
        <w:rPr>
          <w:color w:val="000000"/>
        </w:rPr>
      </w:pPr>
    </w:p>
    <w:p w:rsidR="00427AD6" w:rsidRPr="001F6931" w:rsidRDefault="00427AD6" w:rsidP="00427AD6">
      <w:pPr>
        <w:rPr>
          <w:color w:val="000000"/>
        </w:rPr>
      </w:pPr>
    </w:p>
    <w:p w:rsidR="001A7A09" w:rsidRPr="001A7A09" w:rsidRDefault="00427AD6" w:rsidP="001D1D64">
      <w:pPr>
        <w:jc w:val="center"/>
        <w:rPr>
          <w:i/>
          <w:color w:val="000000"/>
        </w:rPr>
      </w:pPr>
      <w:r w:rsidRPr="001F6931">
        <w:rPr>
          <w:color w:val="000000"/>
        </w:rPr>
        <w:br w:type="page"/>
      </w:r>
      <w:r w:rsidRPr="00F47416">
        <w:rPr>
          <w:color w:val="000000"/>
        </w:rPr>
        <w:lastRenderedPageBreak/>
        <w:t xml:space="preserve"> </w:t>
      </w:r>
    </w:p>
    <w:p w:rsidR="00427AD6" w:rsidRPr="00F47416" w:rsidRDefault="00427AD6" w:rsidP="00427AD6">
      <w:pPr>
        <w:jc w:val="center"/>
        <w:rPr>
          <w:color w:val="000000"/>
        </w:rPr>
      </w:pPr>
    </w:p>
    <w:p w:rsidR="00427AD6" w:rsidRPr="001D1D64" w:rsidRDefault="00427AD6" w:rsidP="00427AD6">
      <w:pPr>
        <w:jc w:val="center"/>
        <w:rPr>
          <w:color w:val="000000"/>
        </w:rPr>
      </w:pPr>
      <w:r w:rsidRPr="001D1D64">
        <w:rPr>
          <w:color w:val="000000"/>
        </w:rPr>
        <w:t>СОДЕРЖАНИЕ</w:t>
      </w:r>
    </w:p>
    <w:p w:rsidR="007C12DD" w:rsidRPr="001D1D64" w:rsidRDefault="007C12DD" w:rsidP="007C12DD">
      <w:pPr>
        <w:rPr>
          <w:color w:val="000000"/>
        </w:rPr>
      </w:pPr>
      <w:r w:rsidRPr="001D1D64">
        <w:rPr>
          <w:color w:val="000000"/>
        </w:rPr>
        <w:t>РАЗДЕЛ 1. ОБЩИЕ СВЕДЕНИЯ</w:t>
      </w:r>
    </w:p>
    <w:p w:rsidR="007C12DD" w:rsidRPr="001D1D64" w:rsidRDefault="007C12DD" w:rsidP="007C12DD">
      <w:pPr>
        <w:ind w:left="851"/>
        <w:rPr>
          <w:color w:val="000000"/>
        </w:rPr>
      </w:pPr>
      <w:r w:rsidRPr="001D1D64">
        <w:rPr>
          <w:color w:val="000000"/>
        </w:rPr>
        <w:t>Подраздел 1.1 Наименование</w:t>
      </w:r>
    </w:p>
    <w:p w:rsidR="007C12DD" w:rsidRPr="001D1D64" w:rsidRDefault="007C12DD" w:rsidP="007C12DD">
      <w:pPr>
        <w:ind w:left="851"/>
        <w:rPr>
          <w:color w:val="000000"/>
        </w:rPr>
      </w:pPr>
      <w:r w:rsidRPr="001D1D64">
        <w:rPr>
          <w:color w:val="000000"/>
        </w:rPr>
        <w:t>Подраздел 1.2 Сведения о новизне</w:t>
      </w:r>
    </w:p>
    <w:p w:rsidR="007C12DD" w:rsidRPr="001D1D64" w:rsidRDefault="007C12DD" w:rsidP="007C12DD">
      <w:pPr>
        <w:ind w:left="851"/>
        <w:rPr>
          <w:color w:val="000000"/>
        </w:rPr>
      </w:pPr>
      <w:r w:rsidRPr="001D1D64">
        <w:rPr>
          <w:color w:val="000000"/>
        </w:rPr>
        <w:t>Подраздел 1.3 Код ОКП</w:t>
      </w:r>
    </w:p>
    <w:p w:rsidR="007C12DD" w:rsidRPr="001D1D64" w:rsidRDefault="007C12DD" w:rsidP="007C12DD">
      <w:pPr>
        <w:rPr>
          <w:color w:val="000000"/>
        </w:rPr>
      </w:pPr>
      <w:r w:rsidRPr="001D1D64">
        <w:rPr>
          <w:color w:val="000000"/>
        </w:rPr>
        <w:t>РАЗДЕЛ 2. ОБЛАСТЬ ПРИМЕНЕНИЯ</w:t>
      </w:r>
    </w:p>
    <w:p w:rsidR="007C12DD" w:rsidRPr="001D1D64" w:rsidRDefault="007C12DD" w:rsidP="007C12DD">
      <w:pPr>
        <w:rPr>
          <w:color w:val="000000"/>
        </w:rPr>
      </w:pPr>
      <w:r w:rsidRPr="001D1D64">
        <w:rPr>
          <w:color w:val="000000"/>
        </w:rPr>
        <w:t>РАЗДЕЛ 3. УСЛОВИЯ ЭКСПЛУАТАЦИИ</w:t>
      </w:r>
    </w:p>
    <w:p w:rsidR="007C12DD" w:rsidRPr="001D1D64" w:rsidRDefault="007C12DD" w:rsidP="007C12DD">
      <w:pPr>
        <w:rPr>
          <w:color w:val="000000"/>
        </w:rPr>
      </w:pPr>
      <w:r w:rsidRPr="001D1D64">
        <w:rPr>
          <w:color w:val="000000"/>
        </w:rPr>
        <w:t>РАЗДЕЛ 4. ТЕХНИЧЕСКИЕ ТРЕБОВАНИЯ</w:t>
      </w:r>
    </w:p>
    <w:p w:rsidR="007C12DD" w:rsidRPr="001D1D64" w:rsidRDefault="007C12DD" w:rsidP="007C12DD">
      <w:pPr>
        <w:rPr>
          <w:color w:val="000000"/>
        </w:rPr>
      </w:pPr>
      <w:r w:rsidRPr="001D1D64">
        <w:rPr>
          <w:color w:val="000000"/>
        </w:rPr>
        <w:t>РАЗДЕЛ 5. ТРЕБОВАНИЯ ПО ПРАВИЛАМ СДАЧИ И ПРИЕМКИ</w:t>
      </w:r>
    </w:p>
    <w:p w:rsidR="007C12DD" w:rsidRPr="001D1D64" w:rsidRDefault="007C12DD" w:rsidP="007C12DD">
      <w:pPr>
        <w:tabs>
          <w:tab w:val="left" w:pos="851"/>
        </w:tabs>
        <w:ind w:left="1276" w:hanging="425"/>
        <w:rPr>
          <w:color w:val="000000"/>
        </w:rPr>
      </w:pPr>
      <w:r w:rsidRPr="001D1D64">
        <w:rPr>
          <w:color w:val="000000"/>
        </w:rPr>
        <w:t>Подраздел 5.1 Порядок сдачи и приемки</w:t>
      </w:r>
    </w:p>
    <w:p w:rsidR="007C12DD" w:rsidRPr="001D1D64" w:rsidRDefault="007C12DD" w:rsidP="007C12DD">
      <w:pPr>
        <w:ind w:left="2410" w:hanging="1559"/>
        <w:rPr>
          <w:color w:val="000000"/>
        </w:rPr>
      </w:pPr>
      <w:r w:rsidRPr="001D1D64">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7C12DD" w:rsidRPr="001D1D64" w:rsidRDefault="007C12DD" w:rsidP="007C12DD">
      <w:pPr>
        <w:rPr>
          <w:color w:val="000000"/>
        </w:rPr>
      </w:pPr>
      <w:r w:rsidRPr="001D1D64">
        <w:rPr>
          <w:color w:val="000000"/>
        </w:rPr>
        <w:t>РАЗДЕЛ 6. ТРЕБОВАНИЯ К ТРАНСПОРТИРОВАНИЮ</w:t>
      </w:r>
    </w:p>
    <w:p w:rsidR="007C12DD" w:rsidRPr="001D1D64" w:rsidRDefault="007C12DD" w:rsidP="007C12DD">
      <w:pPr>
        <w:rPr>
          <w:color w:val="000000"/>
        </w:rPr>
      </w:pPr>
      <w:r w:rsidRPr="001D1D64">
        <w:rPr>
          <w:color w:val="000000"/>
        </w:rPr>
        <w:t>РАЗДЕЛ 7. ТРЕБОВАНИЯ К ХРАНЕНИЮ</w:t>
      </w:r>
    </w:p>
    <w:p w:rsidR="007C12DD" w:rsidRPr="001D1D64" w:rsidRDefault="007C12DD" w:rsidP="007C12DD">
      <w:pPr>
        <w:ind w:left="1276" w:hanging="1276"/>
        <w:rPr>
          <w:color w:val="000000"/>
        </w:rPr>
      </w:pPr>
      <w:r w:rsidRPr="001D1D64">
        <w:rPr>
          <w:color w:val="000000"/>
        </w:rPr>
        <w:t>РАЗДЕЛ 8. ТРЕБОВАНИЯ К ОБЪЕМУ И/ИЛИ СРОКУ ПРЕДОСТАВЛЕНИЯ ГАРАНТИЙ</w:t>
      </w:r>
    </w:p>
    <w:p w:rsidR="007C12DD" w:rsidRPr="001D1D64" w:rsidRDefault="007C12DD" w:rsidP="007C12DD">
      <w:pPr>
        <w:rPr>
          <w:color w:val="000000"/>
        </w:rPr>
      </w:pPr>
      <w:r w:rsidRPr="001D1D64">
        <w:rPr>
          <w:color w:val="000000"/>
        </w:rPr>
        <w:t>РАЗДЕЛ 9. ТРЕБОВАНИЯ ПО РЕМОНТОПРИГОДНОСТИ</w:t>
      </w:r>
    </w:p>
    <w:p w:rsidR="007C12DD" w:rsidRPr="001D1D64" w:rsidRDefault="007C12DD" w:rsidP="007C12DD">
      <w:pPr>
        <w:rPr>
          <w:color w:val="000000"/>
        </w:rPr>
      </w:pPr>
      <w:r w:rsidRPr="001D1D64">
        <w:rPr>
          <w:color w:val="000000"/>
        </w:rPr>
        <w:t>РАЗДЕЛ 10. ТРЕБОВАНИЯ К ОБСЛУЖИВАНИЮ</w:t>
      </w:r>
    </w:p>
    <w:p w:rsidR="007C12DD" w:rsidRPr="001D1D64" w:rsidRDefault="007C12DD" w:rsidP="007C12DD">
      <w:pPr>
        <w:rPr>
          <w:color w:val="000000"/>
        </w:rPr>
      </w:pPr>
      <w:r w:rsidRPr="001D1D64">
        <w:rPr>
          <w:color w:val="000000"/>
        </w:rPr>
        <w:t>РАЗДЕЛ 11. ЭКОЛОГИЧЕСКИЕ ТРЕБОВАНИЯ</w:t>
      </w:r>
    </w:p>
    <w:p w:rsidR="007C12DD" w:rsidRPr="001D1D64" w:rsidRDefault="007C12DD" w:rsidP="007C12DD">
      <w:pPr>
        <w:rPr>
          <w:color w:val="000000"/>
        </w:rPr>
      </w:pPr>
      <w:r w:rsidRPr="001D1D64">
        <w:rPr>
          <w:color w:val="000000"/>
        </w:rPr>
        <w:t>РАЗДЕЛ 12. ТРЕБОВАНИЯ ПО БЕЗОПАСНОСТИ</w:t>
      </w:r>
    </w:p>
    <w:p w:rsidR="007C12DD" w:rsidRPr="001D1D64" w:rsidRDefault="007C12DD" w:rsidP="007C12DD">
      <w:pPr>
        <w:rPr>
          <w:color w:val="000000"/>
        </w:rPr>
      </w:pPr>
      <w:r w:rsidRPr="001D1D64">
        <w:rPr>
          <w:color w:val="000000"/>
        </w:rPr>
        <w:t>РАЗДЕЛ 13. ТРЕБОВАНИЯ К КАЧЕСТВУ И КЛАССИФИКАЦИЯ ОБОРУДОВАНИЯ</w:t>
      </w:r>
    </w:p>
    <w:p w:rsidR="007C12DD" w:rsidRPr="001D1D64" w:rsidRDefault="007C12DD" w:rsidP="007C12DD">
      <w:pPr>
        <w:spacing w:line="276" w:lineRule="auto"/>
        <w:ind w:left="1418" w:hanging="1418"/>
        <w:rPr>
          <w:color w:val="000000"/>
        </w:rPr>
      </w:pPr>
      <w:r w:rsidRPr="001D1D64">
        <w:rPr>
          <w:color w:val="000000"/>
        </w:rPr>
        <w:t>РАЗДЕЛ 14. ТЕХНИЧЕСКОЕ СОПРОВОЖДЕНИЕ СТАНДАРТНОГО ПРОМЫШЛЕННОГО ОБОРУДОВАНИЯ</w:t>
      </w:r>
    </w:p>
    <w:p w:rsidR="007C12DD" w:rsidRPr="001D1D64" w:rsidRDefault="007C12DD" w:rsidP="007C12DD">
      <w:pPr>
        <w:rPr>
          <w:color w:val="000000"/>
        </w:rPr>
      </w:pPr>
      <w:r w:rsidRPr="001D1D64">
        <w:rPr>
          <w:color w:val="000000"/>
        </w:rPr>
        <w:t>РАЗДЕЛ 15. ДОПОЛНИТЕЛЬНЫЕ (ИНЫЕ) ТРЕБОВАНИЯ</w:t>
      </w:r>
    </w:p>
    <w:p w:rsidR="007C12DD" w:rsidRPr="001D1D64" w:rsidRDefault="007C12DD" w:rsidP="007C12DD">
      <w:pPr>
        <w:ind w:left="1418" w:hanging="1418"/>
        <w:rPr>
          <w:color w:val="000000"/>
        </w:rPr>
      </w:pPr>
      <w:r w:rsidRPr="001D1D64">
        <w:rPr>
          <w:color w:val="000000"/>
        </w:rPr>
        <w:t>РАЗДЕЛ 16. ТРЕБОВАНИЯ К КОЛИЧЕСТВУ И СРОКУ (ПЕРИОДИЧНОСТИ) ПОСТАВКИ</w:t>
      </w:r>
    </w:p>
    <w:p w:rsidR="007C12DD" w:rsidRPr="001D1D64" w:rsidRDefault="007C12DD" w:rsidP="007C12DD">
      <w:pPr>
        <w:rPr>
          <w:color w:val="000000"/>
        </w:rPr>
      </w:pPr>
      <w:r w:rsidRPr="001D1D64">
        <w:rPr>
          <w:color w:val="000000"/>
        </w:rPr>
        <w:t>РАЗДЕЛ 17. ТРЕБОВАНИЕ К ФОРМЕ ПРЕДСТАВЛЯЕМОЙ ИНФОРМАЦИИ</w:t>
      </w:r>
    </w:p>
    <w:p w:rsidR="007C12DD" w:rsidRPr="001D1D64" w:rsidRDefault="007C12DD" w:rsidP="007C12DD">
      <w:pPr>
        <w:ind w:left="1418" w:hanging="1418"/>
        <w:rPr>
          <w:color w:val="000000"/>
        </w:rPr>
      </w:pPr>
      <w:r w:rsidRPr="001D1D64">
        <w:rPr>
          <w:color w:val="000000"/>
        </w:rPr>
        <w:t>РАЗДЕЛ 18. ТРЕБОВАНИЯ К ТЕХНИЧЕСКОМУ ОБУЧЕНИЮ ПЕРСОНАЛА ЗАКАЗЧИКА</w:t>
      </w:r>
    </w:p>
    <w:p w:rsidR="007C12DD" w:rsidRPr="001D1D64" w:rsidRDefault="007C12DD" w:rsidP="007C12DD">
      <w:pPr>
        <w:rPr>
          <w:color w:val="000000"/>
        </w:rPr>
      </w:pPr>
      <w:r w:rsidRPr="001D1D64">
        <w:rPr>
          <w:color w:val="000000"/>
        </w:rPr>
        <w:t xml:space="preserve">РАЗДЕЛ 19. </w:t>
      </w:r>
      <w:r w:rsidR="00C052EC" w:rsidRPr="001D1D64">
        <w:rPr>
          <w:color w:val="000000"/>
        </w:rPr>
        <w:t>ТРЕБОВАНИЯ К ОСОБЫМ УСЛОВИЯМ</w:t>
      </w:r>
    </w:p>
    <w:p w:rsidR="00427AD6" w:rsidRPr="001F6931" w:rsidRDefault="00427AD6" w:rsidP="007C12DD">
      <w:pPr>
        <w:rPr>
          <w:color w:val="000000"/>
        </w:rPr>
      </w:pPr>
      <w:r w:rsidRPr="001D1D64">
        <w:rPr>
          <w:color w:val="000000"/>
        </w:rPr>
        <w:br w:type="page"/>
      </w:r>
      <w:r w:rsidRPr="001F6931">
        <w:rPr>
          <w:color w:val="000000"/>
        </w:rPr>
        <w:lastRenderedPageBreak/>
        <w:t>РАЗДЕЛ 1. ОБЩИЕ СВЕДЕНИЯ</w:t>
      </w:r>
    </w:p>
    <w:p w:rsidR="00427AD6" w:rsidRPr="001F6931" w:rsidRDefault="00427AD6" w:rsidP="00427AD6">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27AD6" w:rsidRPr="001F6931" w:rsidTr="00B55942">
        <w:trPr>
          <w:trHeight w:val="273"/>
        </w:trPr>
        <w:tc>
          <w:tcPr>
            <w:tcW w:w="9356" w:type="dxa"/>
            <w:tcBorders>
              <w:top w:val="single" w:sz="4" w:space="0" w:color="auto"/>
              <w:left w:val="single" w:sz="4" w:space="0" w:color="auto"/>
              <w:right w:val="single" w:sz="4" w:space="0" w:color="auto"/>
            </w:tcBorders>
          </w:tcPr>
          <w:p w:rsidR="00427AD6" w:rsidRPr="001F6931" w:rsidRDefault="00427AD6" w:rsidP="00B55942">
            <w:pPr>
              <w:rPr>
                <w:color w:val="000000"/>
              </w:rPr>
            </w:pPr>
            <w:r w:rsidRPr="001F6931">
              <w:rPr>
                <w:color w:val="000000"/>
              </w:rPr>
              <w:t xml:space="preserve">Подраздел 1.1 </w:t>
            </w:r>
            <w:r w:rsidR="00424C20">
              <w:rPr>
                <w:bCs/>
              </w:rPr>
              <w:t>Предмет запроса цен</w:t>
            </w:r>
          </w:p>
        </w:tc>
      </w:tr>
      <w:tr w:rsidR="00427AD6" w:rsidRPr="001F6931" w:rsidTr="00B55942">
        <w:trPr>
          <w:trHeight w:val="399"/>
        </w:trPr>
        <w:tc>
          <w:tcPr>
            <w:tcW w:w="9356" w:type="dxa"/>
            <w:tcBorders>
              <w:top w:val="single" w:sz="4" w:space="0" w:color="auto"/>
              <w:left w:val="single" w:sz="4" w:space="0" w:color="auto"/>
              <w:bottom w:val="single" w:sz="4" w:space="0" w:color="auto"/>
              <w:right w:val="single" w:sz="4" w:space="0" w:color="auto"/>
            </w:tcBorders>
          </w:tcPr>
          <w:p w:rsidR="00427AD6" w:rsidRPr="001D1D64" w:rsidRDefault="00424C20" w:rsidP="001D1D64">
            <w:pPr>
              <w:rPr>
                <w:bCs/>
                <w:color w:val="000000"/>
              </w:rPr>
            </w:pPr>
            <w:r w:rsidRPr="00424C20">
              <w:rPr>
                <w:color w:val="000000"/>
              </w:rPr>
              <w:t>Право заключения договора на поставку генератора бензинового ESE 1306 или аналог (или эквивалент)</w:t>
            </w:r>
          </w:p>
        </w:tc>
      </w:tr>
      <w:tr w:rsidR="00427AD6" w:rsidRPr="001F6931" w:rsidTr="00B55942">
        <w:trPr>
          <w:trHeight w:val="399"/>
        </w:trPr>
        <w:tc>
          <w:tcPr>
            <w:tcW w:w="9356" w:type="dxa"/>
            <w:tcBorders>
              <w:top w:val="single" w:sz="4" w:space="0" w:color="auto"/>
              <w:left w:val="single" w:sz="4" w:space="0" w:color="auto"/>
              <w:bottom w:val="single" w:sz="4" w:space="0" w:color="auto"/>
              <w:right w:val="single" w:sz="4" w:space="0" w:color="auto"/>
            </w:tcBorders>
          </w:tcPr>
          <w:p w:rsidR="00427AD6" w:rsidRPr="00972F08" w:rsidRDefault="00427AD6" w:rsidP="00B55942">
            <w:pPr>
              <w:rPr>
                <w:color w:val="000000"/>
                <w:sz w:val="24"/>
                <w:szCs w:val="24"/>
              </w:rPr>
            </w:pPr>
            <w:r w:rsidRPr="00972F08">
              <w:rPr>
                <w:color w:val="000000"/>
              </w:rPr>
              <w:t>Подраздел 1.2 Сведения о новизне</w:t>
            </w:r>
          </w:p>
        </w:tc>
      </w:tr>
      <w:tr w:rsidR="00427AD6" w:rsidRPr="001F6931" w:rsidTr="00B55942">
        <w:trPr>
          <w:trHeight w:val="399"/>
        </w:trPr>
        <w:tc>
          <w:tcPr>
            <w:tcW w:w="9356" w:type="dxa"/>
            <w:tcBorders>
              <w:top w:val="single" w:sz="4" w:space="0" w:color="auto"/>
              <w:left w:val="single" w:sz="4" w:space="0" w:color="auto"/>
              <w:bottom w:val="single" w:sz="4" w:space="0" w:color="auto"/>
              <w:right w:val="single" w:sz="4" w:space="0" w:color="auto"/>
            </w:tcBorders>
          </w:tcPr>
          <w:p w:rsidR="00427AD6" w:rsidRPr="00972F08" w:rsidRDefault="00427AD6" w:rsidP="008126D9">
            <w:pPr>
              <w:jc w:val="both"/>
              <w:rPr>
                <w:color w:val="000000"/>
                <w:sz w:val="24"/>
                <w:szCs w:val="24"/>
              </w:rPr>
            </w:pPr>
            <w:r w:rsidRPr="00972F08">
              <w:rPr>
                <w:color w:val="000000"/>
                <w:sz w:val="24"/>
                <w:szCs w:val="24"/>
              </w:rPr>
              <w:t>Поставляемое оборудование должно быть новым, (не бывшим в употреблении, не восстановленным)</w:t>
            </w:r>
            <w:r w:rsidR="00664F14" w:rsidRPr="00972F08">
              <w:rPr>
                <w:color w:val="000000"/>
                <w:sz w:val="24"/>
                <w:szCs w:val="24"/>
              </w:rPr>
              <w:t xml:space="preserve">, </w:t>
            </w:r>
            <w:r w:rsidRPr="00972F08">
              <w:rPr>
                <w:color w:val="000000"/>
                <w:sz w:val="24"/>
                <w:szCs w:val="24"/>
              </w:rPr>
              <w:t>не являться выставочными образцами, свободным от  прав третьих лиц.</w:t>
            </w:r>
            <w:r w:rsidR="008126D9">
              <w:rPr>
                <w:color w:val="000000"/>
                <w:sz w:val="24"/>
                <w:szCs w:val="24"/>
              </w:rPr>
              <w:t xml:space="preserve"> </w:t>
            </w:r>
            <w:r w:rsidR="008126D9" w:rsidRPr="008126D9">
              <w:rPr>
                <w:color w:val="000000"/>
                <w:sz w:val="24"/>
                <w:szCs w:val="24"/>
              </w:rPr>
              <w:t>Оборудование комплектно и обеспечивает конструктивную и функциональную совместимость. Поставляемое оборудование готово к эксплуатации.</w:t>
            </w:r>
            <w:r w:rsidR="008126D9">
              <w:rPr>
                <w:color w:val="000000"/>
              </w:rPr>
              <w:t xml:space="preserve"> </w:t>
            </w:r>
          </w:p>
        </w:tc>
      </w:tr>
      <w:tr w:rsidR="00427AD6" w:rsidRPr="001F6931" w:rsidTr="00B55942">
        <w:trPr>
          <w:trHeight w:val="399"/>
        </w:trPr>
        <w:tc>
          <w:tcPr>
            <w:tcW w:w="9356" w:type="dxa"/>
            <w:tcBorders>
              <w:top w:val="single" w:sz="4" w:space="0" w:color="auto"/>
              <w:left w:val="single" w:sz="4" w:space="0" w:color="auto"/>
              <w:right w:val="single" w:sz="4" w:space="0" w:color="auto"/>
            </w:tcBorders>
          </w:tcPr>
          <w:p w:rsidR="00427AD6" w:rsidRPr="00972F08" w:rsidRDefault="00427AD6" w:rsidP="00B55942">
            <w:pPr>
              <w:rPr>
                <w:color w:val="000000"/>
                <w:sz w:val="24"/>
                <w:szCs w:val="24"/>
              </w:rPr>
            </w:pPr>
            <w:r w:rsidRPr="00972F08">
              <w:rPr>
                <w:color w:val="000000"/>
              </w:rPr>
              <w:t>Подраздел 1.3 Код ОКП</w:t>
            </w:r>
          </w:p>
        </w:tc>
      </w:tr>
      <w:tr w:rsidR="00427AD6" w:rsidRPr="001F6931" w:rsidTr="00B55942">
        <w:trPr>
          <w:trHeight w:val="399"/>
        </w:trPr>
        <w:tc>
          <w:tcPr>
            <w:tcW w:w="9356" w:type="dxa"/>
            <w:tcBorders>
              <w:top w:val="single" w:sz="4" w:space="0" w:color="auto"/>
              <w:left w:val="single" w:sz="4" w:space="0" w:color="auto"/>
              <w:right w:val="single" w:sz="4" w:space="0" w:color="auto"/>
            </w:tcBorders>
          </w:tcPr>
          <w:p w:rsidR="00427AD6" w:rsidRPr="00972F08" w:rsidRDefault="007A5508" w:rsidP="00471AD1">
            <w:pPr>
              <w:rPr>
                <w:color w:val="000000"/>
                <w:sz w:val="24"/>
                <w:szCs w:val="24"/>
              </w:rPr>
            </w:pPr>
            <w:r w:rsidRPr="00972F08">
              <w:rPr>
                <w:color w:val="000000"/>
                <w:sz w:val="24"/>
                <w:szCs w:val="24"/>
              </w:rPr>
              <w:t xml:space="preserve">ОКП </w:t>
            </w:r>
            <w:r w:rsidR="00471AD1">
              <w:rPr>
                <w:color w:val="000000"/>
                <w:sz w:val="24"/>
                <w:szCs w:val="24"/>
              </w:rPr>
              <w:t>3375100</w:t>
            </w:r>
          </w:p>
        </w:tc>
      </w:tr>
    </w:tbl>
    <w:p w:rsidR="00427AD6" w:rsidRPr="001F6931" w:rsidRDefault="00427AD6" w:rsidP="00427AD6">
      <w:pPr>
        <w:jc w:val="center"/>
        <w:rPr>
          <w:color w:val="000000"/>
        </w:rPr>
      </w:pPr>
    </w:p>
    <w:p w:rsidR="00427AD6" w:rsidRPr="001F6931" w:rsidRDefault="00427AD6" w:rsidP="00427AD6">
      <w:pPr>
        <w:jc w:val="center"/>
        <w:rPr>
          <w:color w:val="000000"/>
        </w:rPr>
      </w:pPr>
      <w:r w:rsidRPr="001F6931">
        <w:rPr>
          <w:color w:val="000000"/>
        </w:rPr>
        <w:t>РАЗДЕЛ 2. ОБЛАСТЬ ПРИМЕНЕНИЯ</w:t>
      </w:r>
    </w:p>
    <w:p w:rsidR="00427AD6" w:rsidRPr="001F6931" w:rsidRDefault="00427AD6" w:rsidP="00427AD6">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27AD6" w:rsidRPr="00972F08" w:rsidTr="00B55942">
        <w:trPr>
          <w:trHeight w:val="335"/>
        </w:trPr>
        <w:tc>
          <w:tcPr>
            <w:tcW w:w="9356" w:type="dxa"/>
            <w:tcBorders>
              <w:top w:val="single" w:sz="4" w:space="0" w:color="auto"/>
              <w:left w:val="single" w:sz="4" w:space="0" w:color="auto"/>
              <w:right w:val="single" w:sz="4" w:space="0" w:color="auto"/>
            </w:tcBorders>
          </w:tcPr>
          <w:p w:rsidR="00427AD6" w:rsidRPr="00972F08" w:rsidRDefault="007B5369" w:rsidP="007B5369">
            <w:pPr>
              <w:rPr>
                <w:color w:val="000000"/>
                <w:sz w:val="24"/>
                <w:szCs w:val="24"/>
              </w:rPr>
            </w:pPr>
            <w:r>
              <w:rPr>
                <w:color w:val="000000"/>
                <w:sz w:val="24"/>
                <w:szCs w:val="24"/>
              </w:rPr>
              <w:t>В качестве и</w:t>
            </w:r>
            <w:r w:rsidR="00AE05CF">
              <w:rPr>
                <w:color w:val="000000"/>
                <w:sz w:val="24"/>
                <w:szCs w:val="24"/>
              </w:rPr>
              <w:t>сточник</w:t>
            </w:r>
            <w:r>
              <w:rPr>
                <w:color w:val="000000"/>
                <w:sz w:val="24"/>
                <w:szCs w:val="24"/>
              </w:rPr>
              <w:t>а</w:t>
            </w:r>
            <w:r w:rsidR="00AE05CF">
              <w:rPr>
                <w:color w:val="000000"/>
                <w:sz w:val="24"/>
                <w:szCs w:val="24"/>
              </w:rPr>
              <w:t xml:space="preserve"> резервного питания</w:t>
            </w:r>
            <w:r w:rsidR="00A351FE" w:rsidRPr="00972F08">
              <w:rPr>
                <w:color w:val="000000"/>
                <w:sz w:val="24"/>
                <w:szCs w:val="24"/>
              </w:rPr>
              <w:t xml:space="preserve"> </w:t>
            </w:r>
          </w:p>
        </w:tc>
      </w:tr>
    </w:tbl>
    <w:p w:rsidR="00427AD6" w:rsidRPr="00972F08" w:rsidRDefault="00427AD6" w:rsidP="00427AD6">
      <w:pPr>
        <w:jc w:val="center"/>
        <w:rPr>
          <w:color w:val="000000"/>
        </w:rPr>
      </w:pPr>
    </w:p>
    <w:p w:rsidR="001D01FC" w:rsidRPr="00972F08" w:rsidRDefault="001D01FC" w:rsidP="001D01FC">
      <w:pPr>
        <w:jc w:val="center"/>
        <w:rPr>
          <w:color w:val="000000"/>
        </w:rPr>
      </w:pPr>
      <w:r w:rsidRPr="00972F08">
        <w:rPr>
          <w:color w:val="000000"/>
        </w:rPr>
        <w:t>РАЗДЕЛ 3. УСЛОВИЯ ЭКСПЛУАТАЦИИ</w:t>
      </w:r>
    </w:p>
    <w:p w:rsidR="001D01FC" w:rsidRPr="00972F08" w:rsidRDefault="001D01FC" w:rsidP="001D01F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D01FC" w:rsidRPr="00972F08" w:rsidTr="00F11210">
        <w:trPr>
          <w:trHeight w:val="269"/>
        </w:trPr>
        <w:tc>
          <w:tcPr>
            <w:tcW w:w="9356" w:type="dxa"/>
            <w:tcBorders>
              <w:top w:val="single" w:sz="4" w:space="0" w:color="auto"/>
              <w:left w:val="single" w:sz="4" w:space="0" w:color="auto"/>
              <w:right w:val="single" w:sz="4" w:space="0" w:color="auto"/>
            </w:tcBorders>
          </w:tcPr>
          <w:p w:rsidR="002836A5" w:rsidRPr="002836A5" w:rsidRDefault="002836A5" w:rsidP="002836A5">
            <w:pPr>
              <w:tabs>
                <w:tab w:val="left" w:pos="1260"/>
              </w:tabs>
              <w:rPr>
                <w:sz w:val="24"/>
                <w:szCs w:val="24"/>
              </w:rPr>
            </w:pPr>
            <w:r w:rsidRPr="002836A5">
              <w:rPr>
                <w:sz w:val="24"/>
                <w:szCs w:val="24"/>
              </w:rPr>
              <w:t>-</w:t>
            </w:r>
            <w:r w:rsidR="001D1D64">
              <w:rPr>
                <w:sz w:val="24"/>
                <w:szCs w:val="24"/>
              </w:rPr>
              <w:t xml:space="preserve"> </w:t>
            </w:r>
            <w:r w:rsidRPr="002836A5">
              <w:rPr>
                <w:sz w:val="24"/>
                <w:szCs w:val="24"/>
              </w:rPr>
              <w:t>темпера</w:t>
            </w:r>
            <w:r w:rsidR="005A65BA">
              <w:rPr>
                <w:sz w:val="24"/>
                <w:szCs w:val="24"/>
              </w:rPr>
              <w:t xml:space="preserve">тура окружающего воздуха </w:t>
            </w:r>
            <w:r w:rsidR="005C1AF7">
              <w:rPr>
                <w:sz w:val="24"/>
                <w:szCs w:val="24"/>
              </w:rPr>
              <w:t xml:space="preserve"> от </w:t>
            </w:r>
            <w:r w:rsidR="005A65BA">
              <w:rPr>
                <w:sz w:val="24"/>
                <w:szCs w:val="24"/>
              </w:rPr>
              <w:t xml:space="preserve">– </w:t>
            </w:r>
            <w:r w:rsidRPr="002836A5">
              <w:rPr>
                <w:sz w:val="24"/>
                <w:szCs w:val="24"/>
              </w:rPr>
              <w:t xml:space="preserve">20 </w:t>
            </w:r>
            <w:r w:rsidR="005C1AF7">
              <w:rPr>
                <w:sz w:val="24"/>
                <w:szCs w:val="24"/>
              </w:rPr>
              <w:t xml:space="preserve">до </w:t>
            </w:r>
            <w:r w:rsidRPr="002836A5">
              <w:rPr>
                <w:sz w:val="24"/>
                <w:szCs w:val="24"/>
              </w:rPr>
              <w:t>+35</w:t>
            </w:r>
            <w:proofErr w:type="gramStart"/>
            <w:r w:rsidR="005A65BA">
              <w:rPr>
                <w:sz w:val="24"/>
                <w:szCs w:val="24"/>
              </w:rPr>
              <w:t>°</w:t>
            </w:r>
            <w:r w:rsidRPr="002836A5">
              <w:rPr>
                <w:sz w:val="24"/>
                <w:szCs w:val="24"/>
              </w:rPr>
              <w:t>С</w:t>
            </w:r>
            <w:proofErr w:type="gramEnd"/>
            <w:r w:rsidRPr="002836A5">
              <w:rPr>
                <w:sz w:val="24"/>
                <w:szCs w:val="24"/>
              </w:rPr>
              <w:t>;</w:t>
            </w:r>
          </w:p>
          <w:p w:rsidR="002836A5" w:rsidRPr="002836A5" w:rsidRDefault="002836A5" w:rsidP="002836A5">
            <w:pPr>
              <w:tabs>
                <w:tab w:val="left" w:pos="1260"/>
              </w:tabs>
              <w:rPr>
                <w:sz w:val="24"/>
                <w:szCs w:val="24"/>
              </w:rPr>
            </w:pPr>
            <w:r w:rsidRPr="002836A5">
              <w:rPr>
                <w:sz w:val="24"/>
                <w:szCs w:val="24"/>
              </w:rPr>
              <w:t>-</w:t>
            </w:r>
            <w:r w:rsidR="001D1D64">
              <w:rPr>
                <w:sz w:val="24"/>
                <w:szCs w:val="24"/>
              </w:rPr>
              <w:t xml:space="preserve"> </w:t>
            </w:r>
            <w:r w:rsidRPr="002836A5">
              <w:rPr>
                <w:sz w:val="24"/>
                <w:szCs w:val="24"/>
              </w:rPr>
              <w:t>относительная влажность воздуха не более 80% при температуре +25</w:t>
            </w:r>
            <w:proofErr w:type="gramStart"/>
            <w:r w:rsidR="005C1AF7">
              <w:rPr>
                <w:sz w:val="24"/>
                <w:szCs w:val="24"/>
              </w:rPr>
              <w:t>°</w:t>
            </w:r>
            <w:r w:rsidR="005C1AF7" w:rsidRPr="002836A5">
              <w:rPr>
                <w:sz w:val="24"/>
                <w:szCs w:val="24"/>
              </w:rPr>
              <w:t>С</w:t>
            </w:r>
            <w:proofErr w:type="gramEnd"/>
            <w:r w:rsidRPr="002836A5">
              <w:rPr>
                <w:sz w:val="24"/>
                <w:szCs w:val="24"/>
              </w:rPr>
              <w:t>;</w:t>
            </w:r>
          </w:p>
          <w:p w:rsidR="001D01FC" w:rsidRPr="00424C20" w:rsidRDefault="002836A5" w:rsidP="00424C20">
            <w:pPr>
              <w:tabs>
                <w:tab w:val="left" w:pos="1260"/>
              </w:tabs>
              <w:rPr>
                <w:sz w:val="24"/>
                <w:szCs w:val="24"/>
              </w:rPr>
            </w:pPr>
            <w:r w:rsidRPr="002836A5">
              <w:rPr>
                <w:sz w:val="24"/>
                <w:szCs w:val="24"/>
              </w:rPr>
              <w:t>-</w:t>
            </w:r>
            <w:r w:rsidR="001D1D64">
              <w:rPr>
                <w:sz w:val="24"/>
                <w:szCs w:val="24"/>
              </w:rPr>
              <w:t xml:space="preserve"> </w:t>
            </w:r>
            <w:r w:rsidRPr="002836A5">
              <w:rPr>
                <w:sz w:val="24"/>
                <w:szCs w:val="24"/>
              </w:rPr>
              <w:t>атмосферное давление 650-800 мм</w:t>
            </w:r>
            <w:r w:rsidR="001D1D64">
              <w:rPr>
                <w:sz w:val="24"/>
                <w:szCs w:val="24"/>
              </w:rPr>
              <w:t xml:space="preserve"> </w:t>
            </w:r>
            <w:proofErr w:type="spellStart"/>
            <w:r w:rsidRPr="002836A5">
              <w:rPr>
                <w:sz w:val="24"/>
                <w:szCs w:val="24"/>
              </w:rPr>
              <w:t>рт.ст</w:t>
            </w:r>
            <w:proofErr w:type="spellEnd"/>
            <w:r w:rsidRPr="002836A5">
              <w:rPr>
                <w:sz w:val="24"/>
                <w:szCs w:val="24"/>
              </w:rPr>
              <w:t>.</w:t>
            </w:r>
          </w:p>
        </w:tc>
      </w:tr>
    </w:tbl>
    <w:p w:rsidR="001D01FC" w:rsidRPr="001F6931" w:rsidRDefault="001D01FC" w:rsidP="001D01FC">
      <w:pPr>
        <w:jc w:val="center"/>
        <w:rPr>
          <w:color w:val="000000"/>
        </w:rPr>
      </w:pPr>
    </w:p>
    <w:p w:rsidR="00427AD6" w:rsidRPr="001F6931" w:rsidRDefault="00427AD6" w:rsidP="00427AD6">
      <w:pPr>
        <w:jc w:val="center"/>
        <w:rPr>
          <w:color w:val="000000"/>
        </w:rPr>
      </w:pPr>
      <w:r w:rsidRPr="001F6931">
        <w:rPr>
          <w:color w:val="000000"/>
        </w:rPr>
        <w:t xml:space="preserve">РАЗДЕЛ </w:t>
      </w:r>
      <w:r w:rsidR="001D01FC">
        <w:rPr>
          <w:color w:val="000000"/>
        </w:rPr>
        <w:t>4</w:t>
      </w:r>
      <w:r w:rsidRPr="001F6931">
        <w:rPr>
          <w:color w:val="000000"/>
        </w:rPr>
        <w:t>. ТЕХНИЧЕСКИЕ ТРЕБОВАНИЯ</w:t>
      </w:r>
    </w:p>
    <w:p w:rsidR="00427AD6" w:rsidRPr="001F6931" w:rsidRDefault="00427AD6" w:rsidP="00427AD6">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56"/>
      </w:tblGrid>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Pr="001F6931" w:rsidRDefault="00744F2B" w:rsidP="003F7D11">
            <w:pPr>
              <w:rPr>
                <w:color w:val="000000"/>
              </w:rPr>
            </w:pPr>
            <w:r w:rsidRPr="001F6931">
              <w:rPr>
                <w:color w:val="000000"/>
              </w:rPr>
              <w:t>Подраздел 4.1 Основные параметры и размеры</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2836A5" w:rsidRDefault="002836A5" w:rsidP="002836A5">
            <w:pPr>
              <w:rPr>
                <w:color w:val="000000"/>
                <w:sz w:val="24"/>
                <w:szCs w:val="24"/>
              </w:rPr>
            </w:pPr>
          </w:p>
          <w:p w:rsidR="00744F2B" w:rsidRPr="002836A5" w:rsidRDefault="002836A5" w:rsidP="002836A5">
            <w:pPr>
              <w:rPr>
                <w:color w:val="000000"/>
                <w:sz w:val="24"/>
                <w:szCs w:val="24"/>
              </w:rPr>
            </w:pPr>
            <w:r w:rsidRPr="002836A5">
              <w:rPr>
                <w:color w:val="000000"/>
                <w:sz w:val="24"/>
                <w:szCs w:val="24"/>
              </w:rPr>
              <w:t>Вес – не более 135 кг</w:t>
            </w:r>
          </w:p>
          <w:p w:rsidR="002836A5" w:rsidRDefault="002836A5" w:rsidP="002836A5">
            <w:pPr>
              <w:rPr>
                <w:color w:val="000000"/>
                <w:sz w:val="24"/>
                <w:szCs w:val="24"/>
              </w:rPr>
            </w:pPr>
            <w:r w:rsidRPr="002836A5">
              <w:rPr>
                <w:color w:val="000000"/>
                <w:sz w:val="24"/>
                <w:szCs w:val="24"/>
              </w:rPr>
              <w:t xml:space="preserve">Габаритные размеры – 850х650х575мм </w:t>
            </w:r>
            <w:r w:rsidR="001D1D64">
              <w:rPr>
                <w:color w:val="000000"/>
                <w:sz w:val="24"/>
                <w:szCs w:val="24"/>
              </w:rPr>
              <w:t xml:space="preserve"> </w:t>
            </w:r>
            <w:r w:rsidRPr="002836A5">
              <w:rPr>
                <w:color w:val="000000"/>
                <w:sz w:val="24"/>
                <w:szCs w:val="24"/>
              </w:rPr>
              <w:t>(±100мм по каждому параметру)</w:t>
            </w:r>
          </w:p>
          <w:p w:rsidR="002836A5" w:rsidRPr="002836A5" w:rsidRDefault="002836A5" w:rsidP="002836A5">
            <w:pPr>
              <w:rPr>
                <w:color w:val="000000"/>
                <w:sz w:val="24"/>
                <w:szCs w:val="24"/>
              </w:rPr>
            </w:pP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Pr="001F6931" w:rsidRDefault="00744F2B" w:rsidP="003F7D11">
            <w:pPr>
              <w:rPr>
                <w:i/>
                <w:color w:val="000000"/>
                <w:sz w:val="24"/>
                <w:szCs w:val="24"/>
              </w:rPr>
            </w:pPr>
            <w:r w:rsidRPr="001F6931">
              <w:rPr>
                <w:color w:val="000000"/>
              </w:rPr>
              <w:t>Подраздел 4.2. Основные технико-экономические и эксплуатационные показатели</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2A1693" w:rsidRDefault="002A1693" w:rsidP="002836A5">
            <w:pPr>
              <w:tabs>
                <w:tab w:val="left" w:pos="1260"/>
              </w:tabs>
              <w:rPr>
                <w:sz w:val="24"/>
                <w:szCs w:val="24"/>
              </w:rPr>
            </w:pPr>
            <w:r>
              <w:rPr>
                <w:sz w:val="24"/>
                <w:szCs w:val="24"/>
              </w:rPr>
              <w:t>Напряжение 400/230В</w:t>
            </w:r>
          </w:p>
          <w:p w:rsidR="002A1693" w:rsidRDefault="002A1693" w:rsidP="002836A5">
            <w:pPr>
              <w:tabs>
                <w:tab w:val="left" w:pos="1260"/>
              </w:tabs>
              <w:rPr>
                <w:sz w:val="24"/>
                <w:szCs w:val="24"/>
              </w:rPr>
            </w:pPr>
            <w:r>
              <w:rPr>
                <w:sz w:val="24"/>
                <w:szCs w:val="24"/>
              </w:rPr>
              <w:t xml:space="preserve">Количество фаз  - </w:t>
            </w:r>
            <w:proofErr w:type="gramStart"/>
            <w:r>
              <w:rPr>
                <w:sz w:val="24"/>
                <w:szCs w:val="24"/>
              </w:rPr>
              <w:t>трехфазный</w:t>
            </w:r>
            <w:proofErr w:type="gramEnd"/>
          </w:p>
          <w:p w:rsidR="002A1693" w:rsidRDefault="002A1693" w:rsidP="002836A5">
            <w:pPr>
              <w:tabs>
                <w:tab w:val="left" w:pos="1260"/>
              </w:tabs>
              <w:rPr>
                <w:sz w:val="24"/>
                <w:szCs w:val="24"/>
              </w:rPr>
            </w:pPr>
            <w:r>
              <w:rPr>
                <w:sz w:val="24"/>
                <w:szCs w:val="24"/>
              </w:rPr>
              <w:t xml:space="preserve">Автономная работа (при нагрузке 75%) – </w:t>
            </w:r>
            <w:r w:rsidR="001D1D64">
              <w:rPr>
                <w:sz w:val="24"/>
                <w:szCs w:val="24"/>
              </w:rPr>
              <w:t xml:space="preserve">не менее </w:t>
            </w:r>
            <w:r>
              <w:rPr>
                <w:sz w:val="24"/>
                <w:szCs w:val="24"/>
              </w:rPr>
              <w:t>8,5</w:t>
            </w:r>
            <w:r w:rsidR="00F42A0E">
              <w:rPr>
                <w:sz w:val="24"/>
                <w:szCs w:val="24"/>
              </w:rPr>
              <w:t xml:space="preserve"> </w:t>
            </w:r>
            <w:r>
              <w:rPr>
                <w:sz w:val="24"/>
                <w:szCs w:val="24"/>
              </w:rPr>
              <w:t>ч</w:t>
            </w:r>
          </w:p>
          <w:p w:rsidR="002A1693" w:rsidRDefault="002A1693" w:rsidP="002836A5">
            <w:pPr>
              <w:tabs>
                <w:tab w:val="left" w:pos="1260"/>
              </w:tabs>
              <w:rPr>
                <w:sz w:val="24"/>
                <w:szCs w:val="24"/>
              </w:rPr>
            </w:pPr>
            <w:r>
              <w:rPr>
                <w:sz w:val="24"/>
                <w:szCs w:val="24"/>
              </w:rPr>
              <w:t xml:space="preserve">Уровень шума (в 7-ми метрах) – </w:t>
            </w:r>
            <w:r w:rsidR="001D1D64">
              <w:rPr>
                <w:sz w:val="24"/>
                <w:szCs w:val="24"/>
              </w:rPr>
              <w:t xml:space="preserve">не более </w:t>
            </w:r>
            <w:r>
              <w:rPr>
                <w:sz w:val="24"/>
                <w:szCs w:val="24"/>
              </w:rPr>
              <w:t>67дБ</w:t>
            </w:r>
          </w:p>
          <w:p w:rsidR="002836A5" w:rsidRDefault="001854B3" w:rsidP="002836A5">
            <w:pPr>
              <w:tabs>
                <w:tab w:val="left" w:pos="1260"/>
              </w:tabs>
              <w:rPr>
                <w:sz w:val="24"/>
                <w:szCs w:val="24"/>
              </w:rPr>
            </w:pPr>
            <w:r>
              <w:rPr>
                <w:sz w:val="24"/>
                <w:szCs w:val="24"/>
              </w:rPr>
              <w:t>Т</w:t>
            </w:r>
            <w:r w:rsidR="002836A5" w:rsidRPr="00037E15">
              <w:rPr>
                <w:sz w:val="24"/>
                <w:szCs w:val="24"/>
              </w:rPr>
              <w:t xml:space="preserve">ип </w:t>
            </w:r>
            <w:r>
              <w:rPr>
                <w:sz w:val="24"/>
                <w:szCs w:val="24"/>
              </w:rPr>
              <w:t>двигателя -</w:t>
            </w:r>
            <w:r w:rsidR="002836A5" w:rsidRPr="00037E15">
              <w:rPr>
                <w:sz w:val="24"/>
                <w:szCs w:val="24"/>
              </w:rPr>
              <w:t xml:space="preserve"> SUBARU EH 65</w:t>
            </w:r>
            <w:r w:rsidR="001D1D64">
              <w:rPr>
                <w:sz w:val="24"/>
                <w:szCs w:val="24"/>
              </w:rPr>
              <w:t xml:space="preserve"> или аналог (или эквивалент)</w:t>
            </w:r>
          </w:p>
          <w:p w:rsidR="008B3B8E" w:rsidRDefault="008B3B8E" w:rsidP="002836A5">
            <w:pPr>
              <w:tabs>
                <w:tab w:val="left" w:pos="1260"/>
              </w:tabs>
              <w:rPr>
                <w:sz w:val="24"/>
                <w:szCs w:val="24"/>
              </w:rPr>
            </w:pPr>
            <w:r>
              <w:rPr>
                <w:sz w:val="24"/>
                <w:szCs w:val="24"/>
              </w:rPr>
              <w:t>Рабочий объем – 653 см³</w:t>
            </w:r>
          </w:p>
          <w:p w:rsidR="008B3B8E" w:rsidRDefault="008B3B8E" w:rsidP="002836A5">
            <w:pPr>
              <w:tabs>
                <w:tab w:val="left" w:pos="1260"/>
              </w:tabs>
              <w:rPr>
                <w:sz w:val="24"/>
                <w:szCs w:val="24"/>
              </w:rPr>
            </w:pPr>
            <w:r>
              <w:rPr>
                <w:sz w:val="24"/>
                <w:szCs w:val="24"/>
              </w:rPr>
              <w:t>Количество цилиндров – 2</w:t>
            </w:r>
          </w:p>
          <w:p w:rsidR="008B3B8E" w:rsidRDefault="008B3B8E" w:rsidP="002836A5">
            <w:pPr>
              <w:tabs>
                <w:tab w:val="left" w:pos="1260"/>
              </w:tabs>
              <w:rPr>
                <w:sz w:val="24"/>
                <w:szCs w:val="24"/>
              </w:rPr>
            </w:pPr>
            <w:r>
              <w:rPr>
                <w:sz w:val="24"/>
                <w:szCs w:val="24"/>
              </w:rPr>
              <w:t xml:space="preserve">Количество тактов – 4-х </w:t>
            </w:r>
            <w:proofErr w:type="spellStart"/>
            <w:r>
              <w:rPr>
                <w:sz w:val="24"/>
                <w:szCs w:val="24"/>
              </w:rPr>
              <w:t>тактный</w:t>
            </w:r>
            <w:proofErr w:type="spellEnd"/>
          </w:p>
          <w:p w:rsidR="008B3B8E" w:rsidRDefault="008B3B8E" w:rsidP="002836A5">
            <w:pPr>
              <w:tabs>
                <w:tab w:val="left" w:pos="1260"/>
              </w:tabs>
              <w:rPr>
                <w:sz w:val="24"/>
                <w:szCs w:val="24"/>
              </w:rPr>
            </w:pPr>
            <w:r>
              <w:rPr>
                <w:sz w:val="24"/>
                <w:szCs w:val="24"/>
              </w:rPr>
              <w:t xml:space="preserve">Тип охлаждения – </w:t>
            </w:r>
            <w:proofErr w:type="gramStart"/>
            <w:r>
              <w:rPr>
                <w:sz w:val="24"/>
                <w:szCs w:val="24"/>
              </w:rPr>
              <w:t>воздушное</w:t>
            </w:r>
            <w:proofErr w:type="gramEnd"/>
          </w:p>
          <w:p w:rsidR="008B3B8E" w:rsidRPr="00037E15" w:rsidRDefault="008B3B8E" w:rsidP="002836A5">
            <w:pPr>
              <w:tabs>
                <w:tab w:val="left" w:pos="1260"/>
              </w:tabs>
              <w:rPr>
                <w:sz w:val="24"/>
                <w:szCs w:val="24"/>
              </w:rPr>
            </w:pPr>
            <w:r>
              <w:rPr>
                <w:sz w:val="24"/>
                <w:szCs w:val="24"/>
              </w:rPr>
              <w:t>Объем масляного картера – 1.55л</w:t>
            </w:r>
          </w:p>
          <w:p w:rsidR="002836A5" w:rsidRPr="00037E15" w:rsidRDefault="001854B3" w:rsidP="002836A5">
            <w:pPr>
              <w:tabs>
                <w:tab w:val="left" w:pos="1260"/>
              </w:tabs>
              <w:rPr>
                <w:sz w:val="24"/>
                <w:szCs w:val="24"/>
              </w:rPr>
            </w:pPr>
            <w:r>
              <w:rPr>
                <w:sz w:val="24"/>
                <w:szCs w:val="24"/>
              </w:rPr>
              <w:t>М</w:t>
            </w:r>
            <w:r w:rsidR="002836A5" w:rsidRPr="00037E15">
              <w:rPr>
                <w:sz w:val="24"/>
                <w:szCs w:val="24"/>
              </w:rPr>
              <w:t>ощность (</w:t>
            </w:r>
            <w:r w:rsidR="002836A5" w:rsidRPr="00037E15">
              <w:rPr>
                <w:sz w:val="24"/>
                <w:szCs w:val="24"/>
                <w:lang w:val="en-US"/>
              </w:rPr>
              <w:t>LPT</w:t>
            </w:r>
            <w:r w:rsidR="002836A5" w:rsidRPr="00037E15">
              <w:rPr>
                <w:sz w:val="24"/>
                <w:szCs w:val="24"/>
              </w:rPr>
              <w:t>/</w:t>
            </w:r>
            <w:r w:rsidR="002836A5" w:rsidRPr="00037E15">
              <w:rPr>
                <w:sz w:val="24"/>
                <w:szCs w:val="24"/>
                <w:lang w:val="en-US"/>
              </w:rPr>
              <w:t>COP</w:t>
            </w:r>
            <w:r w:rsidR="002836A5" w:rsidRPr="00037E15">
              <w:rPr>
                <w:sz w:val="24"/>
                <w:szCs w:val="24"/>
              </w:rPr>
              <w:t xml:space="preserve">), </w:t>
            </w:r>
            <w:proofErr w:type="spellStart"/>
            <w:r w:rsidR="002836A5" w:rsidRPr="00037E15">
              <w:rPr>
                <w:sz w:val="24"/>
                <w:szCs w:val="24"/>
              </w:rPr>
              <w:t>кВА</w:t>
            </w:r>
            <w:proofErr w:type="spellEnd"/>
            <w:r w:rsidR="002836A5" w:rsidRPr="00037E15">
              <w:rPr>
                <w:sz w:val="24"/>
                <w:szCs w:val="24"/>
              </w:rPr>
              <w:t>/кВт</w:t>
            </w:r>
            <w:r>
              <w:rPr>
                <w:sz w:val="24"/>
                <w:szCs w:val="24"/>
              </w:rPr>
              <w:t xml:space="preserve"> - </w:t>
            </w:r>
            <w:r w:rsidR="002836A5" w:rsidRPr="00037E15">
              <w:rPr>
                <w:sz w:val="24"/>
                <w:szCs w:val="24"/>
              </w:rPr>
              <w:t xml:space="preserve">13,0/9,6   7,7/6,3 </w:t>
            </w:r>
            <w:r w:rsidR="001D1D64">
              <w:rPr>
                <w:sz w:val="24"/>
                <w:szCs w:val="24"/>
              </w:rPr>
              <w:t>(не менее)</w:t>
            </w:r>
            <w:r w:rsidR="002836A5" w:rsidRPr="00037E15">
              <w:rPr>
                <w:sz w:val="24"/>
                <w:szCs w:val="24"/>
              </w:rPr>
              <w:t>;</w:t>
            </w:r>
          </w:p>
          <w:p w:rsidR="002836A5" w:rsidRPr="00037E15" w:rsidRDefault="001854B3" w:rsidP="002836A5">
            <w:pPr>
              <w:tabs>
                <w:tab w:val="left" w:pos="1260"/>
              </w:tabs>
              <w:rPr>
                <w:sz w:val="24"/>
                <w:szCs w:val="24"/>
              </w:rPr>
            </w:pPr>
            <w:r>
              <w:rPr>
                <w:sz w:val="24"/>
                <w:szCs w:val="24"/>
              </w:rPr>
              <w:t>Н</w:t>
            </w:r>
            <w:r w:rsidR="002836A5" w:rsidRPr="00037E15">
              <w:rPr>
                <w:sz w:val="24"/>
                <w:szCs w:val="24"/>
              </w:rPr>
              <w:t>оминальный ток</w:t>
            </w:r>
            <w:proofErr w:type="gramStart"/>
            <w:r w:rsidR="002836A5" w:rsidRPr="00037E15">
              <w:rPr>
                <w:sz w:val="24"/>
                <w:szCs w:val="24"/>
              </w:rPr>
              <w:t xml:space="preserve"> ,</w:t>
            </w:r>
            <w:proofErr w:type="gramEnd"/>
            <w:r w:rsidR="002836A5" w:rsidRPr="00037E15">
              <w:rPr>
                <w:sz w:val="24"/>
                <w:szCs w:val="24"/>
              </w:rPr>
              <w:t>А/</w:t>
            </w:r>
            <w:r w:rsidR="002836A5" w:rsidRPr="00037E15">
              <w:rPr>
                <w:sz w:val="24"/>
                <w:szCs w:val="24"/>
                <w:lang w:val="en-US"/>
              </w:rPr>
              <w:t>cos</w:t>
            </w:r>
            <w:r w:rsidR="002836A5" w:rsidRPr="00037E15">
              <w:rPr>
                <w:sz w:val="24"/>
                <w:szCs w:val="24"/>
              </w:rPr>
              <w:t>, (РН)</w:t>
            </w:r>
            <w:r>
              <w:rPr>
                <w:sz w:val="24"/>
                <w:szCs w:val="24"/>
              </w:rPr>
              <w:t xml:space="preserve"> - </w:t>
            </w:r>
            <w:r w:rsidR="001D1D64">
              <w:rPr>
                <w:sz w:val="24"/>
                <w:szCs w:val="24"/>
              </w:rPr>
              <w:t>17,3/0,8   30,4/0,9</w:t>
            </w:r>
            <w:r w:rsidR="002836A5" w:rsidRPr="00037E15">
              <w:rPr>
                <w:sz w:val="24"/>
                <w:szCs w:val="24"/>
              </w:rPr>
              <w:t>;</w:t>
            </w:r>
          </w:p>
          <w:p w:rsidR="002836A5" w:rsidRPr="00037E15" w:rsidRDefault="008A7A5F" w:rsidP="002836A5">
            <w:pPr>
              <w:tabs>
                <w:tab w:val="left" w:pos="1260"/>
              </w:tabs>
              <w:rPr>
                <w:sz w:val="24"/>
                <w:szCs w:val="24"/>
              </w:rPr>
            </w:pPr>
            <w:r>
              <w:rPr>
                <w:sz w:val="24"/>
                <w:szCs w:val="24"/>
              </w:rPr>
              <w:t>Н</w:t>
            </w:r>
            <w:r w:rsidR="002836A5" w:rsidRPr="00037E15">
              <w:rPr>
                <w:sz w:val="24"/>
                <w:szCs w:val="24"/>
              </w:rPr>
              <w:t>оминальное напряжение,</w:t>
            </w:r>
            <w:r>
              <w:rPr>
                <w:sz w:val="24"/>
                <w:szCs w:val="24"/>
              </w:rPr>
              <w:t xml:space="preserve"> </w:t>
            </w:r>
            <w:r w:rsidR="002836A5" w:rsidRPr="00037E15">
              <w:rPr>
                <w:sz w:val="24"/>
                <w:szCs w:val="24"/>
              </w:rPr>
              <w:t>В</w:t>
            </w:r>
            <w:r>
              <w:rPr>
                <w:sz w:val="24"/>
                <w:szCs w:val="24"/>
              </w:rPr>
              <w:t xml:space="preserve"> - </w:t>
            </w:r>
            <w:r w:rsidR="002836A5" w:rsidRPr="00037E15">
              <w:rPr>
                <w:sz w:val="24"/>
                <w:szCs w:val="24"/>
              </w:rPr>
              <w:t>380/220;</w:t>
            </w:r>
          </w:p>
          <w:p w:rsidR="002836A5" w:rsidRPr="00037E15" w:rsidRDefault="008A7A5F" w:rsidP="002836A5">
            <w:pPr>
              <w:tabs>
                <w:tab w:val="left" w:pos="1260"/>
              </w:tabs>
              <w:rPr>
                <w:sz w:val="24"/>
                <w:szCs w:val="24"/>
              </w:rPr>
            </w:pPr>
            <w:r>
              <w:rPr>
                <w:sz w:val="24"/>
                <w:szCs w:val="24"/>
              </w:rPr>
              <w:t>С</w:t>
            </w:r>
            <w:r w:rsidR="002836A5" w:rsidRPr="00037E15">
              <w:rPr>
                <w:sz w:val="24"/>
                <w:szCs w:val="24"/>
              </w:rPr>
              <w:t>истема пуска, стартер</w:t>
            </w:r>
            <w:r>
              <w:rPr>
                <w:sz w:val="24"/>
                <w:szCs w:val="24"/>
              </w:rPr>
              <w:t xml:space="preserve"> - </w:t>
            </w:r>
            <w:r w:rsidR="002836A5" w:rsidRPr="00037E15">
              <w:rPr>
                <w:sz w:val="24"/>
                <w:szCs w:val="24"/>
              </w:rPr>
              <w:t>электростартер;</w:t>
            </w:r>
          </w:p>
          <w:p w:rsidR="002836A5" w:rsidRPr="00037E15" w:rsidRDefault="008A7A5F" w:rsidP="002836A5">
            <w:pPr>
              <w:tabs>
                <w:tab w:val="left" w:pos="1260"/>
              </w:tabs>
              <w:rPr>
                <w:sz w:val="24"/>
                <w:szCs w:val="24"/>
              </w:rPr>
            </w:pPr>
            <w:r>
              <w:rPr>
                <w:sz w:val="24"/>
                <w:szCs w:val="24"/>
              </w:rPr>
              <w:t>В</w:t>
            </w:r>
            <w:r w:rsidR="002836A5" w:rsidRPr="00037E15">
              <w:rPr>
                <w:sz w:val="24"/>
                <w:szCs w:val="24"/>
              </w:rPr>
              <w:t>ид топлива</w:t>
            </w:r>
            <w:r>
              <w:rPr>
                <w:sz w:val="24"/>
                <w:szCs w:val="24"/>
              </w:rPr>
              <w:t xml:space="preserve"> -</w:t>
            </w:r>
            <w:r w:rsidR="002836A5" w:rsidRPr="00037E15">
              <w:rPr>
                <w:sz w:val="24"/>
                <w:szCs w:val="24"/>
              </w:rPr>
              <w:t xml:space="preserve"> бензин</w:t>
            </w:r>
          </w:p>
          <w:p w:rsidR="002836A5" w:rsidRPr="00037E15" w:rsidRDefault="008A7A5F" w:rsidP="002836A5">
            <w:pPr>
              <w:tabs>
                <w:tab w:val="left" w:pos="1260"/>
              </w:tabs>
              <w:rPr>
                <w:sz w:val="24"/>
                <w:szCs w:val="24"/>
              </w:rPr>
            </w:pPr>
            <w:r>
              <w:rPr>
                <w:sz w:val="24"/>
                <w:szCs w:val="24"/>
              </w:rPr>
              <w:t xml:space="preserve">Объем бака, </w:t>
            </w:r>
            <w:proofErr w:type="gramStart"/>
            <w:r>
              <w:rPr>
                <w:sz w:val="24"/>
                <w:szCs w:val="24"/>
              </w:rPr>
              <w:t>л</w:t>
            </w:r>
            <w:proofErr w:type="gramEnd"/>
            <w:r>
              <w:rPr>
                <w:sz w:val="24"/>
                <w:szCs w:val="24"/>
              </w:rPr>
              <w:t xml:space="preserve"> </w:t>
            </w:r>
            <w:r w:rsidR="001D1D64">
              <w:rPr>
                <w:sz w:val="24"/>
                <w:szCs w:val="24"/>
              </w:rPr>
              <w:t xml:space="preserve">– </w:t>
            </w:r>
            <w:r w:rsidR="002836A5" w:rsidRPr="00037E15">
              <w:rPr>
                <w:sz w:val="24"/>
                <w:szCs w:val="24"/>
              </w:rPr>
              <w:t>30;</w:t>
            </w:r>
          </w:p>
          <w:p w:rsidR="002836A5" w:rsidRPr="00037E15" w:rsidRDefault="00327A9A" w:rsidP="002836A5">
            <w:pPr>
              <w:rPr>
                <w:sz w:val="24"/>
                <w:szCs w:val="24"/>
              </w:rPr>
            </w:pPr>
            <w:r>
              <w:rPr>
                <w:sz w:val="24"/>
                <w:szCs w:val="24"/>
              </w:rPr>
              <w:lastRenderedPageBreak/>
              <w:t>О</w:t>
            </w:r>
            <w:r w:rsidR="002836A5" w:rsidRPr="00037E15">
              <w:rPr>
                <w:sz w:val="24"/>
                <w:szCs w:val="24"/>
              </w:rPr>
              <w:t>ткидные ручки;</w:t>
            </w:r>
          </w:p>
          <w:p w:rsidR="002836A5" w:rsidRPr="00037E15" w:rsidRDefault="00327A9A" w:rsidP="002836A5">
            <w:pPr>
              <w:rPr>
                <w:sz w:val="24"/>
                <w:szCs w:val="24"/>
              </w:rPr>
            </w:pPr>
            <w:r>
              <w:rPr>
                <w:sz w:val="24"/>
                <w:szCs w:val="24"/>
              </w:rPr>
              <w:t>К</w:t>
            </w:r>
            <w:r w:rsidR="002836A5" w:rsidRPr="00037E15">
              <w:rPr>
                <w:sz w:val="24"/>
                <w:szCs w:val="24"/>
              </w:rPr>
              <w:t>рюк - для подъема краном;</w:t>
            </w:r>
          </w:p>
          <w:p w:rsidR="00744F2B" w:rsidRPr="00424C20" w:rsidRDefault="00327A9A" w:rsidP="00424C20">
            <w:pPr>
              <w:tabs>
                <w:tab w:val="left" w:pos="1260"/>
              </w:tabs>
              <w:rPr>
                <w:sz w:val="24"/>
                <w:szCs w:val="24"/>
              </w:rPr>
            </w:pPr>
            <w:r>
              <w:rPr>
                <w:sz w:val="24"/>
                <w:szCs w:val="24"/>
              </w:rPr>
              <w:t>С</w:t>
            </w:r>
            <w:r w:rsidR="002836A5" w:rsidRPr="00037E15">
              <w:rPr>
                <w:sz w:val="24"/>
                <w:szCs w:val="24"/>
              </w:rPr>
              <w:t>инхронный генератор классом защиты IP 54</w:t>
            </w:r>
            <w:r w:rsidR="001D1D64">
              <w:rPr>
                <w:sz w:val="24"/>
                <w:szCs w:val="24"/>
              </w:rPr>
              <w:t xml:space="preserve"> (не менее)</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Pr="001F6931" w:rsidRDefault="00744F2B" w:rsidP="003F7D11">
            <w:pPr>
              <w:rPr>
                <w:i/>
                <w:color w:val="000000"/>
                <w:sz w:val="24"/>
                <w:szCs w:val="24"/>
              </w:rPr>
            </w:pPr>
            <w:r w:rsidRPr="001F6931">
              <w:rPr>
                <w:color w:val="000000"/>
              </w:rPr>
              <w:lastRenderedPageBreak/>
              <w:t>Подраздел 4.9 Требования к комплектности</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Default="00083A3E" w:rsidP="00083A3E">
            <w:pPr>
              <w:pStyle w:val="a5"/>
              <w:numPr>
                <w:ilvl w:val="0"/>
                <w:numId w:val="4"/>
              </w:numPr>
              <w:jc w:val="both"/>
              <w:rPr>
                <w:color w:val="000000"/>
                <w:sz w:val="24"/>
                <w:szCs w:val="24"/>
              </w:rPr>
            </w:pPr>
            <w:r>
              <w:rPr>
                <w:color w:val="000000"/>
                <w:sz w:val="24"/>
                <w:szCs w:val="24"/>
              </w:rPr>
              <w:t>2 розетки с заземлением 230В/16А</w:t>
            </w:r>
          </w:p>
          <w:p w:rsidR="00083A3E" w:rsidRDefault="00083A3E" w:rsidP="00083A3E">
            <w:pPr>
              <w:pStyle w:val="a5"/>
              <w:numPr>
                <w:ilvl w:val="0"/>
                <w:numId w:val="4"/>
              </w:numPr>
              <w:jc w:val="both"/>
              <w:rPr>
                <w:color w:val="000000"/>
                <w:sz w:val="24"/>
                <w:szCs w:val="24"/>
              </w:rPr>
            </w:pPr>
            <w:r>
              <w:rPr>
                <w:color w:val="000000"/>
                <w:sz w:val="24"/>
                <w:szCs w:val="24"/>
              </w:rPr>
              <w:t>1 розетка СЕЕ 400В/16А</w:t>
            </w:r>
          </w:p>
          <w:p w:rsidR="00083A3E" w:rsidRDefault="00083A3E" w:rsidP="00083A3E">
            <w:pPr>
              <w:pStyle w:val="a5"/>
              <w:numPr>
                <w:ilvl w:val="0"/>
                <w:numId w:val="4"/>
              </w:numPr>
              <w:jc w:val="both"/>
              <w:rPr>
                <w:color w:val="000000"/>
                <w:sz w:val="24"/>
                <w:szCs w:val="24"/>
              </w:rPr>
            </w:pPr>
            <w:r>
              <w:rPr>
                <w:color w:val="000000"/>
                <w:sz w:val="24"/>
                <w:szCs w:val="24"/>
              </w:rPr>
              <w:t>1 розетка СЕЕ 400В/32А</w:t>
            </w:r>
          </w:p>
          <w:p w:rsidR="00083A3E" w:rsidRDefault="00083A3E" w:rsidP="00083A3E">
            <w:pPr>
              <w:pStyle w:val="a5"/>
              <w:numPr>
                <w:ilvl w:val="0"/>
                <w:numId w:val="4"/>
              </w:numPr>
              <w:jc w:val="both"/>
              <w:rPr>
                <w:color w:val="000000"/>
                <w:sz w:val="24"/>
                <w:szCs w:val="24"/>
              </w:rPr>
            </w:pPr>
            <w:r>
              <w:rPr>
                <w:color w:val="000000"/>
                <w:sz w:val="24"/>
                <w:szCs w:val="24"/>
              </w:rPr>
              <w:t>Электростартер</w:t>
            </w:r>
          </w:p>
          <w:p w:rsidR="00083A3E" w:rsidRDefault="00083A3E" w:rsidP="00083A3E">
            <w:pPr>
              <w:pStyle w:val="a5"/>
              <w:numPr>
                <w:ilvl w:val="0"/>
                <w:numId w:val="4"/>
              </w:numPr>
              <w:jc w:val="both"/>
              <w:rPr>
                <w:color w:val="000000"/>
                <w:sz w:val="24"/>
                <w:szCs w:val="24"/>
              </w:rPr>
            </w:pPr>
            <w:r>
              <w:rPr>
                <w:color w:val="000000"/>
                <w:sz w:val="24"/>
                <w:szCs w:val="24"/>
              </w:rPr>
              <w:t>Аккумуляторная батарея</w:t>
            </w:r>
          </w:p>
          <w:p w:rsidR="00083A3E" w:rsidRPr="00083A3E" w:rsidRDefault="00083A3E" w:rsidP="00083A3E">
            <w:pPr>
              <w:pStyle w:val="a5"/>
              <w:numPr>
                <w:ilvl w:val="0"/>
                <w:numId w:val="4"/>
              </w:numPr>
              <w:jc w:val="both"/>
              <w:rPr>
                <w:color w:val="000000"/>
                <w:sz w:val="24"/>
                <w:szCs w:val="24"/>
              </w:rPr>
            </w:pPr>
            <w:r>
              <w:rPr>
                <w:color w:val="000000"/>
                <w:sz w:val="24"/>
                <w:szCs w:val="24"/>
              </w:rPr>
              <w:t xml:space="preserve">Синхронный генератор с классом защиты </w:t>
            </w:r>
            <w:r>
              <w:rPr>
                <w:color w:val="000000"/>
                <w:sz w:val="24"/>
                <w:szCs w:val="24"/>
                <w:lang w:val="en-US"/>
              </w:rPr>
              <w:t>IP</w:t>
            </w:r>
            <w:r w:rsidRPr="00083A3E">
              <w:rPr>
                <w:color w:val="000000"/>
                <w:sz w:val="24"/>
                <w:szCs w:val="24"/>
              </w:rPr>
              <w:t>54</w:t>
            </w:r>
          </w:p>
          <w:p w:rsidR="00083A3E" w:rsidRDefault="00083A3E" w:rsidP="00083A3E">
            <w:pPr>
              <w:pStyle w:val="a5"/>
              <w:numPr>
                <w:ilvl w:val="0"/>
                <w:numId w:val="4"/>
              </w:numPr>
              <w:jc w:val="both"/>
              <w:rPr>
                <w:color w:val="000000"/>
                <w:sz w:val="24"/>
                <w:szCs w:val="24"/>
              </w:rPr>
            </w:pPr>
            <w:proofErr w:type="spellStart"/>
            <w:r>
              <w:rPr>
                <w:color w:val="000000"/>
                <w:sz w:val="24"/>
                <w:szCs w:val="24"/>
                <w:lang w:val="en-US"/>
              </w:rPr>
              <w:t>ECOtronic</w:t>
            </w:r>
            <w:proofErr w:type="spellEnd"/>
            <w:r w:rsidRPr="001D1D64">
              <w:rPr>
                <w:color w:val="000000"/>
                <w:sz w:val="24"/>
                <w:szCs w:val="24"/>
              </w:rPr>
              <w:t xml:space="preserve"> – </w:t>
            </w:r>
            <w:r>
              <w:rPr>
                <w:color w:val="000000"/>
                <w:sz w:val="24"/>
                <w:szCs w:val="24"/>
              </w:rPr>
              <w:t>система контроля нагрузки</w:t>
            </w:r>
            <w:r w:rsidR="001D1D64">
              <w:rPr>
                <w:color w:val="000000"/>
                <w:sz w:val="24"/>
                <w:szCs w:val="24"/>
              </w:rPr>
              <w:t xml:space="preserve"> (или аналог)</w:t>
            </w:r>
          </w:p>
          <w:p w:rsidR="00083A3E" w:rsidRPr="00083A3E" w:rsidRDefault="00083A3E" w:rsidP="00083A3E">
            <w:pPr>
              <w:pStyle w:val="a5"/>
              <w:numPr>
                <w:ilvl w:val="0"/>
                <w:numId w:val="4"/>
              </w:numPr>
              <w:jc w:val="both"/>
              <w:rPr>
                <w:color w:val="000000"/>
                <w:sz w:val="24"/>
                <w:szCs w:val="24"/>
              </w:rPr>
            </w:pPr>
            <w:r>
              <w:rPr>
                <w:color w:val="000000"/>
                <w:sz w:val="24"/>
                <w:szCs w:val="24"/>
              </w:rPr>
              <w:t xml:space="preserve">Информационный дисплей </w:t>
            </w:r>
            <w:r>
              <w:rPr>
                <w:color w:val="000000"/>
                <w:sz w:val="24"/>
                <w:szCs w:val="24"/>
                <w:lang w:val="en-US"/>
              </w:rPr>
              <w:t>ECD 06</w:t>
            </w:r>
          </w:p>
          <w:p w:rsidR="00083A3E" w:rsidRDefault="00083A3E" w:rsidP="00083A3E">
            <w:pPr>
              <w:pStyle w:val="a5"/>
              <w:numPr>
                <w:ilvl w:val="0"/>
                <w:numId w:val="4"/>
              </w:numPr>
              <w:jc w:val="both"/>
              <w:rPr>
                <w:color w:val="000000"/>
                <w:sz w:val="24"/>
                <w:szCs w:val="24"/>
              </w:rPr>
            </w:pPr>
            <w:r>
              <w:rPr>
                <w:color w:val="000000"/>
                <w:sz w:val="24"/>
                <w:szCs w:val="24"/>
              </w:rPr>
              <w:t>Откидные ручки</w:t>
            </w:r>
          </w:p>
          <w:p w:rsidR="00083A3E" w:rsidRDefault="00083A3E" w:rsidP="00083A3E">
            <w:pPr>
              <w:pStyle w:val="a5"/>
              <w:numPr>
                <w:ilvl w:val="0"/>
                <w:numId w:val="4"/>
              </w:numPr>
              <w:jc w:val="both"/>
              <w:rPr>
                <w:color w:val="000000"/>
                <w:sz w:val="24"/>
                <w:szCs w:val="24"/>
              </w:rPr>
            </w:pPr>
            <w:r>
              <w:rPr>
                <w:color w:val="000000"/>
                <w:sz w:val="24"/>
                <w:szCs w:val="24"/>
              </w:rPr>
              <w:t>Контроль масла с автоматическим отключением</w:t>
            </w:r>
          </w:p>
          <w:p w:rsidR="00083A3E" w:rsidRPr="00083A3E" w:rsidRDefault="00083A3E" w:rsidP="00083A3E">
            <w:pPr>
              <w:pStyle w:val="a5"/>
              <w:numPr>
                <w:ilvl w:val="0"/>
                <w:numId w:val="4"/>
              </w:numPr>
              <w:jc w:val="both"/>
              <w:rPr>
                <w:color w:val="000000"/>
                <w:sz w:val="24"/>
                <w:szCs w:val="24"/>
              </w:rPr>
            </w:pPr>
            <w:r>
              <w:rPr>
                <w:color w:val="000000"/>
                <w:sz w:val="24"/>
                <w:szCs w:val="24"/>
              </w:rPr>
              <w:t>Защита от перегрузок</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Pr="001F6931" w:rsidRDefault="00744F2B" w:rsidP="003F7D11">
            <w:pPr>
              <w:rPr>
                <w:color w:val="000000"/>
                <w:sz w:val="24"/>
                <w:szCs w:val="24"/>
              </w:rPr>
            </w:pPr>
            <w:r w:rsidRPr="001F6931">
              <w:rPr>
                <w:color w:val="000000"/>
              </w:rPr>
              <w:t>Подраздел 4.11 Требования к упаковке</w:t>
            </w:r>
          </w:p>
        </w:tc>
      </w:tr>
      <w:tr w:rsidR="00744F2B" w:rsidRPr="001F6931" w:rsidTr="002836A5">
        <w:trPr>
          <w:trHeight w:val="335"/>
        </w:trPr>
        <w:tc>
          <w:tcPr>
            <w:tcW w:w="9356" w:type="dxa"/>
            <w:tcBorders>
              <w:top w:val="single" w:sz="4" w:space="0" w:color="auto"/>
              <w:left w:val="single" w:sz="4" w:space="0" w:color="auto"/>
              <w:bottom w:val="single" w:sz="4" w:space="0" w:color="auto"/>
              <w:right w:val="single" w:sz="4" w:space="0" w:color="auto"/>
            </w:tcBorders>
          </w:tcPr>
          <w:p w:rsidR="00744F2B" w:rsidRPr="001F6931" w:rsidRDefault="001F5E14" w:rsidP="00424C20">
            <w:pPr>
              <w:ind w:left="31"/>
              <w:jc w:val="both"/>
              <w:rPr>
                <w:color w:val="000000"/>
                <w:sz w:val="24"/>
                <w:szCs w:val="24"/>
              </w:rPr>
            </w:pPr>
            <w:r w:rsidRPr="001F5E14">
              <w:rPr>
                <w:color w:val="000000"/>
                <w:sz w:val="24"/>
                <w:szCs w:val="24"/>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Доставку оборудования должны осуществлять граждане РФ.</w:t>
            </w:r>
          </w:p>
        </w:tc>
      </w:tr>
    </w:tbl>
    <w:p w:rsidR="00427AD6" w:rsidRPr="001F6931" w:rsidRDefault="00427AD6" w:rsidP="00427AD6">
      <w:pPr>
        <w:jc w:val="center"/>
        <w:rPr>
          <w:color w:val="000000"/>
        </w:rPr>
      </w:pPr>
    </w:p>
    <w:p w:rsidR="00482C72" w:rsidRPr="001F6931" w:rsidRDefault="00482C72" w:rsidP="00482C72">
      <w:pPr>
        <w:jc w:val="center"/>
        <w:rPr>
          <w:color w:val="000000"/>
        </w:rPr>
      </w:pPr>
      <w:r w:rsidRPr="001F6931">
        <w:rPr>
          <w:color w:val="000000"/>
        </w:rPr>
        <w:t>РАЗДЕЛ 5. ТРЕБОВАНИЯ ПО ПРАВИЛАМ СДАЧИ И ПРИЕМКИ</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1F6931" w:rsidRDefault="00482C72" w:rsidP="00F11210">
            <w:pPr>
              <w:rPr>
                <w:color w:val="000000"/>
                <w:sz w:val="24"/>
                <w:szCs w:val="24"/>
              </w:rPr>
            </w:pPr>
            <w:r w:rsidRPr="001F6931">
              <w:rPr>
                <w:color w:val="000000"/>
              </w:rPr>
              <w:t>Подраздел 5.1 Порядок сдачи и приемки</w:t>
            </w:r>
          </w:p>
        </w:tc>
      </w:tr>
      <w:tr w:rsidR="00482C72" w:rsidRPr="001F6931" w:rsidTr="00F11210">
        <w:trPr>
          <w:trHeight w:val="399"/>
        </w:trPr>
        <w:tc>
          <w:tcPr>
            <w:tcW w:w="9356" w:type="dxa"/>
            <w:tcBorders>
              <w:top w:val="single" w:sz="4" w:space="0" w:color="auto"/>
              <w:left w:val="single" w:sz="4" w:space="0" w:color="auto"/>
              <w:bottom w:val="single" w:sz="4" w:space="0" w:color="auto"/>
              <w:right w:val="single" w:sz="4" w:space="0" w:color="auto"/>
            </w:tcBorders>
          </w:tcPr>
          <w:p w:rsidR="00476D87" w:rsidRPr="00476D87" w:rsidRDefault="00476D87" w:rsidP="00476D87">
            <w:pPr>
              <w:ind w:left="31"/>
              <w:jc w:val="both"/>
              <w:rPr>
                <w:color w:val="000000"/>
                <w:sz w:val="24"/>
                <w:szCs w:val="24"/>
              </w:rPr>
            </w:pPr>
            <w:r w:rsidRPr="00476D87">
              <w:rPr>
                <w:color w:val="000000"/>
                <w:sz w:val="24"/>
                <w:szCs w:val="24"/>
              </w:rPr>
              <w:t>- обязательно должна проводиться предпродажная подготовка и заводская упаковка;</w:t>
            </w:r>
          </w:p>
          <w:p w:rsidR="00476D87" w:rsidRPr="00476D87" w:rsidRDefault="00476D87" w:rsidP="00476D87">
            <w:pPr>
              <w:autoSpaceDE w:val="0"/>
              <w:autoSpaceDN w:val="0"/>
              <w:adjustRightInd w:val="0"/>
              <w:rPr>
                <w:color w:val="000000"/>
                <w:sz w:val="24"/>
                <w:szCs w:val="24"/>
              </w:rPr>
            </w:pPr>
            <w:r>
              <w:rPr>
                <w:color w:val="000000"/>
                <w:sz w:val="24"/>
                <w:szCs w:val="24"/>
              </w:rPr>
              <w:t xml:space="preserve">- </w:t>
            </w:r>
            <w:r w:rsidRPr="00476D87">
              <w:rPr>
                <w:color w:val="000000"/>
                <w:sz w:val="24"/>
                <w:szCs w:val="24"/>
              </w:rPr>
              <w:t xml:space="preserve"> приемка </w:t>
            </w:r>
            <w:r>
              <w:rPr>
                <w:color w:val="000000"/>
                <w:sz w:val="24"/>
                <w:szCs w:val="24"/>
              </w:rPr>
              <w:t>оборудования</w:t>
            </w:r>
            <w:r w:rsidRPr="00476D87">
              <w:rPr>
                <w:color w:val="000000"/>
                <w:sz w:val="24"/>
                <w:szCs w:val="24"/>
              </w:rPr>
              <w:t xml:space="preserve"> </w:t>
            </w:r>
            <w:r>
              <w:rPr>
                <w:color w:val="000000"/>
                <w:sz w:val="24"/>
                <w:szCs w:val="24"/>
              </w:rPr>
              <w:t>на соответствие заявленным требованиям осуществляется на территории покупателя.</w:t>
            </w:r>
          </w:p>
        </w:tc>
      </w:tr>
      <w:tr w:rsidR="00482C72" w:rsidRPr="001F6931" w:rsidTr="00F11210">
        <w:trPr>
          <w:trHeight w:val="399"/>
        </w:trPr>
        <w:tc>
          <w:tcPr>
            <w:tcW w:w="9356" w:type="dxa"/>
            <w:tcBorders>
              <w:top w:val="single" w:sz="4" w:space="0" w:color="auto"/>
              <w:left w:val="single" w:sz="4" w:space="0" w:color="auto"/>
              <w:bottom w:val="single" w:sz="4" w:space="0" w:color="auto"/>
              <w:right w:val="single" w:sz="4" w:space="0" w:color="auto"/>
            </w:tcBorders>
          </w:tcPr>
          <w:p w:rsidR="00482C72" w:rsidRPr="001F6931" w:rsidRDefault="00482C72" w:rsidP="00F11210">
            <w:pPr>
              <w:rPr>
                <w:color w:val="000000"/>
                <w:sz w:val="24"/>
                <w:szCs w:val="24"/>
              </w:rPr>
            </w:pPr>
            <w:r w:rsidRPr="001F6931">
              <w:rPr>
                <w:color w:val="000000"/>
              </w:rPr>
              <w:t>Подраздел 5.2 Требования по передаче заказчику технических и иных документов при поставке товаров</w:t>
            </w:r>
          </w:p>
        </w:tc>
      </w:tr>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FA7DB2" w:rsidRDefault="00FA7DB2" w:rsidP="00476D87">
            <w:pPr>
              <w:ind w:left="31"/>
              <w:jc w:val="both"/>
              <w:rPr>
                <w:color w:val="000000"/>
                <w:sz w:val="24"/>
                <w:szCs w:val="24"/>
              </w:rPr>
            </w:pPr>
            <w:r w:rsidRPr="00FA7DB2">
              <w:rPr>
                <w:color w:val="000000"/>
                <w:sz w:val="24"/>
                <w:szCs w:val="24"/>
              </w:rPr>
              <w:t>предоставляется полный комплект Технической документации на русском языке на бумажном носителе в одном экземпляре</w:t>
            </w:r>
            <w:r>
              <w:rPr>
                <w:color w:val="000000"/>
                <w:sz w:val="24"/>
                <w:szCs w:val="24"/>
              </w:rPr>
              <w:t xml:space="preserve">, </w:t>
            </w:r>
            <w:r w:rsidR="000734A6">
              <w:rPr>
                <w:color w:val="000000"/>
                <w:sz w:val="24"/>
                <w:szCs w:val="24"/>
              </w:rPr>
              <w:t xml:space="preserve">и/или в электронном виде в 1 экземпляре. </w:t>
            </w:r>
            <w:r w:rsidR="007D657F" w:rsidRPr="007D657F">
              <w:rPr>
                <w:color w:val="000000"/>
                <w:sz w:val="24"/>
                <w:szCs w:val="24"/>
              </w:rPr>
              <w:t>Оборудование, подлежащее обязательной сертификации, должно иметь сертификат соответствия. Оборудование должно соответствовать техническим регламентам, действующим на территории РФ в 2014 году.</w:t>
            </w:r>
          </w:p>
        </w:tc>
      </w:tr>
    </w:tbl>
    <w:p w:rsidR="00482C72" w:rsidRPr="0054650F"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6. ТРЕБОВАНИЯ К ТРАНСПОРТИРОВАНИЮ</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725650" w:rsidRDefault="00037E15" w:rsidP="00725650">
            <w:pPr>
              <w:ind w:left="31" w:firstLine="601"/>
              <w:jc w:val="both"/>
              <w:rPr>
                <w:color w:val="000000"/>
                <w:sz w:val="24"/>
                <w:szCs w:val="24"/>
              </w:rPr>
            </w:pPr>
            <w:r>
              <w:rPr>
                <w:color w:val="000000"/>
                <w:sz w:val="24"/>
                <w:szCs w:val="24"/>
              </w:rPr>
              <w:t>П</w:t>
            </w:r>
            <w:r w:rsidR="00725650" w:rsidRPr="00725650">
              <w:rPr>
                <w:color w:val="000000"/>
                <w:sz w:val="24"/>
                <w:szCs w:val="24"/>
              </w:rPr>
              <w:t>оставля</w:t>
            </w:r>
            <w:r w:rsidR="00725650">
              <w:rPr>
                <w:color w:val="000000"/>
                <w:sz w:val="24"/>
                <w:szCs w:val="24"/>
              </w:rPr>
              <w:t>е</w:t>
            </w:r>
            <w:r w:rsidR="00725650" w:rsidRPr="00725650">
              <w:rPr>
                <w:color w:val="000000"/>
                <w:sz w:val="24"/>
                <w:szCs w:val="24"/>
              </w:rPr>
              <w:t>тся в упаковке, соответствующей стандартам, ТУ, обязательным правилам и требованиям для тары и упаковки, которая обеспечивает полную сохранность изделия на весь срок его транспортировки с учетом перегрузок и длительного хранения.</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7. ТРЕБОВАНИЯ К ХРАНЕНИЮ</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1F6931" w:rsidRDefault="00037E15" w:rsidP="008126D9">
            <w:pPr>
              <w:ind w:left="31" w:firstLine="601"/>
              <w:jc w:val="both"/>
              <w:rPr>
                <w:i/>
                <w:color w:val="000000"/>
                <w:sz w:val="24"/>
                <w:szCs w:val="24"/>
              </w:rPr>
            </w:pPr>
            <w:r>
              <w:rPr>
                <w:color w:val="000000"/>
                <w:sz w:val="24"/>
                <w:szCs w:val="24"/>
              </w:rPr>
              <w:t>П</w:t>
            </w:r>
            <w:r w:rsidR="00725650" w:rsidRPr="00725650">
              <w:rPr>
                <w:color w:val="000000"/>
                <w:sz w:val="24"/>
                <w:szCs w:val="24"/>
              </w:rPr>
              <w:t>оставля</w:t>
            </w:r>
            <w:r w:rsidR="00725650">
              <w:rPr>
                <w:color w:val="000000"/>
                <w:sz w:val="24"/>
                <w:szCs w:val="24"/>
              </w:rPr>
              <w:t>е</w:t>
            </w:r>
            <w:r w:rsidR="00725650" w:rsidRPr="00725650">
              <w:rPr>
                <w:color w:val="000000"/>
                <w:sz w:val="24"/>
                <w:szCs w:val="24"/>
              </w:rPr>
              <w:t>тся в упаковке, соответствующей стандартам, ТУ, обязательным правилам и требованиям для тары и упаковки, которая обеспечивает полную сохранность изделия на весь срок его транспортировки с учетом перегрузок и длительного хранения.</w:t>
            </w:r>
          </w:p>
        </w:tc>
      </w:tr>
    </w:tbl>
    <w:p w:rsidR="00482C72" w:rsidRPr="001F6931" w:rsidRDefault="00482C72" w:rsidP="00482C72">
      <w:pPr>
        <w:jc w:val="center"/>
        <w:rPr>
          <w:color w:val="000000"/>
        </w:rPr>
      </w:pPr>
      <w:r w:rsidRPr="001F6931">
        <w:rPr>
          <w:color w:val="000000"/>
        </w:rPr>
        <w:lastRenderedPageBreak/>
        <w:t>РАЗДЕЛ 8. ТРЕБОВАНИЯ К ОБЪЕМУ И/ИЛИ СРОКУ ПРЕДОСТАВЛЕНИЯ ГАРАНТИЙ</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725650" w:rsidRDefault="00725650" w:rsidP="00F42A0E">
            <w:pPr>
              <w:ind w:firstLine="601"/>
              <w:rPr>
                <w:color w:val="000000"/>
                <w:sz w:val="24"/>
                <w:szCs w:val="24"/>
              </w:rPr>
            </w:pPr>
            <w:r>
              <w:rPr>
                <w:color w:val="000000"/>
                <w:sz w:val="24"/>
                <w:szCs w:val="24"/>
              </w:rPr>
              <w:t>Г</w:t>
            </w:r>
            <w:r w:rsidRPr="00725650">
              <w:rPr>
                <w:color w:val="000000"/>
                <w:sz w:val="24"/>
                <w:szCs w:val="24"/>
              </w:rPr>
              <w:t>арантия не менее 1</w:t>
            </w:r>
            <w:r>
              <w:rPr>
                <w:color w:val="000000"/>
                <w:sz w:val="24"/>
                <w:szCs w:val="24"/>
              </w:rPr>
              <w:t>2</w:t>
            </w:r>
            <w:r w:rsidRPr="00725650">
              <w:rPr>
                <w:color w:val="000000"/>
                <w:sz w:val="24"/>
                <w:szCs w:val="24"/>
              </w:rPr>
              <w:t xml:space="preserve"> </w:t>
            </w:r>
            <w:r>
              <w:rPr>
                <w:color w:val="000000"/>
                <w:sz w:val="24"/>
                <w:szCs w:val="24"/>
              </w:rPr>
              <w:t>месяцев</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9. ТРЕБОВАНИЯ ПО РЕМОНТОПРИГОДНОСТИ</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FA7DB2" w:rsidRDefault="00FA7DB2" w:rsidP="00F11210">
            <w:pPr>
              <w:rPr>
                <w:color w:val="000000"/>
                <w:sz w:val="24"/>
                <w:szCs w:val="24"/>
              </w:rPr>
            </w:pPr>
            <w:r w:rsidRPr="00FA7DB2">
              <w:rPr>
                <w:color w:val="000000"/>
                <w:sz w:val="24"/>
                <w:szCs w:val="24"/>
              </w:rPr>
              <w:t>нет</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10. ТРЕБОВАНИЯ К ОБСЛУЖИВАНИЮ</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3C51AF" w:rsidRDefault="003C51AF" w:rsidP="003C51AF">
            <w:pPr>
              <w:rPr>
                <w:color w:val="000000"/>
                <w:sz w:val="24"/>
                <w:szCs w:val="24"/>
              </w:rPr>
            </w:pPr>
            <w:r w:rsidRPr="003C51AF">
              <w:rPr>
                <w:color w:val="000000"/>
                <w:sz w:val="24"/>
                <w:szCs w:val="24"/>
              </w:rPr>
              <w:t>нет</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11. ЭКОЛОГИЧЕСКИЕ ТРЕБОВАНИЯ</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3C51AF" w:rsidRDefault="003C51AF" w:rsidP="00F11210">
            <w:pPr>
              <w:rPr>
                <w:color w:val="000000"/>
                <w:sz w:val="24"/>
                <w:szCs w:val="24"/>
              </w:rPr>
            </w:pPr>
            <w:r w:rsidRPr="003C51AF">
              <w:rPr>
                <w:color w:val="000000"/>
                <w:sz w:val="24"/>
                <w:szCs w:val="24"/>
              </w:rPr>
              <w:t>нет</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12. ТРЕБОВАНИЯ ПО БЕЗОПАСНОСТИ</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18359C" w:rsidRDefault="0018359C" w:rsidP="00F11210">
            <w:pPr>
              <w:jc w:val="both"/>
              <w:rPr>
                <w:color w:val="000000"/>
                <w:sz w:val="24"/>
                <w:szCs w:val="24"/>
              </w:rPr>
            </w:pPr>
            <w:r w:rsidRPr="0018359C">
              <w:rPr>
                <w:color w:val="000000"/>
                <w:sz w:val="24"/>
                <w:szCs w:val="24"/>
              </w:rPr>
              <w:t>нет</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13. ТРЕБОВАНИЯ К КАЧЕСТВУ И КЛАССИФИКАЦИЯ ОБОРУДОВАНИЯ</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3C51AF" w:rsidRDefault="00482C72" w:rsidP="00037E15">
            <w:pPr>
              <w:ind w:firstLine="601"/>
              <w:jc w:val="both"/>
              <w:rPr>
                <w:color w:val="000000"/>
                <w:sz w:val="24"/>
                <w:szCs w:val="24"/>
              </w:rPr>
            </w:pPr>
          </w:p>
        </w:tc>
      </w:tr>
    </w:tbl>
    <w:p w:rsidR="00482C72" w:rsidRDefault="00482C72" w:rsidP="00482C72">
      <w:pPr>
        <w:spacing w:line="276" w:lineRule="auto"/>
        <w:jc w:val="center"/>
        <w:rPr>
          <w:color w:val="000000"/>
          <w:sz w:val="26"/>
          <w:szCs w:val="26"/>
        </w:rPr>
      </w:pPr>
    </w:p>
    <w:p w:rsidR="00482C72" w:rsidRPr="001F6931" w:rsidRDefault="00482C72" w:rsidP="00482C72">
      <w:pPr>
        <w:spacing w:line="276" w:lineRule="auto"/>
        <w:jc w:val="center"/>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482C72" w:rsidRPr="001F6931" w:rsidRDefault="00482C72" w:rsidP="00482C72">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3C51AF" w:rsidRDefault="003C51AF" w:rsidP="00F11210">
            <w:pPr>
              <w:jc w:val="both"/>
              <w:rPr>
                <w:color w:val="000000"/>
                <w:sz w:val="24"/>
                <w:szCs w:val="24"/>
              </w:rPr>
            </w:pPr>
            <w:r w:rsidRPr="003C51AF">
              <w:rPr>
                <w:color w:val="000000"/>
                <w:sz w:val="24"/>
                <w:szCs w:val="24"/>
              </w:rPr>
              <w:t>нет</w:t>
            </w:r>
          </w:p>
        </w:tc>
      </w:tr>
    </w:tbl>
    <w:p w:rsidR="00482C72" w:rsidRPr="0054650F" w:rsidRDefault="00482C72" w:rsidP="00482C72">
      <w:pPr>
        <w:tabs>
          <w:tab w:val="left" w:pos="540"/>
        </w:tabs>
        <w:jc w:val="center"/>
        <w:rPr>
          <w:color w:val="000000"/>
        </w:rPr>
      </w:pPr>
    </w:p>
    <w:p w:rsidR="00482C72" w:rsidRPr="001F6931" w:rsidRDefault="00482C72" w:rsidP="00482C72">
      <w:pPr>
        <w:tabs>
          <w:tab w:val="left" w:pos="540"/>
        </w:tabs>
        <w:jc w:val="center"/>
        <w:rPr>
          <w:color w:val="000000"/>
        </w:rPr>
      </w:pPr>
      <w:r w:rsidRPr="001F6931">
        <w:rPr>
          <w:color w:val="000000"/>
        </w:rPr>
        <w:t>РАЗДЕЛ 15. ДОПОЛНИТЕЛЬНЫЕ (ИНЫЕ) ТРЕБОВАНИЯ</w:t>
      </w:r>
    </w:p>
    <w:p w:rsidR="00482C72" w:rsidRPr="001F6931" w:rsidRDefault="00482C72" w:rsidP="00482C7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3C51AF" w:rsidRDefault="003C51AF" w:rsidP="00F11210">
            <w:pPr>
              <w:jc w:val="both"/>
              <w:rPr>
                <w:color w:val="000000"/>
                <w:sz w:val="24"/>
                <w:szCs w:val="24"/>
              </w:rPr>
            </w:pPr>
            <w:r w:rsidRPr="003C51AF">
              <w:rPr>
                <w:color w:val="000000"/>
                <w:sz w:val="24"/>
                <w:szCs w:val="24"/>
              </w:rPr>
              <w:t>нет</w:t>
            </w:r>
          </w:p>
        </w:tc>
      </w:tr>
    </w:tbl>
    <w:p w:rsidR="00482C72" w:rsidRPr="0054650F"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16. ТРЕБОВАНИЯ К КОЛИЧЕСТВУ И СРОКУ (ПЕРИОДИЧНОСТИ) ПОСТАВКИ</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18359C" w:rsidRDefault="00C476E6" w:rsidP="001D1D64">
            <w:pPr>
              <w:rPr>
                <w:color w:val="000000"/>
                <w:sz w:val="24"/>
                <w:szCs w:val="24"/>
              </w:rPr>
            </w:pPr>
            <w:r>
              <w:rPr>
                <w:bCs/>
                <w:color w:val="000000"/>
              </w:rPr>
              <w:t xml:space="preserve">Генератор бензиновый </w:t>
            </w:r>
            <w:r w:rsidRPr="00471AD1">
              <w:rPr>
                <w:bCs/>
                <w:color w:val="000000"/>
                <w:lang w:val="en-US"/>
              </w:rPr>
              <w:t>ENDRESS</w:t>
            </w:r>
            <w:r w:rsidRPr="00471AD1">
              <w:rPr>
                <w:bCs/>
                <w:color w:val="000000"/>
              </w:rPr>
              <w:t xml:space="preserve"> </w:t>
            </w:r>
            <w:r w:rsidRPr="00471AD1">
              <w:rPr>
                <w:bCs/>
                <w:color w:val="000000"/>
                <w:lang w:val="en-US"/>
              </w:rPr>
              <w:t>ESE</w:t>
            </w:r>
            <w:r w:rsidRPr="00471AD1">
              <w:rPr>
                <w:bCs/>
                <w:color w:val="000000"/>
              </w:rPr>
              <w:t xml:space="preserve"> 1306 </w:t>
            </w:r>
            <w:r w:rsidRPr="00471AD1">
              <w:rPr>
                <w:bCs/>
                <w:color w:val="000000"/>
                <w:lang w:val="en-US"/>
              </w:rPr>
              <w:t>DSG</w:t>
            </w:r>
            <w:r w:rsidRPr="00471AD1">
              <w:rPr>
                <w:bCs/>
                <w:color w:val="000000"/>
              </w:rPr>
              <w:t>-</w:t>
            </w:r>
            <w:r w:rsidRPr="00471AD1">
              <w:rPr>
                <w:bCs/>
                <w:color w:val="000000"/>
                <w:lang w:val="en-US"/>
              </w:rPr>
              <w:t>GT</w:t>
            </w:r>
            <w:r w:rsidRPr="00471AD1">
              <w:rPr>
                <w:bCs/>
                <w:color w:val="000000"/>
              </w:rPr>
              <w:t xml:space="preserve"> </w:t>
            </w:r>
            <w:r w:rsidRPr="00471AD1">
              <w:rPr>
                <w:bCs/>
                <w:color w:val="000000"/>
                <w:lang w:val="en-US"/>
              </w:rPr>
              <w:t>ES</w:t>
            </w:r>
            <w:r w:rsidRPr="00471AD1">
              <w:rPr>
                <w:bCs/>
                <w:color w:val="000000"/>
              </w:rPr>
              <w:t xml:space="preserve"> </w:t>
            </w:r>
            <w:r w:rsidRPr="00471AD1">
              <w:rPr>
                <w:bCs/>
                <w:color w:val="000000"/>
                <w:lang w:val="en-US"/>
              </w:rPr>
              <w:t>DUPLEX</w:t>
            </w:r>
            <w:r w:rsidR="001D1D64">
              <w:rPr>
                <w:bCs/>
                <w:color w:val="000000"/>
              </w:rPr>
              <w:t xml:space="preserve"> </w:t>
            </w:r>
            <w:r w:rsidR="001D1D64" w:rsidRPr="00972F08">
              <w:rPr>
                <w:color w:val="000000"/>
                <w:sz w:val="24"/>
                <w:szCs w:val="24"/>
              </w:rPr>
              <w:t>или аналог (</w:t>
            </w:r>
            <w:r w:rsidR="001D1D64">
              <w:rPr>
                <w:color w:val="000000"/>
                <w:sz w:val="24"/>
                <w:szCs w:val="24"/>
              </w:rPr>
              <w:t xml:space="preserve">или </w:t>
            </w:r>
            <w:r w:rsidR="001D1D64" w:rsidRPr="00972F08">
              <w:rPr>
                <w:color w:val="000000"/>
                <w:sz w:val="24"/>
                <w:szCs w:val="24"/>
              </w:rPr>
              <w:t>эквивалент)</w:t>
            </w:r>
            <w:r w:rsidR="001D1D64">
              <w:rPr>
                <w:color w:val="000000"/>
                <w:sz w:val="24"/>
                <w:szCs w:val="24"/>
              </w:rPr>
              <w:t xml:space="preserve"> </w:t>
            </w:r>
            <w:r w:rsidR="003C51AF" w:rsidRPr="0018359C">
              <w:rPr>
                <w:color w:val="000000"/>
                <w:sz w:val="24"/>
                <w:szCs w:val="24"/>
              </w:rPr>
              <w:t xml:space="preserve">– 1 </w:t>
            </w:r>
            <w:r>
              <w:rPr>
                <w:color w:val="000000"/>
                <w:sz w:val="24"/>
                <w:szCs w:val="24"/>
              </w:rPr>
              <w:t>шт.</w:t>
            </w:r>
          </w:p>
          <w:p w:rsidR="00482C72" w:rsidRDefault="0018359C" w:rsidP="00C476E6">
            <w:pPr>
              <w:jc w:val="both"/>
              <w:rPr>
                <w:color w:val="000000"/>
                <w:sz w:val="24"/>
                <w:szCs w:val="24"/>
              </w:rPr>
            </w:pPr>
            <w:r>
              <w:rPr>
                <w:color w:val="000000"/>
                <w:sz w:val="24"/>
                <w:szCs w:val="24"/>
              </w:rPr>
              <w:t xml:space="preserve">Срок поставки – не позднее </w:t>
            </w:r>
            <w:r w:rsidR="00037E15">
              <w:rPr>
                <w:color w:val="000000"/>
                <w:sz w:val="24"/>
                <w:szCs w:val="24"/>
              </w:rPr>
              <w:t>20</w:t>
            </w:r>
            <w:r>
              <w:rPr>
                <w:color w:val="000000"/>
                <w:sz w:val="24"/>
                <w:szCs w:val="24"/>
              </w:rPr>
              <w:t xml:space="preserve"> декабря 2014г.</w:t>
            </w:r>
          </w:p>
          <w:p w:rsidR="00F27571" w:rsidRPr="0018359C" w:rsidRDefault="00F27571" w:rsidP="00C476E6">
            <w:pPr>
              <w:jc w:val="both"/>
              <w:rPr>
                <w:color w:val="000000"/>
                <w:sz w:val="24"/>
                <w:szCs w:val="24"/>
              </w:rPr>
            </w:pPr>
            <w:r>
              <w:rPr>
                <w:color w:val="000000"/>
                <w:sz w:val="24"/>
                <w:szCs w:val="24"/>
              </w:rPr>
              <w:t>Место поставки – г.Снежинск, Челябинская обл., ул. Васильева, 13</w:t>
            </w:r>
          </w:p>
        </w:tc>
      </w:tr>
    </w:tbl>
    <w:p w:rsidR="00482C72" w:rsidRPr="001F6931" w:rsidRDefault="00482C72" w:rsidP="00482C72">
      <w:pPr>
        <w:jc w:val="center"/>
        <w:rPr>
          <w:color w:val="000000"/>
        </w:rPr>
      </w:pPr>
    </w:p>
    <w:p w:rsidR="00482C72" w:rsidRPr="001F6931" w:rsidRDefault="00482C72" w:rsidP="00482C72">
      <w:pPr>
        <w:jc w:val="center"/>
        <w:rPr>
          <w:color w:val="000000"/>
        </w:rPr>
      </w:pPr>
      <w:r w:rsidRPr="001F6931">
        <w:rPr>
          <w:color w:val="000000"/>
        </w:rPr>
        <w:t>РАЗДЕЛ 17. ТРЕБОВАНИЕ К ФОРМЕ ПРЕДСТАВЛЯЕМОЙ ИНФОРМАЦИИ</w:t>
      </w:r>
    </w:p>
    <w:p w:rsidR="00482C72" w:rsidRPr="001F6931" w:rsidRDefault="00482C72" w:rsidP="00482C7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2C72" w:rsidRPr="001F6931" w:rsidTr="00F11210">
        <w:trPr>
          <w:trHeight w:val="399"/>
        </w:trPr>
        <w:tc>
          <w:tcPr>
            <w:tcW w:w="9356" w:type="dxa"/>
            <w:tcBorders>
              <w:top w:val="single" w:sz="4" w:space="0" w:color="auto"/>
              <w:left w:val="single" w:sz="4" w:space="0" w:color="auto"/>
              <w:right w:val="single" w:sz="4" w:space="0" w:color="auto"/>
            </w:tcBorders>
          </w:tcPr>
          <w:p w:rsidR="00482C72" w:rsidRPr="00482C72" w:rsidRDefault="00482C72" w:rsidP="00482C72">
            <w:pPr>
              <w:jc w:val="both"/>
              <w:rPr>
                <w:color w:val="000000"/>
                <w:sz w:val="24"/>
                <w:szCs w:val="24"/>
              </w:rPr>
            </w:pPr>
            <w:r w:rsidRPr="00482C72">
              <w:rPr>
                <w:color w:val="000000"/>
                <w:sz w:val="24"/>
                <w:szCs w:val="24"/>
              </w:rPr>
              <w:t>нет</w:t>
            </w:r>
          </w:p>
        </w:tc>
      </w:tr>
    </w:tbl>
    <w:p w:rsidR="00482C72" w:rsidRPr="001F6931" w:rsidRDefault="00482C72" w:rsidP="00482C72">
      <w:pPr>
        <w:jc w:val="center"/>
        <w:rPr>
          <w:color w:val="000000"/>
          <w:sz w:val="24"/>
          <w:szCs w:val="24"/>
        </w:rPr>
      </w:pPr>
    </w:p>
    <w:p w:rsidR="00482C72" w:rsidRPr="001F6931" w:rsidRDefault="00482C72" w:rsidP="00482C72">
      <w:pPr>
        <w:jc w:val="center"/>
        <w:rPr>
          <w:color w:val="000000"/>
          <w:sz w:val="24"/>
          <w:szCs w:val="24"/>
        </w:rPr>
      </w:pPr>
      <w:r w:rsidRPr="001F6931">
        <w:rPr>
          <w:color w:val="000000"/>
        </w:rPr>
        <w:t>РАЗДЕЛ 18. ТРЕБОВАНИЯ К ТЕХНИЧЕСКОМУ ОБУЧЕНИЮ ПЕРСОНАЛА ЗАКАЗЧИКА</w:t>
      </w:r>
    </w:p>
    <w:p w:rsidR="00482C72" w:rsidRPr="001F6931" w:rsidRDefault="00482C72" w:rsidP="00482C72">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482C72" w:rsidRPr="001F6931" w:rsidTr="00F11210">
        <w:tc>
          <w:tcPr>
            <w:tcW w:w="9747" w:type="dxa"/>
            <w:tcBorders>
              <w:top w:val="single" w:sz="4" w:space="0" w:color="auto"/>
              <w:left w:val="single" w:sz="4" w:space="0" w:color="auto"/>
              <w:bottom w:val="single" w:sz="4" w:space="0" w:color="auto"/>
              <w:right w:val="single" w:sz="4" w:space="0" w:color="auto"/>
            </w:tcBorders>
          </w:tcPr>
          <w:p w:rsidR="00482C72" w:rsidRPr="00482C72" w:rsidRDefault="00482C72" w:rsidP="00F11210">
            <w:pPr>
              <w:jc w:val="both"/>
              <w:rPr>
                <w:color w:val="000000"/>
                <w:sz w:val="24"/>
                <w:szCs w:val="24"/>
              </w:rPr>
            </w:pPr>
            <w:r w:rsidRPr="00482C72">
              <w:rPr>
                <w:color w:val="000000"/>
                <w:sz w:val="24"/>
                <w:szCs w:val="24"/>
              </w:rPr>
              <w:t>нет</w:t>
            </w:r>
          </w:p>
        </w:tc>
      </w:tr>
    </w:tbl>
    <w:p w:rsidR="00482C72" w:rsidRPr="001F6931" w:rsidRDefault="00482C72" w:rsidP="00482C72">
      <w:pPr>
        <w:rPr>
          <w:color w:val="000000"/>
          <w:sz w:val="26"/>
          <w:szCs w:val="26"/>
        </w:rPr>
      </w:pPr>
    </w:p>
    <w:p w:rsidR="00C052EC" w:rsidRDefault="00C052EC" w:rsidP="00C052EC">
      <w:pPr>
        <w:jc w:val="center"/>
        <w:rPr>
          <w:color w:val="000000"/>
        </w:rPr>
      </w:pPr>
      <w:r>
        <w:t>РАЗДЕЛ 19. ТРЕБОВАНИЯ К ОСОБЫМ УСЛОВИЯМ</w:t>
      </w:r>
    </w:p>
    <w:p w:rsidR="00C052EC" w:rsidRDefault="00C052EC" w:rsidP="00C052EC">
      <w:pPr>
        <w:rPr>
          <w:color w:val="000000"/>
        </w:rPr>
      </w:pPr>
    </w:p>
    <w:tbl>
      <w:tblPr>
        <w:tblStyle w:val="a9"/>
        <w:tblW w:w="0" w:type="auto"/>
        <w:tblLook w:val="04A0"/>
      </w:tblPr>
      <w:tblGrid>
        <w:gridCol w:w="9571"/>
      </w:tblGrid>
      <w:tr w:rsidR="00C052EC" w:rsidTr="00C052EC">
        <w:tc>
          <w:tcPr>
            <w:tcW w:w="9571" w:type="dxa"/>
          </w:tcPr>
          <w:p w:rsidR="00C052EC" w:rsidRPr="00C052EC" w:rsidRDefault="00C052EC" w:rsidP="00C052EC">
            <w:pPr>
              <w:ind w:firstLine="709"/>
              <w:jc w:val="both"/>
              <w:rPr>
                <w:sz w:val="24"/>
              </w:rPr>
            </w:pPr>
            <w:r w:rsidRPr="00C052EC">
              <w:rPr>
                <w:sz w:val="24"/>
              </w:rPr>
              <w:t xml:space="preserve">Въезд на </w:t>
            </w:r>
            <w:proofErr w:type="gramStart"/>
            <w:r w:rsidRPr="00C052EC">
              <w:rPr>
                <w:sz w:val="24"/>
              </w:rPr>
              <w:t>территорию</w:t>
            </w:r>
            <w:proofErr w:type="gramEnd"/>
            <w:r w:rsidRPr="00C052EC">
              <w:rPr>
                <w:sz w:val="24"/>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C052EC" w:rsidRPr="00C052EC" w:rsidRDefault="00C052EC" w:rsidP="00C052EC">
            <w:pPr>
              <w:ind w:firstLine="709"/>
              <w:jc w:val="both"/>
              <w:rPr>
                <w:sz w:val="24"/>
              </w:rPr>
            </w:pPr>
            <w:r w:rsidRPr="00C052EC">
              <w:rPr>
                <w:sz w:val="24"/>
              </w:rPr>
              <w:t xml:space="preserve"> 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C052EC" w:rsidRPr="00C052EC" w:rsidRDefault="00C052EC" w:rsidP="00C052EC">
            <w:pPr>
              <w:ind w:firstLine="709"/>
              <w:jc w:val="both"/>
              <w:rPr>
                <w:sz w:val="24"/>
              </w:rPr>
            </w:pPr>
            <w:r w:rsidRPr="00C052EC">
              <w:rPr>
                <w:sz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C052EC">
              <w:rPr>
                <w:sz w:val="24"/>
              </w:rPr>
              <w:t>территорию</w:t>
            </w:r>
            <w:proofErr w:type="gramEnd"/>
            <w:r w:rsidRPr="00C052EC">
              <w:rPr>
                <w:sz w:val="24"/>
              </w:rPr>
              <w:t xml:space="preserve"> ЗАТО Снежинск.</w:t>
            </w:r>
          </w:p>
          <w:p w:rsidR="00C052EC" w:rsidRPr="00C052EC" w:rsidRDefault="00C052EC" w:rsidP="00C052EC">
            <w:pPr>
              <w:ind w:firstLine="709"/>
              <w:jc w:val="both"/>
              <w:rPr>
                <w:sz w:val="24"/>
              </w:rPr>
            </w:pPr>
            <w:r w:rsidRPr="00C052EC">
              <w:rPr>
                <w:sz w:val="24"/>
              </w:rPr>
              <w:t>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w:t>
            </w:r>
            <w:proofErr w:type="gramStart"/>
            <w:r w:rsidRPr="00C052EC">
              <w:rPr>
                <w:sz w:val="24"/>
              </w:rPr>
              <w:t>.С</w:t>
            </w:r>
            <w:proofErr w:type="gramEnd"/>
            <w:r w:rsidRPr="00C052EC">
              <w:rPr>
                <w:sz w:val="24"/>
              </w:rPr>
              <w:t>нежинске.</w:t>
            </w:r>
          </w:p>
          <w:p w:rsidR="00C052EC" w:rsidRPr="00C052EC" w:rsidRDefault="00C052EC" w:rsidP="00C052EC">
            <w:pPr>
              <w:ind w:firstLine="709"/>
              <w:jc w:val="both"/>
              <w:rPr>
                <w:sz w:val="24"/>
              </w:rPr>
            </w:pPr>
            <w:proofErr w:type="gramStart"/>
            <w:r w:rsidRPr="00C052EC">
              <w:rPr>
                <w:sz w:val="24"/>
              </w:rPr>
              <w:t>Индивидуальным предпринимателям, представителям юридических лиц, являющимися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C052EC" w:rsidRDefault="00C052EC" w:rsidP="00C052EC">
      <w:pPr>
        <w:rPr>
          <w:color w:val="000000"/>
        </w:rPr>
      </w:pPr>
    </w:p>
    <w:p w:rsidR="00C052EC" w:rsidRDefault="00C052EC" w:rsidP="00C052EC">
      <w:pPr>
        <w:rPr>
          <w:color w:val="000000"/>
        </w:rPr>
      </w:pPr>
    </w:p>
    <w:p w:rsidR="00F13E54" w:rsidRDefault="00F13E54" w:rsidP="00F13E54">
      <w:pPr>
        <w:rPr>
          <w:color w:val="000000"/>
        </w:rPr>
      </w:pPr>
    </w:p>
    <w:p w:rsidR="00972F08" w:rsidRDefault="00972F08" w:rsidP="00F13E54">
      <w:pPr>
        <w:rPr>
          <w:color w:val="000000"/>
        </w:rPr>
      </w:pPr>
    </w:p>
    <w:sectPr w:rsidR="00972F08" w:rsidSect="00DA58F1">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Symbol" w:eastAsia="Times New Roman" w:hAnsi="Symbol" w:cs="Symbol"/>
        <w:kern w:val="1"/>
        <w:sz w:val="20"/>
        <w:szCs w:val="20"/>
        <w:lang w:eastAsia="ru-RU" w:bidi="ar-SA"/>
      </w:rPr>
    </w:lvl>
    <w:lvl w:ilvl="1">
      <w:start w:val="1"/>
      <w:numFmt w:val="none"/>
      <w:suff w:val="nothing"/>
      <w:lvlText w:val=""/>
      <w:lvlJc w:val="left"/>
      <w:pPr>
        <w:tabs>
          <w:tab w:val="num" w:pos="0"/>
        </w:tabs>
        <w:ind w:left="576" w:hanging="576"/>
      </w:pPr>
      <w:rPr>
        <w:rFonts w:ascii="Courier New" w:hAnsi="Courier New" w:cs="Courier New"/>
        <w:sz w:val="20"/>
      </w:rPr>
    </w:lvl>
    <w:lvl w:ilvl="2">
      <w:start w:val="1"/>
      <w:numFmt w:val="none"/>
      <w:suff w:val="nothing"/>
      <w:lvlText w:val=""/>
      <w:lvlJc w:val="left"/>
      <w:pPr>
        <w:tabs>
          <w:tab w:val="num" w:pos="0"/>
        </w:tabs>
        <w:ind w:left="720" w:hanging="720"/>
      </w:pPr>
      <w:rPr>
        <w:rFonts w:ascii="Wingdings" w:hAnsi="Wingdings" w:cs="Wingdings"/>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5E43BA6"/>
    <w:multiLevelType w:val="hybridMultilevel"/>
    <w:tmpl w:val="32E607C8"/>
    <w:lvl w:ilvl="0" w:tplc="C116FBBE">
      <w:start w:val="1"/>
      <w:numFmt w:val="decimal"/>
      <w:lvlText w:val="%1."/>
      <w:lvlJc w:val="left"/>
      <w:pPr>
        <w:ind w:left="391" w:hanging="360"/>
      </w:pPr>
      <w:rPr>
        <w:rFonts w:hint="default"/>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abstractNum w:abstractNumId="2">
    <w:nsid w:val="56F9496C"/>
    <w:multiLevelType w:val="hybridMultilevel"/>
    <w:tmpl w:val="006EBA76"/>
    <w:lvl w:ilvl="0" w:tplc="BA3AB178">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compat/>
  <w:rsids>
    <w:rsidRoot w:val="00427AD6"/>
    <w:rsid w:val="00026743"/>
    <w:rsid w:val="00037E15"/>
    <w:rsid w:val="000734A6"/>
    <w:rsid w:val="00083A3E"/>
    <w:rsid w:val="00104F9D"/>
    <w:rsid w:val="001340DA"/>
    <w:rsid w:val="0018359C"/>
    <w:rsid w:val="001854B3"/>
    <w:rsid w:val="001A7A09"/>
    <w:rsid w:val="001D01FC"/>
    <w:rsid w:val="001D1D64"/>
    <w:rsid w:val="001F5E14"/>
    <w:rsid w:val="00273BAC"/>
    <w:rsid w:val="002836A5"/>
    <w:rsid w:val="002A1693"/>
    <w:rsid w:val="002C1449"/>
    <w:rsid w:val="002D4ADF"/>
    <w:rsid w:val="002E2524"/>
    <w:rsid w:val="00327A9A"/>
    <w:rsid w:val="00351724"/>
    <w:rsid w:val="003A3B69"/>
    <w:rsid w:val="003C51AF"/>
    <w:rsid w:val="003C54BF"/>
    <w:rsid w:val="00424C20"/>
    <w:rsid w:val="00427AD6"/>
    <w:rsid w:val="00471AD1"/>
    <w:rsid w:val="00476D87"/>
    <w:rsid w:val="00482C72"/>
    <w:rsid w:val="00501E87"/>
    <w:rsid w:val="005A65BA"/>
    <w:rsid w:val="005C1AF7"/>
    <w:rsid w:val="00650128"/>
    <w:rsid w:val="00664F14"/>
    <w:rsid w:val="0070675E"/>
    <w:rsid w:val="007158B3"/>
    <w:rsid w:val="00725650"/>
    <w:rsid w:val="00744F2B"/>
    <w:rsid w:val="007A5508"/>
    <w:rsid w:val="007B5369"/>
    <w:rsid w:val="007C12DD"/>
    <w:rsid w:val="007D657F"/>
    <w:rsid w:val="008126D9"/>
    <w:rsid w:val="0087373D"/>
    <w:rsid w:val="008A7A5F"/>
    <w:rsid w:val="008B3B8E"/>
    <w:rsid w:val="00972F08"/>
    <w:rsid w:val="00A103F1"/>
    <w:rsid w:val="00A351FE"/>
    <w:rsid w:val="00AB78F2"/>
    <w:rsid w:val="00AE05CF"/>
    <w:rsid w:val="00C0201D"/>
    <w:rsid w:val="00C052EC"/>
    <w:rsid w:val="00C26FC1"/>
    <w:rsid w:val="00C476E6"/>
    <w:rsid w:val="00C565FC"/>
    <w:rsid w:val="00CE33F2"/>
    <w:rsid w:val="00D12A26"/>
    <w:rsid w:val="00D84D65"/>
    <w:rsid w:val="00DA58F1"/>
    <w:rsid w:val="00E03933"/>
    <w:rsid w:val="00E90BF3"/>
    <w:rsid w:val="00EB17CD"/>
    <w:rsid w:val="00EF7EAA"/>
    <w:rsid w:val="00F13E54"/>
    <w:rsid w:val="00F27571"/>
    <w:rsid w:val="00F42A0E"/>
    <w:rsid w:val="00FA7D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ru-RU" w:eastAsia="en-US" w:bidi="ar-SA"/>
      </w:rPr>
    </w:rPrDefault>
    <w:pPrDefault>
      <w:pPr>
        <w:spacing w:after="200" w:line="276" w:lineRule="auto"/>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AD6"/>
    <w:pPr>
      <w:spacing w:after="0" w:line="240" w:lineRule="auto"/>
      <w:ind w:firstLine="0"/>
      <w:jc w:val="left"/>
    </w:pPr>
    <w:rPr>
      <w:rFonts w:eastAsia="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427AD6"/>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427AD6"/>
    <w:rPr>
      <w:rFonts w:eastAsia="Times New Roman"/>
      <w:sz w:val="28"/>
      <w:szCs w:val="28"/>
      <w:lang w:eastAsia="ru-RU"/>
    </w:rPr>
  </w:style>
  <w:style w:type="paragraph" w:customStyle="1" w:styleId="Default">
    <w:name w:val="Default"/>
    <w:rsid w:val="00427AD6"/>
    <w:pPr>
      <w:autoSpaceDE w:val="0"/>
      <w:autoSpaceDN w:val="0"/>
      <w:adjustRightInd w:val="0"/>
      <w:spacing w:after="0" w:line="240" w:lineRule="auto"/>
      <w:ind w:firstLine="0"/>
      <w:jc w:val="left"/>
    </w:pPr>
    <w:rPr>
      <w:rFonts w:eastAsia="Calibri"/>
      <w:color w:val="000000"/>
      <w:sz w:val="24"/>
      <w:szCs w:val="24"/>
      <w:lang w:eastAsia="ru-RU"/>
    </w:rPr>
  </w:style>
  <w:style w:type="paragraph" w:styleId="a5">
    <w:name w:val="List Paragraph"/>
    <w:basedOn w:val="a"/>
    <w:uiPriority w:val="34"/>
    <w:qFormat/>
    <w:rsid w:val="00D84D65"/>
    <w:pPr>
      <w:ind w:left="720"/>
      <w:contextualSpacing/>
    </w:pPr>
  </w:style>
  <w:style w:type="paragraph" w:styleId="a6">
    <w:name w:val="Balloon Text"/>
    <w:basedOn w:val="a"/>
    <w:link w:val="a7"/>
    <w:uiPriority w:val="99"/>
    <w:semiHidden/>
    <w:unhideWhenUsed/>
    <w:rsid w:val="002D4ADF"/>
    <w:rPr>
      <w:rFonts w:ascii="Tahoma" w:hAnsi="Tahoma" w:cs="Tahoma"/>
      <w:sz w:val="16"/>
      <w:szCs w:val="16"/>
    </w:rPr>
  </w:style>
  <w:style w:type="character" w:customStyle="1" w:styleId="a7">
    <w:name w:val="Текст выноски Знак"/>
    <w:basedOn w:val="a0"/>
    <w:link w:val="a6"/>
    <w:uiPriority w:val="99"/>
    <w:semiHidden/>
    <w:rsid w:val="002D4ADF"/>
    <w:rPr>
      <w:rFonts w:ascii="Tahoma" w:eastAsia="Times New Roman" w:hAnsi="Tahoma" w:cs="Tahoma"/>
      <w:sz w:val="16"/>
      <w:szCs w:val="16"/>
      <w:lang w:eastAsia="ru-RU"/>
    </w:rPr>
  </w:style>
  <w:style w:type="paragraph" w:customStyle="1" w:styleId="1">
    <w:name w:val="Название объекта1"/>
    <w:basedOn w:val="a"/>
    <w:rsid w:val="00A351FE"/>
    <w:pPr>
      <w:widowControl w:val="0"/>
      <w:suppressLineNumbers/>
      <w:suppressAutoHyphens/>
      <w:spacing w:before="120" w:after="120"/>
    </w:pPr>
    <w:rPr>
      <w:rFonts w:eastAsia="Lucida Sans Unicode" w:cs="Mangal"/>
      <w:i/>
      <w:iCs/>
      <w:kern w:val="1"/>
      <w:sz w:val="24"/>
      <w:szCs w:val="24"/>
      <w:lang w:eastAsia="zh-CN" w:bidi="hi-IN"/>
    </w:rPr>
  </w:style>
  <w:style w:type="paragraph" w:customStyle="1" w:styleId="a8">
    <w:name w:val="Содержимое таблицы"/>
    <w:basedOn w:val="a"/>
    <w:rsid w:val="00A351FE"/>
    <w:pPr>
      <w:widowControl w:val="0"/>
      <w:suppressLineNumbers/>
      <w:suppressAutoHyphens/>
    </w:pPr>
    <w:rPr>
      <w:rFonts w:eastAsia="Lucida Sans Unicode" w:cs="Mangal"/>
      <w:kern w:val="1"/>
      <w:sz w:val="24"/>
      <w:szCs w:val="24"/>
      <w:lang w:eastAsia="zh-CN" w:bidi="hi-IN"/>
    </w:rPr>
  </w:style>
  <w:style w:type="table" w:styleId="a9">
    <w:name w:val="Table Grid"/>
    <w:basedOn w:val="a1"/>
    <w:uiPriority w:val="59"/>
    <w:rsid w:val="00C052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6</Pages>
  <Words>1153</Words>
  <Characters>6574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43</cp:revision>
  <cp:lastPrinted>2014-06-17T03:21:00Z</cp:lastPrinted>
  <dcterms:created xsi:type="dcterms:W3CDTF">2014-05-21T05:02:00Z</dcterms:created>
  <dcterms:modified xsi:type="dcterms:W3CDTF">2014-11-06T03:37:00Z</dcterms:modified>
</cp:coreProperties>
</file>