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66FB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C10164" w:rsidRDefault="00C10164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поставку и монтаж системы охранного телевидения и средства контроля и управления доступом (СКУД) периметра и территории административного здания </w:t>
      </w:r>
      <w:r>
        <w:rPr>
          <w:b/>
          <w:sz w:val="28"/>
          <w:szCs w:val="28"/>
        </w:rPr>
        <w:t>Саратовского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B720FD" w:rsidRDefault="00BC3B8C" w:rsidP="00494C52">
      <w:pPr>
        <w:rPr>
          <w:b/>
          <w:sz w:val="28"/>
          <w:szCs w:val="28"/>
        </w:rPr>
      </w:pPr>
    </w:p>
    <w:p w:rsidR="00C10164" w:rsidRPr="00D865E5" w:rsidRDefault="00C10164" w:rsidP="00C10164">
      <w:pPr>
        <w:jc w:val="center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 xml:space="preserve">Техническое задание </w:t>
      </w:r>
    </w:p>
    <w:p w:rsidR="00C10164" w:rsidRPr="004F1C93" w:rsidRDefault="00C10164" w:rsidP="00C10164">
      <w:pPr>
        <w:jc w:val="center"/>
        <w:rPr>
          <w:b/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на п</w:t>
      </w:r>
      <w:r w:rsidRPr="00D865E5">
        <w:rPr>
          <w:sz w:val="28"/>
          <w:szCs w:val="28"/>
        </w:rPr>
        <w:t xml:space="preserve">оставку </w:t>
      </w:r>
      <w:r>
        <w:rPr>
          <w:sz w:val="28"/>
          <w:szCs w:val="28"/>
        </w:rPr>
        <w:t xml:space="preserve">стандартного промышленного оборудования для объекта: </w:t>
      </w:r>
      <w:r w:rsidRPr="004F1C93">
        <w:rPr>
          <w:b/>
          <w:sz w:val="28"/>
          <w:szCs w:val="28"/>
        </w:rPr>
        <w:t>Поставка и монтаж системы охранного телевидения и СКУД периметра и территории административного здания Саратовского отделения филиала «Приволжский территориальный округ» ФГУП «РосРАО»</w:t>
      </w:r>
    </w:p>
    <w:p w:rsidR="00C10164" w:rsidRPr="00D865E5" w:rsidRDefault="00C10164" w:rsidP="00C10164">
      <w:pPr>
        <w:jc w:val="center"/>
        <w:rPr>
          <w:color w:val="000000"/>
          <w:sz w:val="28"/>
          <w:szCs w:val="28"/>
        </w:rPr>
      </w:pPr>
    </w:p>
    <w:p w:rsidR="00C10164" w:rsidRPr="00D865E5" w:rsidRDefault="00C10164" w:rsidP="00C10164">
      <w:pPr>
        <w:jc w:val="center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СОДЕРЖАНИЕ</w:t>
      </w:r>
    </w:p>
    <w:p w:rsidR="00C10164" w:rsidRPr="00D865E5" w:rsidRDefault="00C10164" w:rsidP="00C10164">
      <w:pPr>
        <w:jc w:val="center"/>
        <w:rPr>
          <w:color w:val="000000"/>
          <w:sz w:val="28"/>
          <w:szCs w:val="28"/>
        </w:rPr>
      </w:pPr>
    </w:p>
    <w:p w:rsidR="00C10164" w:rsidRPr="00D865E5" w:rsidRDefault="00C10164" w:rsidP="00C10164">
      <w:pPr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1. ОБЩИЕ СВЕДЕНИЯ</w:t>
      </w:r>
    </w:p>
    <w:p w:rsidR="00C10164" w:rsidRPr="004F1C93" w:rsidRDefault="00C10164" w:rsidP="00C10164">
      <w:pPr>
        <w:ind w:left="851"/>
        <w:rPr>
          <w:color w:val="000000"/>
        </w:rPr>
      </w:pPr>
      <w:r w:rsidRPr="004F1C93">
        <w:rPr>
          <w:color w:val="000000"/>
        </w:rPr>
        <w:t>Подраздел 1.1 Наименование</w:t>
      </w:r>
    </w:p>
    <w:p w:rsidR="00C10164" w:rsidRPr="004F1C93" w:rsidRDefault="00C10164" w:rsidP="00C10164">
      <w:pPr>
        <w:ind w:left="851"/>
        <w:rPr>
          <w:color w:val="000000"/>
        </w:rPr>
      </w:pPr>
      <w:r w:rsidRPr="004F1C93">
        <w:rPr>
          <w:color w:val="000000"/>
        </w:rPr>
        <w:t>Подраздел 1.2 Сведения о новизне</w:t>
      </w:r>
    </w:p>
    <w:p w:rsidR="00C10164" w:rsidRPr="004F1C93" w:rsidRDefault="00C10164" w:rsidP="00C10164">
      <w:pPr>
        <w:ind w:left="851"/>
        <w:rPr>
          <w:color w:val="000000"/>
        </w:rPr>
      </w:pPr>
      <w:r w:rsidRPr="004F1C93">
        <w:rPr>
          <w:color w:val="000000"/>
        </w:rPr>
        <w:t>Подраздел 1.3 Код ОКП</w:t>
      </w:r>
    </w:p>
    <w:p w:rsidR="00C10164" w:rsidRPr="00D865E5" w:rsidRDefault="00C10164" w:rsidP="00C10164">
      <w:pPr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2. ОБЛАСТЬ ПРИМЕНЕНИЯ</w:t>
      </w:r>
    </w:p>
    <w:p w:rsidR="00C10164" w:rsidRPr="00D865E5" w:rsidRDefault="00C10164" w:rsidP="00C10164">
      <w:pPr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3. УСЛОВИЯ ЭКСПЛУАТАЦИИ</w:t>
      </w:r>
    </w:p>
    <w:p w:rsidR="00C10164" w:rsidRPr="00D865E5" w:rsidRDefault="00C10164" w:rsidP="00C10164">
      <w:pPr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4. ТЕХНИЧЕСКИЕ ТРЕБОВАНИЯ</w:t>
      </w:r>
    </w:p>
    <w:p w:rsidR="00C10164" w:rsidRPr="004F1C93" w:rsidRDefault="00C10164" w:rsidP="00C10164">
      <w:pPr>
        <w:ind w:left="851"/>
        <w:jc w:val="both"/>
        <w:rPr>
          <w:color w:val="000000"/>
        </w:rPr>
      </w:pPr>
      <w:r w:rsidRPr="004F1C93">
        <w:rPr>
          <w:color w:val="000000"/>
        </w:rPr>
        <w:t>Подраздел 4.1. Основные технико-экономические и эксплуатационные показатели</w:t>
      </w:r>
    </w:p>
    <w:p w:rsidR="00C10164" w:rsidRPr="004F1C93" w:rsidRDefault="00C10164" w:rsidP="00C10164">
      <w:pPr>
        <w:ind w:left="851"/>
        <w:jc w:val="both"/>
        <w:rPr>
          <w:color w:val="000000"/>
        </w:rPr>
      </w:pPr>
      <w:r w:rsidRPr="004F1C93">
        <w:rPr>
          <w:color w:val="000000"/>
        </w:rPr>
        <w:t>Подраздел 4.2. Требования к конструкции, монтажно-технические требования</w:t>
      </w:r>
    </w:p>
    <w:p w:rsidR="00C10164" w:rsidRPr="004F1C93" w:rsidRDefault="00C10164" w:rsidP="00C10164">
      <w:pPr>
        <w:ind w:left="2552" w:hanging="1701"/>
        <w:jc w:val="both"/>
        <w:rPr>
          <w:color w:val="000000"/>
        </w:rPr>
      </w:pPr>
      <w:r w:rsidRPr="004F1C93">
        <w:rPr>
          <w:color w:val="000000"/>
        </w:rPr>
        <w:t>Подраздел 4.3. Требования к стабильности параметров при воздействии факторов внешней среды</w:t>
      </w:r>
    </w:p>
    <w:p w:rsidR="00C10164" w:rsidRPr="004F1C93" w:rsidRDefault="00C10164" w:rsidP="00C10164">
      <w:pPr>
        <w:ind w:left="851"/>
        <w:jc w:val="both"/>
        <w:rPr>
          <w:color w:val="000000"/>
        </w:rPr>
      </w:pPr>
      <w:r w:rsidRPr="004F1C93">
        <w:rPr>
          <w:color w:val="000000"/>
        </w:rPr>
        <w:t>Подраздел 4.4. Требования к электропитанию</w:t>
      </w:r>
    </w:p>
    <w:p w:rsidR="00C10164" w:rsidRPr="004F1C93" w:rsidRDefault="00C10164" w:rsidP="00C10164">
      <w:pPr>
        <w:ind w:left="851"/>
        <w:jc w:val="both"/>
        <w:rPr>
          <w:color w:val="000000"/>
        </w:rPr>
      </w:pPr>
      <w:r w:rsidRPr="004F1C93">
        <w:rPr>
          <w:color w:val="000000"/>
        </w:rPr>
        <w:t>Подраздел 4.5. Требования к упаковке</w:t>
      </w:r>
    </w:p>
    <w:p w:rsidR="00C10164" w:rsidRPr="00D865E5" w:rsidRDefault="00C10164" w:rsidP="00C10164">
      <w:pPr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5. ТРЕБОВАНИЯ ПО ПРАВИЛАМ СДАЧИ И ПРИЕМКИ</w:t>
      </w:r>
    </w:p>
    <w:p w:rsidR="00C10164" w:rsidRPr="004F1C93" w:rsidRDefault="00C10164" w:rsidP="00C10164">
      <w:pPr>
        <w:tabs>
          <w:tab w:val="left" w:pos="851"/>
        </w:tabs>
        <w:ind w:left="1276" w:hanging="425"/>
        <w:jc w:val="both"/>
        <w:rPr>
          <w:color w:val="000000"/>
        </w:rPr>
      </w:pPr>
      <w:r w:rsidRPr="004F1C93">
        <w:rPr>
          <w:color w:val="000000"/>
        </w:rPr>
        <w:t>Подраздел 5.1 Порядок сдачи и приемки</w:t>
      </w:r>
    </w:p>
    <w:p w:rsidR="00C10164" w:rsidRPr="004F1C93" w:rsidRDefault="00C10164" w:rsidP="00C10164">
      <w:pPr>
        <w:ind w:left="2410" w:hanging="1559"/>
        <w:jc w:val="both"/>
        <w:rPr>
          <w:color w:val="000000"/>
        </w:rPr>
      </w:pPr>
      <w:r w:rsidRPr="004F1C93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10164" w:rsidRPr="00D865E5" w:rsidRDefault="00C10164" w:rsidP="00C10164">
      <w:pPr>
        <w:ind w:left="1276" w:hanging="1276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6. ТРЕБОВАНИЯ К ОБЪЕМУ И/ИЛИ СРОКУ ПРЕДОСТАВЛЕНИЯ ГАРАНТИЙ</w:t>
      </w:r>
    </w:p>
    <w:p w:rsidR="00C10164" w:rsidRPr="00D865E5" w:rsidRDefault="00C10164" w:rsidP="00C10164">
      <w:pPr>
        <w:jc w:val="both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7. ТРЕБОВАНИЯ ПО РЕМОНТОПРИГОДНОСТИ</w:t>
      </w:r>
    </w:p>
    <w:p w:rsidR="00C10164" w:rsidRPr="00D865E5" w:rsidRDefault="00C10164" w:rsidP="00C10164">
      <w:pPr>
        <w:jc w:val="both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8. ТРЕБОВАНИЯ ПО БЕЗОПАСНОСТИ</w:t>
      </w:r>
    </w:p>
    <w:p w:rsidR="00C10164" w:rsidRPr="00D865E5" w:rsidRDefault="00C10164" w:rsidP="00C10164">
      <w:pPr>
        <w:ind w:left="1418" w:hanging="1418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9. ТРЕБОВАНИЯ К КОЛИЧЕСТВУ И СРОКУ (ПЕРИОДИЧНОСТИ) ПОСТАВКИ</w:t>
      </w:r>
    </w:p>
    <w:p w:rsidR="00C10164" w:rsidRDefault="00C10164" w:rsidP="00C10164">
      <w:pPr>
        <w:ind w:left="1418" w:hanging="1418"/>
        <w:rPr>
          <w:color w:val="000000"/>
          <w:sz w:val="28"/>
          <w:szCs w:val="28"/>
        </w:rPr>
      </w:pPr>
      <w:r w:rsidRPr="00D865E5">
        <w:rPr>
          <w:color w:val="000000"/>
          <w:sz w:val="28"/>
          <w:szCs w:val="28"/>
        </w:rPr>
        <w:t>РАЗДЕЛ 10. ТРЕБОВАНИЯ К ТЕХНИЧЕСКОМУ ОБУЧЕНИЮ ПЕРСОНАЛА ЗАКАЗЧИКА</w:t>
      </w:r>
    </w:p>
    <w:p w:rsidR="00C10164" w:rsidRPr="00D865E5" w:rsidRDefault="00C10164" w:rsidP="00C10164">
      <w:pPr>
        <w:ind w:left="1418" w:hanging="1418"/>
        <w:rPr>
          <w:color w:val="000000"/>
          <w:sz w:val="28"/>
          <w:szCs w:val="28"/>
        </w:rPr>
      </w:pPr>
      <w:r w:rsidRPr="006F3B2F">
        <w:rPr>
          <w:color w:val="000000"/>
          <w:sz w:val="28"/>
          <w:szCs w:val="28"/>
        </w:rPr>
        <w:t>РАЗДЕЛ 11. ПЕРЕЧЕНЬ ПРИНЯТЫХ СОКРАЩЕНИЙ</w:t>
      </w:r>
    </w:p>
    <w:p w:rsidR="00C10164" w:rsidRDefault="00C10164" w:rsidP="00C10164">
      <w:pPr>
        <w:jc w:val="center"/>
        <w:rPr>
          <w:sz w:val="28"/>
          <w:szCs w:val="28"/>
        </w:rPr>
      </w:pPr>
      <w:r w:rsidRPr="00D865E5">
        <w:rPr>
          <w:color w:val="000000"/>
          <w:sz w:val="28"/>
          <w:szCs w:val="28"/>
        </w:rPr>
        <w:br w:type="page"/>
      </w:r>
      <w:r w:rsidRPr="00B95CDA">
        <w:rPr>
          <w:sz w:val="28"/>
          <w:szCs w:val="28"/>
        </w:rPr>
        <w:lastRenderedPageBreak/>
        <w:t>РАЗДЕЛ 1. ОБЩИЕ СВЕДЕНИЯ</w:t>
      </w:r>
    </w:p>
    <w:p w:rsidR="00C10164" w:rsidRPr="00B95CDA" w:rsidRDefault="00C10164" w:rsidP="00C10164">
      <w:pPr>
        <w:jc w:val="center"/>
        <w:rPr>
          <w:sz w:val="28"/>
          <w:szCs w:val="28"/>
        </w:rPr>
      </w:pPr>
    </w:p>
    <w:p w:rsidR="00C10164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 xml:space="preserve">Подраздел 1.1 </w:t>
      </w:r>
      <w:r>
        <w:rPr>
          <w:sz w:val="28"/>
          <w:szCs w:val="28"/>
        </w:rPr>
        <w:t>Наименование</w:t>
      </w:r>
    </w:p>
    <w:p w:rsidR="00C10164" w:rsidRDefault="00C10164" w:rsidP="00C10164">
      <w:pPr>
        <w:jc w:val="center"/>
        <w:rPr>
          <w:b/>
        </w:rPr>
      </w:pPr>
      <w:r w:rsidRPr="00702E8A">
        <w:rPr>
          <w:b/>
        </w:rPr>
        <w:t xml:space="preserve">Поставка и монтаж системы охранного телевидения и СКУД периметра </w:t>
      </w:r>
    </w:p>
    <w:p w:rsidR="00C10164" w:rsidRPr="00702E8A" w:rsidRDefault="00C10164" w:rsidP="00C10164">
      <w:pPr>
        <w:jc w:val="center"/>
        <w:rPr>
          <w:b/>
          <w:color w:val="000000"/>
        </w:rPr>
      </w:pPr>
      <w:r w:rsidRPr="00702E8A">
        <w:rPr>
          <w:b/>
        </w:rPr>
        <w:t>и территории административного здания Саратовского отделения филиала «Приволжский территориальный округ» ФГУП «РосРАО»</w:t>
      </w:r>
    </w:p>
    <w:p w:rsidR="00C10164" w:rsidRDefault="00C10164" w:rsidP="00C10164">
      <w:pPr>
        <w:jc w:val="center"/>
        <w:rPr>
          <w:sz w:val="28"/>
          <w:szCs w:val="28"/>
        </w:rPr>
      </w:pPr>
    </w:p>
    <w:p w:rsidR="00C10164" w:rsidRDefault="00C10164" w:rsidP="00C10164">
      <w:pPr>
        <w:jc w:val="center"/>
      </w:pPr>
      <w:r>
        <w:rPr>
          <w:sz w:val="28"/>
          <w:szCs w:val="28"/>
        </w:rPr>
        <w:t>Поставка о</w:t>
      </w:r>
      <w:r w:rsidRPr="00B95CDA">
        <w:rPr>
          <w:sz w:val="28"/>
          <w:szCs w:val="28"/>
        </w:rPr>
        <w:t>борудовани</w:t>
      </w:r>
      <w:r>
        <w:rPr>
          <w:sz w:val="28"/>
          <w:szCs w:val="28"/>
        </w:rPr>
        <w:t>я</w:t>
      </w:r>
      <w:r w:rsidRPr="00B95CDA">
        <w:rPr>
          <w:sz w:val="28"/>
          <w:szCs w:val="28"/>
        </w:rPr>
        <w:t xml:space="preserve"> системы охранного телевидения и СКУД:</w:t>
      </w:r>
    </w:p>
    <w:tbl>
      <w:tblPr>
        <w:tblStyle w:val="a8"/>
        <w:tblW w:w="9469" w:type="dxa"/>
        <w:tblLook w:val="04A0"/>
      </w:tblPr>
      <w:tblGrid>
        <w:gridCol w:w="675"/>
        <w:gridCol w:w="3427"/>
        <w:gridCol w:w="3944"/>
        <w:gridCol w:w="1423"/>
      </w:tblGrid>
      <w:tr w:rsidR="00C10164" w:rsidRPr="00B80C83" w:rsidTr="006B3882"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№</w:t>
            </w:r>
          </w:p>
        </w:tc>
        <w:tc>
          <w:tcPr>
            <w:tcW w:w="3427" w:type="dxa"/>
          </w:tcPr>
          <w:p w:rsidR="00C10164" w:rsidRPr="00B80C83" w:rsidRDefault="00C10164" w:rsidP="006B3882">
            <w:pPr>
              <w:jc w:val="center"/>
            </w:pPr>
            <w:r w:rsidRPr="00B80C83">
              <w:t xml:space="preserve">Наименование 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Марка, модель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Количество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1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both"/>
            </w:pPr>
            <w:r w:rsidRPr="00B80C83">
              <w:t>Устройство видеоконтрольное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GUARD</w:t>
            </w:r>
            <w:r w:rsidRPr="00B80C83">
              <w:t xml:space="preserve"> С2/8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2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r w:rsidRPr="00B80C83">
              <w:t>Дополнительный жесткий диск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Seagate</w:t>
            </w:r>
            <w:r w:rsidRPr="00B80C83">
              <w:t xml:space="preserve"> </w:t>
            </w:r>
            <w:r w:rsidRPr="00B80C83">
              <w:rPr>
                <w:lang w:val="en-US"/>
              </w:rPr>
              <w:t>ST2000DM001</w:t>
            </w:r>
            <w:r w:rsidRPr="00B80C83">
              <w:t xml:space="preserve"> </w:t>
            </w:r>
          </w:p>
          <w:p w:rsidR="00C10164" w:rsidRPr="00B80C83" w:rsidRDefault="00C10164" w:rsidP="006B3882">
            <w:pPr>
              <w:jc w:val="center"/>
            </w:pPr>
            <w:r w:rsidRPr="00B80C83">
              <w:t>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3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r w:rsidRPr="00B80C83">
              <w:t>Монитор оператора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t>ViewSonic</w:t>
            </w:r>
            <w:proofErr w:type="spellEnd"/>
            <w:r w:rsidRPr="00B80C83">
              <w:t xml:space="preserve"> </w:t>
            </w:r>
            <w:r w:rsidRPr="00B80C83">
              <w:rPr>
                <w:lang w:val="en-US"/>
              </w:rPr>
              <w:t>VX</w:t>
            </w:r>
            <w:r w:rsidRPr="00B80C83">
              <w:t>2739</w:t>
            </w:r>
            <w:r w:rsidRPr="00B80C83">
              <w:rPr>
                <w:lang w:val="en-US"/>
              </w:rPr>
              <w:t>wm</w:t>
            </w:r>
            <w:r w:rsidRPr="00B80C83">
              <w:t xml:space="preserve"> 27’’ </w:t>
            </w:r>
          </w:p>
          <w:p w:rsidR="00C10164" w:rsidRPr="00B80C83" w:rsidRDefault="00C10164" w:rsidP="006B3882">
            <w:pPr>
              <w:jc w:val="center"/>
            </w:pPr>
            <w:r w:rsidRPr="00B80C83">
              <w:t>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4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r w:rsidRPr="00B80C83">
              <w:t xml:space="preserve">Пульт управления поворотными камерами 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rPr>
                <w:bCs/>
              </w:rPr>
              <w:t>VeSta</w:t>
            </w:r>
            <w:proofErr w:type="spellEnd"/>
            <w:r w:rsidRPr="00B80C83">
              <w:rPr>
                <w:bCs/>
              </w:rPr>
              <w:t xml:space="preserve"> </w:t>
            </w:r>
            <w:r w:rsidRPr="00B80C83">
              <w:rPr>
                <w:lang w:val="en-US"/>
              </w:rPr>
              <w:t>VPU-104</w:t>
            </w:r>
            <w:r w:rsidRPr="00B80C83">
              <w:t xml:space="preserve"> </w:t>
            </w:r>
          </w:p>
          <w:p w:rsidR="00C10164" w:rsidRPr="00B80C83" w:rsidRDefault="00C10164" w:rsidP="006B3882">
            <w:pPr>
              <w:jc w:val="center"/>
            </w:pPr>
            <w:r w:rsidRPr="00B80C83">
              <w:t>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5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rPr>
                <w:bCs/>
              </w:rPr>
              <w:t>Скоростная поворотная цветная уличная видеокамера "День/ночь"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rPr>
                <w:bCs/>
              </w:rPr>
              <w:t>VeSta</w:t>
            </w:r>
            <w:proofErr w:type="spellEnd"/>
          </w:p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VC</w:t>
            </w:r>
            <w:r w:rsidRPr="00B80C83">
              <w:t>-730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3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6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rPr>
                <w:bCs/>
              </w:rPr>
              <w:t>Купольная цветная видеокамера "День/ночь"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rPr>
                <w:bCs/>
              </w:rPr>
              <w:t>VeSta</w:t>
            </w:r>
            <w:proofErr w:type="spellEnd"/>
          </w:p>
          <w:p w:rsidR="00C10164" w:rsidRPr="00B80C83" w:rsidRDefault="00C10164" w:rsidP="006B3882">
            <w:pPr>
              <w:jc w:val="center"/>
            </w:pPr>
            <w:r w:rsidRPr="00B80C83">
              <w:t>VC-202s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7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rPr>
                <w:bCs/>
              </w:rPr>
              <w:t>Уличная видео камера "День/ночь"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rPr>
                <w:bCs/>
              </w:rPr>
              <w:t>VeSta</w:t>
            </w:r>
            <w:proofErr w:type="spellEnd"/>
            <w:r w:rsidRPr="00B80C83">
              <w:rPr>
                <w:bCs/>
              </w:rPr>
              <w:t xml:space="preserve"> </w:t>
            </w:r>
            <w:r w:rsidRPr="00B80C83">
              <w:t>VC-302s IR</w:t>
            </w:r>
          </w:p>
          <w:p w:rsidR="00C10164" w:rsidRPr="00B80C83" w:rsidRDefault="00C10164" w:rsidP="006B3882">
            <w:pPr>
              <w:jc w:val="center"/>
            </w:pPr>
            <w:r w:rsidRPr="00B80C83">
              <w:t>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2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8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t>Блок питания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ББП-20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2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9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t>Аккумулятор кислотный стационарный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FIAMM</w:t>
            </w:r>
            <w:r w:rsidRPr="00B80C83">
              <w:t xml:space="preserve"> 7,2 </w:t>
            </w:r>
            <w:r w:rsidRPr="00B80C83">
              <w:rPr>
                <w:lang w:val="en-US"/>
              </w:rPr>
              <w:t>A</w:t>
            </w:r>
            <w:r w:rsidRPr="00B80C83">
              <w:t xml:space="preserve">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2 шт.</w:t>
            </w:r>
          </w:p>
        </w:tc>
      </w:tr>
      <w:tr w:rsidR="00C10164" w:rsidRPr="00B80C83" w:rsidTr="006B3882">
        <w:trPr>
          <w:trHeight w:val="48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10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t xml:space="preserve">Устройство для автоматического открывания распашных ворот 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t>Came</w:t>
            </w:r>
            <w:proofErr w:type="spellEnd"/>
            <w:r w:rsidRPr="00B80C83">
              <w:t xml:space="preserve"> ATI 3024N (или эквивалент)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1</w:t>
            </w:r>
            <w:r w:rsidRPr="00B80C83">
              <w:t xml:space="preserve">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11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t>Передатчик радиоканала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7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12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r w:rsidRPr="00B80C83">
              <w:t>Сетевой фильтр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13</w:t>
            </w:r>
          </w:p>
        </w:tc>
        <w:tc>
          <w:tcPr>
            <w:tcW w:w="3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rPr>
                <w:lang w:val="en-US"/>
              </w:rPr>
            </w:pPr>
            <w:r w:rsidRPr="00B80C83">
              <w:t xml:space="preserve">Гофра </w:t>
            </w:r>
            <w:proofErr w:type="gramStart"/>
            <w:r w:rsidRPr="00B80C83">
              <w:t>пластиковая</w:t>
            </w:r>
            <w:proofErr w:type="gramEnd"/>
            <w:r w:rsidRPr="00B80C83">
              <w:t xml:space="preserve">  Ø20</w:t>
            </w:r>
          </w:p>
        </w:tc>
        <w:tc>
          <w:tcPr>
            <w:tcW w:w="3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-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64" w:rsidRPr="00B80C83" w:rsidRDefault="00C10164" w:rsidP="006B3882">
            <w:pPr>
              <w:jc w:val="center"/>
            </w:pPr>
            <w:r w:rsidRPr="00B80C83">
              <w:t>40 м</w:t>
            </w:r>
          </w:p>
        </w:tc>
      </w:tr>
      <w:tr w:rsidR="00C10164" w:rsidRPr="00B80C83" w:rsidTr="006B3882">
        <w:tblPrEx>
          <w:tblLook w:val="0000"/>
        </w:tblPrEx>
        <w:trPr>
          <w:trHeight w:val="48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14</w:t>
            </w:r>
          </w:p>
        </w:tc>
        <w:tc>
          <w:tcPr>
            <w:tcW w:w="3427" w:type="dxa"/>
          </w:tcPr>
          <w:p w:rsidR="00C10164" w:rsidRPr="00B80C83" w:rsidRDefault="00C10164" w:rsidP="006B3882">
            <w:pPr>
              <w:rPr>
                <w:lang w:val="en-US"/>
              </w:rPr>
            </w:pPr>
            <w:r w:rsidRPr="00B80C83">
              <w:t xml:space="preserve">Гофра </w:t>
            </w:r>
            <w:proofErr w:type="gramStart"/>
            <w:r w:rsidRPr="00B80C83">
              <w:t>пластиковая</w:t>
            </w:r>
            <w:proofErr w:type="gramEnd"/>
            <w:r w:rsidRPr="00B80C83">
              <w:t xml:space="preserve">  Ø16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120 м</w:t>
            </w:r>
          </w:p>
        </w:tc>
      </w:tr>
      <w:tr w:rsidR="00C10164" w:rsidRPr="00B80C83" w:rsidTr="006B3882">
        <w:tblPrEx>
          <w:tblLook w:val="0000"/>
        </w:tblPrEx>
        <w:trPr>
          <w:trHeight w:val="465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15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 xml:space="preserve">Кабель коаксиальный  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РК-75 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85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16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Кабель силовой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ШВВП 2х0,75</w:t>
            </w:r>
            <w:r w:rsidRPr="00B80C83">
              <w:rPr>
                <w:lang w:val="en-US"/>
              </w:rPr>
              <w:t xml:space="preserve"> </w:t>
            </w:r>
            <w:r w:rsidRPr="00B80C83">
              <w:t>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85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17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Кабель силовой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t>ПВС 3х2,5</w:t>
            </w:r>
            <w:r w:rsidRPr="00B80C83">
              <w:rPr>
                <w:lang w:val="en-US"/>
              </w:rPr>
              <w:t xml:space="preserve"> </w:t>
            </w:r>
            <w:r w:rsidRPr="00B80C83">
              <w:t>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40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18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Кабель (витая пара)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  <w:rPr>
                <w:lang w:val="en-US"/>
              </w:rPr>
            </w:pPr>
            <w:r w:rsidRPr="00B80C83">
              <w:rPr>
                <w:lang w:val="en-US"/>
              </w:rPr>
              <w:t xml:space="preserve">UTP-5E </w:t>
            </w:r>
            <w:r w:rsidRPr="00B80C83">
              <w:t>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140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19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Короб белый монтажный 16*16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30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20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Короб белый монтажный 25*40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2 м</w:t>
            </w:r>
          </w:p>
        </w:tc>
      </w:tr>
      <w:tr w:rsidR="00C10164" w:rsidRPr="00B80C83" w:rsidTr="006B3882">
        <w:tblPrEx>
          <w:tblLook w:val="0000"/>
        </w:tblPrEx>
        <w:trPr>
          <w:trHeight w:val="42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21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Источник бесперебойного питания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proofErr w:type="spellStart"/>
            <w:r w:rsidRPr="00B80C83">
              <w:rPr>
                <w:lang w:val="en-US"/>
              </w:rPr>
              <w:t>Ippon</w:t>
            </w:r>
            <w:proofErr w:type="spellEnd"/>
            <w:r w:rsidRPr="00B80C83">
              <w:t xml:space="preserve"> 600 ВА 220</w:t>
            </w:r>
            <w:r w:rsidRPr="00B80C83">
              <w:rPr>
                <w:lang w:val="en-US"/>
              </w:rPr>
              <w:t>V</w:t>
            </w:r>
            <w:r w:rsidRPr="00B80C83">
              <w:t xml:space="preserve"> 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1 шт.</w:t>
            </w:r>
          </w:p>
        </w:tc>
      </w:tr>
      <w:tr w:rsidR="00C10164" w:rsidRPr="00B80C83" w:rsidTr="006B3882">
        <w:tblPrEx>
          <w:tblLook w:val="0000"/>
        </w:tblPrEx>
        <w:trPr>
          <w:trHeight w:val="405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22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Пассивный приемопередатчик видеосигнала на 1 канал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LLT-202</w:t>
            </w:r>
            <w:r w:rsidRPr="00B80C83">
              <w:t xml:space="preserve"> (или эквивалент)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6 шт.</w:t>
            </w:r>
          </w:p>
        </w:tc>
      </w:tr>
      <w:tr w:rsidR="00C10164" w:rsidRPr="00B80C83" w:rsidTr="006B3882">
        <w:tblPrEx>
          <w:tblLook w:val="0000"/>
        </w:tblPrEx>
        <w:trPr>
          <w:trHeight w:val="375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lastRenderedPageBreak/>
              <w:t>23</w:t>
            </w:r>
          </w:p>
        </w:tc>
        <w:tc>
          <w:tcPr>
            <w:tcW w:w="3427" w:type="dxa"/>
          </w:tcPr>
          <w:p w:rsidR="00C10164" w:rsidRPr="00B80C83" w:rsidRDefault="00C10164" w:rsidP="006B3882">
            <w:pPr>
              <w:rPr>
                <w:lang w:val="en-US"/>
              </w:rPr>
            </w:pPr>
            <w:proofErr w:type="spellStart"/>
            <w:r w:rsidRPr="00B80C83">
              <w:rPr>
                <w:lang w:val="en-US"/>
              </w:rPr>
              <w:t>Комплект</w:t>
            </w:r>
            <w:proofErr w:type="spellEnd"/>
            <w:r w:rsidRPr="00B80C83">
              <w:rPr>
                <w:lang w:val="en-US"/>
              </w:rPr>
              <w:t xml:space="preserve"> </w:t>
            </w:r>
            <w:proofErr w:type="spellStart"/>
            <w:r w:rsidRPr="00B80C83">
              <w:rPr>
                <w:lang w:val="en-US"/>
              </w:rPr>
              <w:t>радиоуправления</w:t>
            </w:r>
            <w:proofErr w:type="spellEnd"/>
            <w:r w:rsidRPr="00B80C83">
              <w:rPr>
                <w:lang w:val="en-US"/>
              </w:rPr>
              <w:t xml:space="preserve"> 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rPr>
                <w:lang w:val="en-US"/>
              </w:rPr>
              <w:t>Came</w:t>
            </w:r>
            <w:r w:rsidRPr="00B80C83">
              <w:t xml:space="preserve"> (или эквивалент)</w:t>
            </w:r>
          </w:p>
          <w:p w:rsidR="00C10164" w:rsidRPr="00B80C83" w:rsidRDefault="00C10164" w:rsidP="006B3882">
            <w:pPr>
              <w:jc w:val="center"/>
            </w:pP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 xml:space="preserve">1 </w:t>
            </w:r>
            <w:proofErr w:type="spellStart"/>
            <w:r w:rsidRPr="00B80C83">
              <w:t>комп</w:t>
            </w:r>
            <w:proofErr w:type="spellEnd"/>
            <w:r w:rsidRPr="00B80C83">
              <w:t>.</w:t>
            </w:r>
          </w:p>
        </w:tc>
      </w:tr>
      <w:tr w:rsidR="00C10164" w:rsidRPr="00B80C83" w:rsidTr="006B3882">
        <w:tblPrEx>
          <w:tblLook w:val="0000"/>
        </w:tblPrEx>
        <w:trPr>
          <w:trHeight w:val="30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24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 xml:space="preserve"> </w:t>
            </w:r>
            <w:proofErr w:type="spellStart"/>
            <w:r w:rsidRPr="00B80C83">
              <w:t>Разветкоробка</w:t>
            </w:r>
            <w:proofErr w:type="spellEnd"/>
            <w:r w:rsidRPr="00B80C83">
              <w:t xml:space="preserve"> 100*100*50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>5 шт.</w:t>
            </w:r>
          </w:p>
        </w:tc>
      </w:tr>
      <w:tr w:rsidR="00C10164" w:rsidRPr="00B80C83" w:rsidTr="006B3882">
        <w:tblPrEx>
          <w:tblLook w:val="0000"/>
        </w:tblPrEx>
        <w:trPr>
          <w:trHeight w:val="300"/>
        </w:trPr>
        <w:tc>
          <w:tcPr>
            <w:tcW w:w="675" w:type="dxa"/>
          </w:tcPr>
          <w:p w:rsidR="00C10164" w:rsidRPr="00B80C83" w:rsidRDefault="00C10164" w:rsidP="006B3882">
            <w:pPr>
              <w:jc w:val="center"/>
            </w:pPr>
            <w:r w:rsidRPr="00B80C83">
              <w:t>25</w:t>
            </w:r>
          </w:p>
        </w:tc>
        <w:tc>
          <w:tcPr>
            <w:tcW w:w="3427" w:type="dxa"/>
          </w:tcPr>
          <w:p w:rsidR="00C10164" w:rsidRPr="00B80C83" w:rsidRDefault="00C10164" w:rsidP="006B3882">
            <w:r w:rsidRPr="00B80C83">
              <w:t>Разъемы, крепеж, расходные материалы</w:t>
            </w:r>
          </w:p>
        </w:tc>
        <w:tc>
          <w:tcPr>
            <w:tcW w:w="3944" w:type="dxa"/>
          </w:tcPr>
          <w:p w:rsidR="00C10164" w:rsidRPr="00B80C83" w:rsidRDefault="00C10164" w:rsidP="006B3882">
            <w:pPr>
              <w:jc w:val="center"/>
            </w:pPr>
            <w:r w:rsidRPr="00B80C83">
              <w:t>-</w:t>
            </w:r>
          </w:p>
        </w:tc>
        <w:tc>
          <w:tcPr>
            <w:tcW w:w="1423" w:type="dxa"/>
          </w:tcPr>
          <w:p w:rsidR="00C10164" w:rsidRPr="00B80C83" w:rsidRDefault="00C10164" w:rsidP="006B3882">
            <w:pPr>
              <w:jc w:val="center"/>
            </w:pPr>
            <w:r w:rsidRPr="00B80C83">
              <w:t xml:space="preserve">6 </w:t>
            </w:r>
            <w:proofErr w:type="spellStart"/>
            <w:r w:rsidRPr="00B80C83">
              <w:t>комп</w:t>
            </w:r>
            <w:proofErr w:type="spellEnd"/>
            <w:r w:rsidRPr="00B80C83">
              <w:t>.</w:t>
            </w:r>
          </w:p>
        </w:tc>
      </w:tr>
    </w:tbl>
    <w:p w:rsidR="00C10164" w:rsidRDefault="00C10164" w:rsidP="00C10164">
      <w:pPr>
        <w:jc w:val="both"/>
        <w:rPr>
          <w:b/>
          <w:bCs/>
          <w:color w:val="000000"/>
        </w:rPr>
      </w:pPr>
    </w:p>
    <w:p w:rsidR="00C10164" w:rsidRPr="00C42C66" w:rsidRDefault="00C10164" w:rsidP="00C10164">
      <w:pPr>
        <w:jc w:val="both"/>
      </w:pPr>
      <w:r w:rsidRPr="00C42C66">
        <w:rPr>
          <w:b/>
          <w:bCs/>
        </w:rPr>
        <w:t>Место поставки товара и выполнения работ:</w:t>
      </w:r>
      <w:r w:rsidRPr="00C42C66">
        <w:rPr>
          <w:bCs/>
        </w:rPr>
        <w:t xml:space="preserve"> </w:t>
      </w:r>
      <w:r w:rsidRPr="00C42C66">
        <w:t xml:space="preserve">410076, г. Саратов, ул. </w:t>
      </w:r>
      <w:proofErr w:type="gramStart"/>
      <w:r w:rsidRPr="00C42C66">
        <w:t>Верхняя</w:t>
      </w:r>
      <w:proofErr w:type="gramEnd"/>
      <w:r w:rsidRPr="00C42C66">
        <w:t>, д. 17 (Саратовское отделение филиала «Приволжский территориальный округ» ФГУП «РосРАО»).</w:t>
      </w:r>
    </w:p>
    <w:p w:rsidR="00C10164" w:rsidRDefault="00C10164" w:rsidP="00C10164"/>
    <w:p w:rsidR="00C10164" w:rsidRDefault="00C10164" w:rsidP="00C10164"/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Подраздел 1.2 Сведения о новизне</w:t>
      </w:r>
    </w:p>
    <w:p w:rsidR="00C10164" w:rsidRDefault="00C10164" w:rsidP="00C10164">
      <w:pPr>
        <w:jc w:val="both"/>
      </w:pPr>
      <w:r w:rsidRPr="00FA70EC">
        <w:t>Поставляемое оборудование должно быть новым, выпуска не ранее 2013 года, (не бывшим в употреблении, не восстановленным, не являться выставочным образц</w:t>
      </w:r>
      <w:r>
        <w:t>ом).</w:t>
      </w:r>
    </w:p>
    <w:p w:rsidR="00C10164" w:rsidRPr="00FA70EC" w:rsidRDefault="00C10164" w:rsidP="00C10164">
      <w:pPr>
        <w:jc w:val="both"/>
      </w:pPr>
    </w:p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Подраздел 1.3 Код ОКП</w:t>
      </w:r>
    </w:p>
    <w:p w:rsidR="00C10164" w:rsidRDefault="00C10164" w:rsidP="00C10164">
      <w:pPr>
        <w:jc w:val="both"/>
      </w:pPr>
      <w:r w:rsidRPr="00FA70EC">
        <w:t>Коды ОКП поставляемого оборудования: 353300; 408400; 501100;  402110; 447100; 35</w:t>
      </w:r>
      <w:r>
        <w:t>7700; 40</w:t>
      </w:r>
      <w:r w:rsidRPr="00FA70EC">
        <w:t>2510.</w:t>
      </w:r>
    </w:p>
    <w:p w:rsidR="00C10164" w:rsidRPr="00FA70EC" w:rsidRDefault="00C10164" w:rsidP="00C10164">
      <w:pPr>
        <w:jc w:val="both"/>
      </w:pPr>
    </w:p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РАЗДЕЛ 2. ОБЛАСТЬ ПРИМЕНЕНИЯ</w:t>
      </w:r>
    </w:p>
    <w:p w:rsidR="00C10164" w:rsidRPr="00C42C66" w:rsidRDefault="00C10164" w:rsidP="00C10164">
      <w:pPr>
        <w:shd w:val="clear" w:color="auto" w:fill="FFFFFF"/>
        <w:tabs>
          <w:tab w:val="left" w:pos="888"/>
        </w:tabs>
        <w:spacing w:line="245" w:lineRule="exact"/>
        <w:jc w:val="both"/>
        <w:rPr>
          <w:spacing w:val="-3"/>
        </w:rPr>
      </w:pPr>
      <w:r w:rsidRPr="00C42C66">
        <w:rPr>
          <w:spacing w:val="-3"/>
        </w:rPr>
        <w:t xml:space="preserve">Система охранного телевидения и СКУД предназначена </w:t>
      </w:r>
      <w:proofErr w:type="gramStart"/>
      <w:r w:rsidRPr="00C42C66">
        <w:rPr>
          <w:spacing w:val="-3"/>
        </w:rPr>
        <w:t>для</w:t>
      </w:r>
      <w:proofErr w:type="gramEnd"/>
      <w:r w:rsidRPr="00C42C66">
        <w:rPr>
          <w:spacing w:val="-3"/>
        </w:rPr>
        <w:t>:</w:t>
      </w:r>
    </w:p>
    <w:p w:rsidR="00C10164" w:rsidRPr="00C42C66" w:rsidRDefault="00C10164" w:rsidP="00C10164">
      <w:pPr>
        <w:shd w:val="clear" w:color="auto" w:fill="FFFFFF"/>
        <w:tabs>
          <w:tab w:val="left" w:pos="888"/>
        </w:tabs>
        <w:spacing w:line="245" w:lineRule="exact"/>
        <w:jc w:val="both"/>
        <w:rPr>
          <w:spacing w:val="-3"/>
        </w:rPr>
      </w:pPr>
      <w:r w:rsidRPr="00C42C66">
        <w:rPr>
          <w:spacing w:val="-3"/>
        </w:rPr>
        <w:t xml:space="preserve">- </w:t>
      </w:r>
      <w:proofErr w:type="spellStart"/>
      <w:r w:rsidRPr="00C42C66">
        <w:rPr>
          <w:spacing w:val="-3"/>
        </w:rPr>
        <w:t>видеоохраны</w:t>
      </w:r>
      <w:proofErr w:type="spellEnd"/>
      <w:r w:rsidRPr="00C42C66">
        <w:rPr>
          <w:spacing w:val="-3"/>
        </w:rPr>
        <w:t xml:space="preserve"> и оценки обстановки на объекте в реальном масштабе времени;</w:t>
      </w:r>
    </w:p>
    <w:p w:rsidR="00C10164" w:rsidRPr="00C42C66" w:rsidRDefault="00C10164" w:rsidP="00C10164">
      <w:pPr>
        <w:shd w:val="clear" w:color="auto" w:fill="FFFFFF"/>
        <w:tabs>
          <w:tab w:val="left" w:pos="888"/>
        </w:tabs>
        <w:spacing w:line="245" w:lineRule="exact"/>
        <w:jc w:val="both"/>
      </w:pPr>
      <w:r w:rsidRPr="00C42C66">
        <w:t xml:space="preserve">- своевременного обнаружения фактов (попыток) несанкционированного проникновения на </w:t>
      </w:r>
      <w:r w:rsidRPr="00C42C66">
        <w:rPr>
          <w:spacing w:val="-5"/>
        </w:rPr>
        <w:t>объект;</w:t>
      </w:r>
    </w:p>
    <w:p w:rsidR="00C10164" w:rsidRPr="00C42C66" w:rsidRDefault="00C10164" w:rsidP="00C10164">
      <w:pPr>
        <w:shd w:val="clear" w:color="auto" w:fill="FFFFFF"/>
        <w:spacing w:line="245" w:lineRule="exact"/>
        <w:ind w:left="10" w:right="14"/>
        <w:jc w:val="both"/>
        <w:rPr>
          <w:spacing w:val="-3"/>
        </w:rPr>
      </w:pPr>
      <w:r w:rsidRPr="00C42C66">
        <w:rPr>
          <w:spacing w:val="3"/>
        </w:rPr>
        <w:t xml:space="preserve">- видеозаписи на специальное хранилище информации и возможности воспроизведения для </w:t>
      </w:r>
      <w:r w:rsidRPr="00C42C66">
        <w:rPr>
          <w:spacing w:val="-3"/>
        </w:rPr>
        <w:t xml:space="preserve">ретроспективного контроля </w:t>
      </w:r>
      <w:proofErr w:type="spellStart"/>
      <w:r w:rsidRPr="00C42C66">
        <w:rPr>
          <w:spacing w:val="-3"/>
        </w:rPr>
        <w:t>видеообстановки</w:t>
      </w:r>
      <w:proofErr w:type="spellEnd"/>
      <w:r w:rsidRPr="00C42C66">
        <w:rPr>
          <w:spacing w:val="-3"/>
        </w:rPr>
        <w:t xml:space="preserve"> на охраняемом объекте;</w:t>
      </w:r>
    </w:p>
    <w:p w:rsidR="00C10164" w:rsidRPr="00C42C66" w:rsidRDefault="00C10164" w:rsidP="00C10164">
      <w:r w:rsidRPr="00C42C66">
        <w:rPr>
          <w:spacing w:val="-3"/>
        </w:rPr>
        <w:t>- дистанционного управления и контроля доступа на территорию административного здания.</w:t>
      </w:r>
    </w:p>
    <w:p w:rsidR="00C10164" w:rsidRPr="00FA70EC" w:rsidRDefault="00C10164" w:rsidP="00C10164">
      <w:pPr>
        <w:jc w:val="center"/>
      </w:pPr>
    </w:p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РАЗДЕЛ 3. УСЛОВИЯ ЭКСПЛУАТАЦИИ</w:t>
      </w:r>
    </w:p>
    <w:p w:rsidR="00C10164" w:rsidRPr="00FA70EC" w:rsidRDefault="00C10164" w:rsidP="00C10164">
      <w:pPr>
        <w:jc w:val="both"/>
        <w:rPr>
          <w:b/>
        </w:rPr>
      </w:pPr>
      <w:r w:rsidRPr="00FA70EC">
        <w:t xml:space="preserve">Поставляемое оборудование по климатическому исполнению должно быть предназначено для эксплуатации в районах с умеренным и холодным климатом (п. 2 ГОСТ 15150-69).  </w:t>
      </w:r>
    </w:p>
    <w:p w:rsidR="00C10164" w:rsidRPr="00FA70EC" w:rsidRDefault="00C10164" w:rsidP="00C10164">
      <w:pPr>
        <w:jc w:val="center"/>
      </w:pPr>
    </w:p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РАЗДЕЛ 4. ТЕХНИЧЕСКИЕ ТРЕБОВАНИЯ</w:t>
      </w:r>
    </w:p>
    <w:p w:rsidR="00C10164" w:rsidRPr="00C42C66" w:rsidRDefault="00C10164" w:rsidP="00C10164">
      <w:pPr>
        <w:jc w:val="center"/>
      </w:pPr>
      <w:r w:rsidRPr="00C42C66">
        <w:rPr>
          <w:sz w:val="28"/>
          <w:szCs w:val="28"/>
        </w:rPr>
        <w:t>Подраздел 4.1. Основные параметры и размеры</w:t>
      </w:r>
    </w:p>
    <w:tbl>
      <w:tblPr>
        <w:tblStyle w:val="a8"/>
        <w:tblW w:w="0" w:type="auto"/>
        <w:tblInd w:w="-34" w:type="dxa"/>
        <w:tblLook w:val="04A0"/>
      </w:tblPr>
      <w:tblGrid>
        <w:gridCol w:w="540"/>
        <w:gridCol w:w="3002"/>
        <w:gridCol w:w="6063"/>
      </w:tblGrid>
      <w:tr w:rsidR="00C10164" w:rsidRPr="003C0432" w:rsidTr="006B3882">
        <w:trPr>
          <w:trHeight w:val="285"/>
        </w:trPr>
        <w:tc>
          <w:tcPr>
            <w:tcW w:w="540" w:type="dxa"/>
          </w:tcPr>
          <w:p w:rsidR="00C10164" w:rsidRPr="003C0432" w:rsidRDefault="00C10164" w:rsidP="006B3882">
            <w:pPr>
              <w:jc w:val="center"/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№ </w:t>
            </w:r>
            <w:proofErr w:type="spellStart"/>
            <w:proofErr w:type="gramStart"/>
            <w:r w:rsidRPr="003C0432">
              <w:rPr>
                <w:bCs/>
              </w:rPr>
              <w:t>п</w:t>
            </w:r>
            <w:proofErr w:type="spellEnd"/>
            <w:proofErr w:type="gramEnd"/>
            <w:r w:rsidRPr="003C0432">
              <w:rPr>
                <w:bCs/>
              </w:rPr>
              <w:t>/</w:t>
            </w:r>
            <w:proofErr w:type="spellStart"/>
            <w:r w:rsidRPr="003C0432">
              <w:rPr>
                <w:bCs/>
              </w:rPr>
              <w:t>п</w:t>
            </w:r>
            <w:proofErr w:type="spellEnd"/>
          </w:p>
        </w:tc>
        <w:tc>
          <w:tcPr>
            <w:tcW w:w="3002" w:type="dxa"/>
          </w:tcPr>
          <w:p w:rsidR="00C10164" w:rsidRPr="003C0432" w:rsidRDefault="00C10164" w:rsidP="006B3882">
            <w:pPr>
              <w:jc w:val="center"/>
              <w:outlineLvl w:val="0"/>
              <w:rPr>
                <w:bCs/>
              </w:rPr>
            </w:pPr>
            <w:r w:rsidRPr="003C0432">
              <w:rPr>
                <w:bCs/>
              </w:rPr>
              <w:t>Наименование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jc w:val="center"/>
              <w:outlineLvl w:val="0"/>
              <w:rPr>
                <w:bCs/>
              </w:rPr>
            </w:pPr>
            <w:r w:rsidRPr="003C0432">
              <w:rPr>
                <w:bCs/>
              </w:rPr>
              <w:t>Технико-экономические и эксплуатационные показатели</w:t>
            </w:r>
          </w:p>
        </w:tc>
      </w:tr>
      <w:tr w:rsidR="00C10164" w:rsidRPr="003C0432" w:rsidTr="006B3882">
        <w:trPr>
          <w:trHeight w:val="3338"/>
        </w:trPr>
        <w:tc>
          <w:tcPr>
            <w:tcW w:w="540" w:type="dxa"/>
          </w:tcPr>
          <w:p w:rsidR="00C10164" w:rsidRPr="003C0432" w:rsidRDefault="00C10164" w:rsidP="006B3882">
            <w:pPr>
              <w:jc w:val="center"/>
              <w:outlineLvl w:val="0"/>
              <w:rPr>
                <w:bCs/>
              </w:rPr>
            </w:pPr>
            <w:r w:rsidRPr="003C0432">
              <w:rPr>
                <w:bCs/>
              </w:rPr>
              <w:t>1</w:t>
            </w:r>
          </w:p>
        </w:tc>
        <w:tc>
          <w:tcPr>
            <w:tcW w:w="3002" w:type="dxa"/>
          </w:tcPr>
          <w:p w:rsidR="00C10164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Устройство видеоконтрольное  GUARD C2/8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- процессор </w:t>
            </w:r>
            <w:proofErr w:type="gramStart"/>
            <w:r w:rsidRPr="003C0432">
              <w:rPr>
                <w:bCs/>
              </w:rPr>
              <w:t>Со</w:t>
            </w:r>
            <w:proofErr w:type="spellStart"/>
            <w:proofErr w:type="gramEnd"/>
            <w:r w:rsidRPr="003C0432">
              <w:rPr>
                <w:bCs/>
                <w:lang w:val="en-US"/>
              </w:rPr>
              <w:t>reDuo</w:t>
            </w:r>
            <w:proofErr w:type="spellEnd"/>
            <w:r w:rsidRPr="003C0432">
              <w:rPr>
                <w:bCs/>
              </w:rPr>
              <w:t xml:space="preserve"> (или эквивалент), ОЗУ2Гб, РРВ 2Тб, привод, с возможностью увеличения подключаемых видео камер до 32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-скорость записи до 25 кадров/с на канал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-максимальное кол-во </w:t>
            </w:r>
            <w:proofErr w:type="gramStart"/>
            <w:r w:rsidRPr="003C0432">
              <w:rPr>
                <w:bCs/>
              </w:rPr>
              <w:t>подключаемых</w:t>
            </w:r>
            <w:proofErr w:type="gramEnd"/>
            <w:r w:rsidRPr="003C0432">
              <w:rPr>
                <w:bCs/>
              </w:rPr>
              <w:t xml:space="preserve"> </w:t>
            </w:r>
            <w:proofErr w:type="spellStart"/>
            <w:r w:rsidRPr="003C0432">
              <w:rPr>
                <w:bCs/>
              </w:rPr>
              <w:t>аудиканалов</w:t>
            </w:r>
            <w:proofErr w:type="spellEnd"/>
            <w:r w:rsidRPr="003C0432">
              <w:rPr>
                <w:bCs/>
              </w:rPr>
              <w:t xml:space="preserve"> -</w:t>
            </w:r>
            <w:r>
              <w:rPr>
                <w:bCs/>
              </w:rPr>
              <w:t xml:space="preserve"> </w:t>
            </w:r>
            <w:r w:rsidRPr="003C0432">
              <w:rPr>
                <w:bCs/>
              </w:rPr>
              <w:t>16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-максимальное кол-во подключаемых датчиков -</w:t>
            </w:r>
            <w:r>
              <w:rPr>
                <w:bCs/>
              </w:rPr>
              <w:t xml:space="preserve"> </w:t>
            </w:r>
            <w:r w:rsidRPr="003C0432">
              <w:rPr>
                <w:bCs/>
              </w:rPr>
              <w:t>16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-максимальное кол-во подключаемых исполнительных устройств</w:t>
            </w:r>
            <w:r>
              <w:rPr>
                <w:bCs/>
              </w:rPr>
              <w:t xml:space="preserve"> </w:t>
            </w:r>
            <w:r w:rsidRPr="003C0432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3C0432">
              <w:rPr>
                <w:bCs/>
              </w:rPr>
              <w:t>16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-поддержка </w:t>
            </w:r>
            <w:proofErr w:type="spellStart"/>
            <w:r w:rsidRPr="003C0432">
              <w:rPr>
                <w:bCs/>
              </w:rPr>
              <w:t>видеосервером</w:t>
            </w:r>
            <w:proofErr w:type="spellEnd"/>
            <w:r w:rsidRPr="003C0432">
              <w:rPr>
                <w:bCs/>
              </w:rPr>
              <w:t xml:space="preserve"> до 8 клиентов, поддержка клиентов до 84 серверов.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 работа по расписанию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-гибкая система профилей с возможностью их изменения по расписанию</w:t>
            </w:r>
          </w:p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-быстрый поиск записей по дате и времени.</w:t>
            </w:r>
          </w:p>
        </w:tc>
      </w:tr>
      <w:tr w:rsidR="00C10164" w:rsidRPr="003C0432" w:rsidTr="006B3882">
        <w:trPr>
          <w:trHeight w:val="537"/>
        </w:trPr>
        <w:tc>
          <w:tcPr>
            <w:tcW w:w="540" w:type="dxa"/>
          </w:tcPr>
          <w:p w:rsidR="00C10164" w:rsidRPr="003C0432" w:rsidRDefault="00C10164" w:rsidP="006B3882">
            <w:pPr>
              <w:jc w:val="both"/>
              <w:rPr>
                <w:bCs/>
              </w:rPr>
            </w:pPr>
            <w:r w:rsidRPr="003C0432">
              <w:rPr>
                <w:bCs/>
              </w:rPr>
              <w:lastRenderedPageBreak/>
              <w:t>2</w:t>
            </w:r>
          </w:p>
        </w:tc>
        <w:tc>
          <w:tcPr>
            <w:tcW w:w="3002" w:type="dxa"/>
          </w:tcPr>
          <w:p w:rsidR="00C10164" w:rsidRDefault="00C10164" w:rsidP="006B3882">
            <w:r w:rsidRPr="003C0432">
              <w:rPr>
                <w:bCs/>
              </w:rPr>
              <w:t>Дополнительный жесткий диск</w:t>
            </w:r>
            <w:r w:rsidRPr="003C0432">
              <w:t xml:space="preserve"> </w:t>
            </w:r>
            <w:r w:rsidRPr="003C0432">
              <w:rPr>
                <w:lang w:val="en-US"/>
              </w:rPr>
              <w:t>Seagate</w:t>
            </w:r>
            <w:r w:rsidRPr="003C0432">
              <w:t xml:space="preserve"> </w:t>
            </w:r>
            <w:r w:rsidRPr="003C0432">
              <w:rPr>
                <w:lang w:val="en-US"/>
              </w:rPr>
              <w:t>ST</w:t>
            </w:r>
            <w:r w:rsidRPr="003C0432">
              <w:t>2000</w:t>
            </w:r>
            <w:r w:rsidRPr="003C0432">
              <w:rPr>
                <w:lang w:val="en-US"/>
              </w:rPr>
              <w:t>DM</w:t>
            </w:r>
            <w:r w:rsidRPr="003C0432">
              <w:t>001</w:t>
            </w:r>
          </w:p>
          <w:p w:rsidR="00C10164" w:rsidRPr="003C0432" w:rsidRDefault="00C10164" w:rsidP="006B3882">
            <w:pPr>
              <w:rPr>
                <w:bCs/>
              </w:rPr>
            </w:pPr>
            <w:r w:rsidRPr="003C0432">
              <w:t>(или эквивалент)</w:t>
            </w:r>
          </w:p>
        </w:tc>
        <w:tc>
          <w:tcPr>
            <w:tcW w:w="6063" w:type="dxa"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47"/>
            </w:tblGrid>
            <w:tr w:rsidR="00C10164" w:rsidRPr="003C0432" w:rsidTr="006B3882">
              <w:trPr>
                <w:trHeight w:val="222"/>
              </w:trPr>
              <w:tc>
                <w:tcPr>
                  <w:tcW w:w="5000" w:type="pct"/>
                  <w:tcMar>
                    <w:top w:w="0" w:type="dxa"/>
                    <w:left w:w="0" w:type="dxa"/>
                    <w:bottom w:w="168" w:type="dxa"/>
                    <w:right w:w="0" w:type="dxa"/>
                  </w:tcMar>
                  <w:hideMark/>
                </w:tcPr>
                <w:p w:rsidR="00C10164" w:rsidRPr="003C0432" w:rsidRDefault="00C10164" w:rsidP="006B3882">
                  <w:r w:rsidRPr="003C0432">
                    <w:t>Объем 2000 Гб;</w:t>
                  </w:r>
                </w:p>
                <w:p w:rsidR="00C10164" w:rsidRPr="003C0432" w:rsidRDefault="00C10164" w:rsidP="006B3882">
                  <w:r w:rsidRPr="003C0432">
                    <w:t>Объем буферной памяти 64 Мб.</w:t>
                  </w:r>
                </w:p>
              </w:tc>
            </w:tr>
          </w:tbl>
          <w:p w:rsidR="00C10164" w:rsidRPr="003C0432" w:rsidRDefault="00C10164" w:rsidP="006B3882">
            <w:pPr>
              <w:outlineLvl w:val="0"/>
              <w:rPr>
                <w:bCs/>
              </w:rPr>
            </w:pPr>
          </w:p>
        </w:tc>
      </w:tr>
      <w:tr w:rsidR="00C10164" w:rsidRPr="003C0432" w:rsidTr="006B3882">
        <w:trPr>
          <w:trHeight w:val="519"/>
        </w:trPr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3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t xml:space="preserve">Монитор оператора </w:t>
            </w:r>
            <w:proofErr w:type="spellStart"/>
            <w:r w:rsidRPr="003C0432">
              <w:t>ViewSonic</w:t>
            </w:r>
            <w:proofErr w:type="spellEnd"/>
            <w:r w:rsidRPr="003C0432">
              <w:t xml:space="preserve"> </w:t>
            </w:r>
            <w:r w:rsidRPr="003C0432">
              <w:rPr>
                <w:lang w:val="en-US"/>
              </w:rPr>
              <w:t>VX</w:t>
            </w:r>
            <w:r w:rsidRPr="003C0432">
              <w:t>2739</w:t>
            </w:r>
            <w:r w:rsidRPr="003C0432">
              <w:rPr>
                <w:lang w:val="en-US"/>
              </w:rPr>
              <w:t>wm</w:t>
            </w:r>
            <w:r w:rsidRPr="003C0432">
              <w:t xml:space="preserve"> 27’’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r w:rsidRPr="003C0432">
              <w:t>Размер</w:t>
            </w:r>
            <w:r w:rsidRPr="003C0432">
              <w:rPr>
                <w:lang w:val="en-US"/>
              </w:rPr>
              <w:t xml:space="preserve">  </w:t>
            </w:r>
            <w:r w:rsidRPr="003C0432">
              <w:t>27"</w:t>
            </w:r>
          </w:p>
          <w:p w:rsidR="00C10164" w:rsidRPr="003C0432" w:rsidRDefault="00C10164" w:rsidP="006B3882">
            <w:pPr>
              <w:rPr>
                <w:bCs/>
              </w:rPr>
            </w:pPr>
            <w:r w:rsidRPr="003C0432">
              <w:t>Максимальное разрешение</w:t>
            </w:r>
            <w:r w:rsidRPr="003C0432">
              <w:rPr>
                <w:lang w:val="en-US"/>
              </w:rPr>
              <w:t xml:space="preserve"> </w:t>
            </w:r>
            <w:r w:rsidRPr="003C0432">
              <w:t>1920x1080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4</w:t>
            </w:r>
          </w:p>
        </w:tc>
        <w:tc>
          <w:tcPr>
            <w:tcW w:w="3002" w:type="dxa"/>
          </w:tcPr>
          <w:p w:rsidR="00C10164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Купольная цветная камера "День/ночь" VC-202s 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1/3”, SONY </w:t>
            </w:r>
            <w:proofErr w:type="spellStart"/>
            <w:r w:rsidRPr="003C0432">
              <w:rPr>
                <w:bCs/>
              </w:rPr>
              <w:t>Super</w:t>
            </w:r>
            <w:proofErr w:type="spellEnd"/>
            <w:r w:rsidRPr="003C0432">
              <w:rPr>
                <w:bCs/>
              </w:rPr>
              <w:t xml:space="preserve"> HAD II, 600Твл, 0,01 </w:t>
            </w:r>
            <w:proofErr w:type="spellStart"/>
            <w:r w:rsidRPr="003C0432">
              <w:rPr>
                <w:bCs/>
              </w:rPr>
              <w:t>лкс</w:t>
            </w:r>
            <w:proofErr w:type="spellEnd"/>
            <w:r w:rsidRPr="003C0432">
              <w:rPr>
                <w:bCs/>
              </w:rPr>
              <w:t xml:space="preserve">,  2D-DNR (цифровая система шумоподавления), автоматический электронный затвор, ток </w:t>
            </w:r>
            <w:proofErr w:type="spellStart"/>
            <w:r w:rsidRPr="003C0432">
              <w:rPr>
                <w:bCs/>
              </w:rPr>
              <w:t>потр</w:t>
            </w:r>
            <w:proofErr w:type="spellEnd"/>
            <w:r w:rsidRPr="003C0432">
              <w:rPr>
                <w:bCs/>
              </w:rPr>
              <w:t>. 80мА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5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Уличная камера режим "День/ночь"</w:t>
            </w:r>
          </w:p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VC-302s IR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1/3”CCD SONY, 600 </w:t>
            </w:r>
            <w:proofErr w:type="spellStart"/>
            <w:r w:rsidRPr="003C0432">
              <w:rPr>
                <w:bCs/>
              </w:rPr>
              <w:t>Твл</w:t>
            </w:r>
            <w:proofErr w:type="spellEnd"/>
            <w:r w:rsidRPr="003C0432">
              <w:rPr>
                <w:bCs/>
              </w:rPr>
              <w:t xml:space="preserve">, 0,01 </w:t>
            </w:r>
            <w:proofErr w:type="spellStart"/>
            <w:r w:rsidRPr="003C0432">
              <w:rPr>
                <w:bCs/>
              </w:rPr>
              <w:t>лкс</w:t>
            </w:r>
            <w:proofErr w:type="spellEnd"/>
            <w:r w:rsidRPr="003C0432">
              <w:rPr>
                <w:bCs/>
              </w:rPr>
              <w:t xml:space="preserve">, 2D-DNR (цифровая система шумоподавления), автоматический электронный затвор, ток </w:t>
            </w:r>
            <w:proofErr w:type="spellStart"/>
            <w:r w:rsidRPr="003C0432">
              <w:rPr>
                <w:bCs/>
              </w:rPr>
              <w:t>потр</w:t>
            </w:r>
            <w:proofErr w:type="spellEnd"/>
            <w:r w:rsidRPr="003C0432">
              <w:rPr>
                <w:bCs/>
              </w:rPr>
              <w:t>. 430мА. ИК подсветка до 30 м. Температурный диапазон -40С~50C.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6</w:t>
            </w:r>
          </w:p>
        </w:tc>
        <w:tc>
          <w:tcPr>
            <w:tcW w:w="3002" w:type="dxa"/>
          </w:tcPr>
          <w:p w:rsidR="00C10164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Скоростная поворотная камера, режим "День/ночь"VC-730 </w:t>
            </w:r>
          </w:p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1/4" цветная ПЗС матрица SONY 540 </w:t>
            </w:r>
            <w:proofErr w:type="spellStart"/>
            <w:r w:rsidRPr="003C0432">
              <w:rPr>
                <w:bCs/>
              </w:rPr>
              <w:t>Твл</w:t>
            </w:r>
            <w:proofErr w:type="spellEnd"/>
            <w:r w:rsidRPr="003C0432">
              <w:rPr>
                <w:bCs/>
              </w:rPr>
              <w:t xml:space="preserve">. Тип объектива трансфокатор с </w:t>
            </w:r>
            <w:proofErr w:type="spellStart"/>
            <w:r w:rsidRPr="003C0432">
              <w:rPr>
                <w:bCs/>
              </w:rPr>
              <w:t>автодиафрагмой</w:t>
            </w:r>
            <w:proofErr w:type="spellEnd"/>
            <w:r w:rsidRPr="003C0432">
              <w:rPr>
                <w:bCs/>
              </w:rPr>
              <w:t xml:space="preserve">. </w:t>
            </w:r>
            <w:proofErr w:type="spellStart"/>
            <w:r w:rsidRPr="003C0432">
              <w:rPr>
                <w:bCs/>
              </w:rPr>
              <w:t>Зум</w:t>
            </w:r>
            <w:proofErr w:type="spellEnd"/>
            <w:r w:rsidRPr="003C0432">
              <w:rPr>
                <w:bCs/>
              </w:rPr>
              <w:t xml:space="preserve"> 30x </w:t>
            </w:r>
            <w:proofErr w:type="gramStart"/>
            <w:r w:rsidRPr="003C0432">
              <w:rPr>
                <w:bCs/>
              </w:rPr>
              <w:t>оптический</w:t>
            </w:r>
            <w:proofErr w:type="gramEnd"/>
            <w:r w:rsidRPr="003C0432">
              <w:rPr>
                <w:bCs/>
              </w:rPr>
              <w:t xml:space="preserve">, автоматическая фокусировка. AES (автоматический электронный затвор) от 1/50 с до 1/10000 с, AWB (автоматический баланс белого), BLC (компенсация засветки фона). Интерфейс RS-485, протокол </w:t>
            </w:r>
            <w:proofErr w:type="spellStart"/>
            <w:r w:rsidRPr="003C0432">
              <w:rPr>
                <w:bCs/>
              </w:rPr>
              <w:t>Pelco-P</w:t>
            </w:r>
            <w:proofErr w:type="spellEnd"/>
            <w:r w:rsidRPr="003C0432">
              <w:rPr>
                <w:bCs/>
              </w:rPr>
              <w:t xml:space="preserve">, </w:t>
            </w:r>
            <w:proofErr w:type="spellStart"/>
            <w:r w:rsidRPr="003C0432">
              <w:rPr>
                <w:bCs/>
              </w:rPr>
              <w:t>Pelco-D</w:t>
            </w:r>
            <w:proofErr w:type="spellEnd"/>
            <w:r w:rsidRPr="003C0432">
              <w:rPr>
                <w:bCs/>
              </w:rPr>
              <w:t xml:space="preserve">. Угол поворота: 360° по горизонтали, 90° по вертикали. Скорость поворота до 300 град/с. Программирование </w:t>
            </w:r>
            <w:proofErr w:type="spellStart"/>
            <w:r w:rsidRPr="003C0432">
              <w:rPr>
                <w:bCs/>
              </w:rPr>
              <w:t>предустановок</w:t>
            </w:r>
            <w:proofErr w:type="spellEnd"/>
            <w:r w:rsidRPr="003C0432">
              <w:rPr>
                <w:bCs/>
              </w:rPr>
              <w:t xml:space="preserve">, программирование до 8 маршрутов патрулирования. Уличное исполнение, класс герметичности корпуса IP66, рабочий диапазон температур: -40 - +50 С. Питание 12В (DC). БП в комплекте, кронштейн в комплекте (крепление на стену). Габаритные размеры без кронштейна 200мм </w:t>
            </w:r>
            <w:proofErr w:type="spellStart"/>
            <w:r w:rsidRPr="003C0432">
              <w:rPr>
                <w:bCs/>
              </w:rPr>
              <w:t>x</w:t>
            </w:r>
            <w:proofErr w:type="spellEnd"/>
            <w:r w:rsidRPr="003C0432">
              <w:rPr>
                <w:bCs/>
              </w:rPr>
              <w:t xml:space="preserve"> 280мм (диаметр </w:t>
            </w:r>
            <w:proofErr w:type="spellStart"/>
            <w:r w:rsidRPr="003C0432">
              <w:rPr>
                <w:bCs/>
              </w:rPr>
              <w:t>х</w:t>
            </w:r>
            <w:proofErr w:type="spellEnd"/>
            <w:r w:rsidRPr="003C0432">
              <w:rPr>
                <w:bCs/>
              </w:rPr>
              <w:t xml:space="preserve"> высота). 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7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Пассивные приемопередатчики видеосигнала по витой паре на 1 канал  LLT-202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Максимальная дистанция передачи: до 330 м (пассивный режим), до 1500 м при использовании активного приемника. Полоса пропускания до 8 МГц. Затухание 0.5 дБ. Сопротивление: BNC 75 Ом, UTP 100 Ом. Диапазон рабочих температур: -10</w:t>
            </w:r>
            <w:proofErr w:type="gramStart"/>
            <w:r w:rsidRPr="003C0432">
              <w:rPr>
                <w:bCs/>
              </w:rPr>
              <w:t>°С</w:t>
            </w:r>
            <w:proofErr w:type="gramEnd"/>
            <w:r w:rsidRPr="003C0432">
              <w:rPr>
                <w:bCs/>
              </w:rPr>
              <w:t>~+70°C, относительная влажность не более 95% (без конденсата). Габариты 180х17х15 мм. Материал пластик.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8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Пульт управления поворотными камерами VPU-104 (или эквивалент)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Скорость передачи 4800, 9600, поддерживает протоколы передачи SISO, </w:t>
            </w:r>
            <w:proofErr w:type="spellStart"/>
            <w:r w:rsidRPr="003C0432">
              <w:rPr>
                <w:bCs/>
              </w:rPr>
              <w:t>Pelco</w:t>
            </w:r>
            <w:proofErr w:type="spellEnd"/>
            <w:r w:rsidRPr="003C0432">
              <w:rPr>
                <w:bCs/>
              </w:rPr>
              <w:t xml:space="preserve"> – D, </w:t>
            </w:r>
            <w:proofErr w:type="spellStart"/>
            <w:r w:rsidRPr="003C0432">
              <w:rPr>
                <w:bCs/>
              </w:rPr>
              <w:t>Pelco</w:t>
            </w:r>
            <w:proofErr w:type="spellEnd"/>
            <w:r w:rsidRPr="003C0432">
              <w:rPr>
                <w:bCs/>
              </w:rPr>
              <w:t xml:space="preserve"> – P, EREN, SAMSUNG, PANASONIC, CALATEL. Поддерживает 9999 камер, возможность подключения </w:t>
            </w:r>
            <w:proofErr w:type="spellStart"/>
            <w:r w:rsidRPr="003C0432">
              <w:rPr>
                <w:bCs/>
              </w:rPr>
              <w:t>видеорегистратора</w:t>
            </w:r>
            <w:proofErr w:type="spellEnd"/>
            <w:r w:rsidRPr="003C0432">
              <w:rPr>
                <w:bCs/>
              </w:rPr>
              <w:t>.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9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Устройство для автоматического открывания распашных ворот </w:t>
            </w:r>
            <w:proofErr w:type="spellStart"/>
            <w:r w:rsidRPr="003C0432">
              <w:rPr>
                <w:bCs/>
              </w:rPr>
              <w:t>Came</w:t>
            </w:r>
            <w:proofErr w:type="spellEnd"/>
            <w:r w:rsidRPr="003C0432">
              <w:rPr>
                <w:bCs/>
              </w:rPr>
              <w:t xml:space="preserve"> ATI 3024N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Класс защиты - IP44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Электропитание (В) (50-60 Гц) - ~230</w:t>
            </w:r>
            <w:proofErr w:type="gramStart"/>
            <w:r w:rsidRPr="003C0432">
              <w:rPr>
                <w:bCs/>
              </w:rPr>
              <w:t xml:space="preserve"> В</w:t>
            </w:r>
            <w:proofErr w:type="gramEnd"/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Электропитание двигателя (В) - ~24</w:t>
            </w:r>
            <w:proofErr w:type="gramStart"/>
            <w:r w:rsidRPr="003C0432">
              <w:rPr>
                <w:bCs/>
              </w:rPr>
              <w:t xml:space="preserve"> В</w:t>
            </w:r>
            <w:proofErr w:type="gramEnd"/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Макс. потребляемый ток (А) - 10 макс.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Мощность (</w:t>
            </w:r>
            <w:proofErr w:type="gramStart"/>
            <w:r w:rsidRPr="003C0432">
              <w:rPr>
                <w:bCs/>
              </w:rPr>
              <w:t>Вт</w:t>
            </w:r>
            <w:proofErr w:type="gramEnd"/>
            <w:r w:rsidRPr="003C0432">
              <w:rPr>
                <w:bCs/>
              </w:rPr>
              <w:t>) - 120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Время открывания до 90° (сек) - Регул.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Вращающий момент - 400 - 3000</w:t>
            </w:r>
          </w:p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Диапазон рабочих температур (°C) - -20 - +55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10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Комплект </w:t>
            </w:r>
            <w:r w:rsidRPr="003C0432">
              <w:rPr>
                <w:bCs/>
              </w:rPr>
              <w:lastRenderedPageBreak/>
              <w:t xml:space="preserve">радиоуправления </w:t>
            </w:r>
            <w:proofErr w:type="spellStart"/>
            <w:r w:rsidRPr="003C0432">
              <w:rPr>
                <w:bCs/>
              </w:rPr>
              <w:t>Came</w:t>
            </w:r>
            <w:proofErr w:type="spellEnd"/>
            <w:r w:rsidRPr="003C0432">
              <w:rPr>
                <w:bCs/>
              </w:rPr>
              <w:t xml:space="preserve">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lastRenderedPageBreak/>
              <w:t>-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lastRenderedPageBreak/>
              <w:t>11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Передатчик радиоканала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-</w:t>
            </w:r>
          </w:p>
        </w:tc>
      </w:tr>
      <w:tr w:rsidR="00C10164" w:rsidRPr="003C0432" w:rsidTr="006B3882">
        <w:trPr>
          <w:trHeight w:val="308"/>
        </w:trPr>
        <w:tc>
          <w:tcPr>
            <w:tcW w:w="540" w:type="dxa"/>
          </w:tcPr>
          <w:p w:rsidR="00C10164" w:rsidRPr="003C0432" w:rsidRDefault="00C10164" w:rsidP="006B3882">
            <w:pPr>
              <w:jc w:val="both"/>
              <w:rPr>
                <w:bCs/>
              </w:rPr>
            </w:pPr>
            <w:r w:rsidRPr="003C0432">
              <w:rPr>
                <w:bCs/>
              </w:rPr>
              <w:t>12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Бесперебойный источник питания ББП-20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proofErr w:type="gramStart"/>
            <w:r w:rsidRPr="003C0432">
              <w:rPr>
                <w:bCs/>
              </w:rPr>
              <w:t>12В, 2.0А стабилизированный, под АКБ до 7А/ч.</w:t>
            </w:r>
            <w:proofErr w:type="gramEnd"/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13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Аккумулятор FIAMM 7.2А (или эквивалент)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12В, 7.2 А/ч., 98х151х65 мм, 2.6 кг.</w:t>
            </w:r>
          </w:p>
        </w:tc>
      </w:tr>
      <w:tr w:rsidR="00C10164" w:rsidRPr="003C0432" w:rsidTr="006B3882">
        <w:trPr>
          <w:trHeight w:val="822"/>
        </w:trPr>
        <w:tc>
          <w:tcPr>
            <w:tcW w:w="540" w:type="dxa"/>
          </w:tcPr>
          <w:p w:rsidR="00C10164" w:rsidRPr="003C0432" w:rsidRDefault="00C10164" w:rsidP="006B3882">
            <w:pPr>
              <w:jc w:val="both"/>
              <w:rPr>
                <w:bCs/>
              </w:rPr>
            </w:pPr>
            <w:r w:rsidRPr="003C0432">
              <w:rPr>
                <w:bCs/>
              </w:rPr>
              <w:t>14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Источник бесперебойного питания</w:t>
            </w:r>
          </w:p>
        </w:tc>
        <w:tc>
          <w:tcPr>
            <w:tcW w:w="6063" w:type="dxa"/>
          </w:tcPr>
          <w:tbl>
            <w:tblPr>
              <w:tblW w:w="584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47"/>
            </w:tblGrid>
            <w:tr w:rsidR="00C10164" w:rsidRPr="003C0432" w:rsidTr="006B3882">
              <w:trPr>
                <w:trHeight w:val="690"/>
              </w:trPr>
              <w:tc>
                <w:tcPr>
                  <w:tcW w:w="5000" w:type="pct"/>
                  <w:tcMar>
                    <w:top w:w="0" w:type="dxa"/>
                    <w:left w:w="0" w:type="dxa"/>
                    <w:bottom w:w="168" w:type="dxa"/>
                    <w:right w:w="0" w:type="dxa"/>
                  </w:tcMar>
                  <w:hideMark/>
                </w:tcPr>
                <w:p w:rsidR="00C10164" w:rsidRPr="003C0432" w:rsidRDefault="00C10164" w:rsidP="006B3882">
                  <w:proofErr w:type="spellStart"/>
                  <w:r w:rsidRPr="003C0432">
                    <w:rPr>
                      <w:bCs/>
                    </w:rPr>
                    <w:t>Ippon</w:t>
                  </w:r>
                  <w:proofErr w:type="spellEnd"/>
                  <w:r w:rsidRPr="003C0432">
                    <w:rPr>
                      <w:bCs/>
                    </w:rPr>
                    <w:t xml:space="preserve"> 600 ВА 220V</w:t>
                  </w:r>
                  <w:r w:rsidRPr="003C0432">
                    <w:t xml:space="preserve"> </w:t>
                  </w:r>
                </w:p>
                <w:p w:rsidR="00C10164" w:rsidRPr="003C0432" w:rsidRDefault="00C10164" w:rsidP="006B3882">
                  <w:r w:rsidRPr="003C0432">
                    <w:t>Выходная мощность - 600 ВА / 300 Вт</w:t>
                  </w:r>
                </w:p>
                <w:p w:rsidR="00C10164" w:rsidRPr="003C0432" w:rsidRDefault="00C10164" w:rsidP="006B3882">
                  <w:r w:rsidRPr="003C0432">
                    <w:t>Время работы при половинной нагрузке 13 мин</w:t>
                  </w:r>
                </w:p>
              </w:tc>
            </w:tr>
          </w:tbl>
          <w:p w:rsidR="00C10164" w:rsidRPr="003C0432" w:rsidRDefault="00C10164" w:rsidP="006B3882">
            <w:pPr>
              <w:outlineLvl w:val="0"/>
              <w:rPr>
                <w:bCs/>
              </w:rPr>
            </w:pP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jc w:val="both"/>
              <w:outlineLvl w:val="0"/>
              <w:rPr>
                <w:bCs/>
              </w:rPr>
            </w:pPr>
            <w:r w:rsidRPr="003C0432">
              <w:rPr>
                <w:bCs/>
              </w:rPr>
              <w:t>15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Сетевой фильтр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5 розеток, 1,8 м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jc w:val="both"/>
              <w:rPr>
                <w:bCs/>
              </w:rPr>
            </w:pPr>
            <w:r w:rsidRPr="003C0432">
              <w:rPr>
                <w:bCs/>
              </w:rPr>
              <w:t>16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Кабель коаксиальный для видеокамер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РК-75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17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Кабель силовой, для питания видеокамер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ШВВП 2x0.75  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18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Кабель силовой, для питания оборудования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ПВС 3x2.5  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19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Кабель (витая пара)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UTP-5E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20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Короб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короб белый монтажный 16*16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21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 xml:space="preserve">Короб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rPr>
                <w:bCs/>
              </w:rPr>
            </w:pPr>
            <w:r w:rsidRPr="003C0432">
              <w:rPr>
                <w:bCs/>
              </w:rPr>
              <w:t>короб белый монтажный 25*40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22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Гофра </w:t>
            </w:r>
            <w:proofErr w:type="gramStart"/>
            <w:r w:rsidRPr="003C0432">
              <w:rPr>
                <w:bCs/>
              </w:rPr>
              <w:t>пластиковая</w:t>
            </w:r>
            <w:proofErr w:type="gramEnd"/>
            <w:r w:rsidRPr="003C0432">
              <w:rPr>
                <w:bCs/>
              </w:rPr>
              <w:t xml:space="preserve">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Ø16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23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 xml:space="preserve">Гофра </w:t>
            </w:r>
            <w:proofErr w:type="gramStart"/>
            <w:r w:rsidRPr="003C0432">
              <w:rPr>
                <w:bCs/>
              </w:rPr>
              <w:t>пластиковая</w:t>
            </w:r>
            <w:proofErr w:type="gramEnd"/>
            <w:r w:rsidRPr="003C0432">
              <w:rPr>
                <w:bCs/>
              </w:rPr>
              <w:t xml:space="preserve">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Ø20</w:t>
            </w:r>
          </w:p>
        </w:tc>
      </w:tr>
      <w:tr w:rsidR="00C10164" w:rsidRPr="003C0432" w:rsidTr="006B3882">
        <w:tc>
          <w:tcPr>
            <w:tcW w:w="540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24</w:t>
            </w:r>
          </w:p>
        </w:tc>
        <w:tc>
          <w:tcPr>
            <w:tcW w:w="3002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proofErr w:type="spellStart"/>
            <w:r w:rsidRPr="003C0432">
              <w:rPr>
                <w:bCs/>
              </w:rPr>
              <w:t>Разветкоробка</w:t>
            </w:r>
            <w:proofErr w:type="spellEnd"/>
            <w:r w:rsidRPr="003C0432">
              <w:rPr>
                <w:bCs/>
              </w:rPr>
              <w:t xml:space="preserve"> </w:t>
            </w:r>
          </w:p>
        </w:tc>
        <w:tc>
          <w:tcPr>
            <w:tcW w:w="6063" w:type="dxa"/>
          </w:tcPr>
          <w:p w:rsidR="00C10164" w:rsidRPr="003C0432" w:rsidRDefault="00C10164" w:rsidP="006B3882">
            <w:pPr>
              <w:outlineLvl w:val="0"/>
              <w:rPr>
                <w:bCs/>
              </w:rPr>
            </w:pPr>
            <w:r w:rsidRPr="003C0432">
              <w:rPr>
                <w:bCs/>
              </w:rPr>
              <w:t>100*100*50</w:t>
            </w:r>
          </w:p>
        </w:tc>
      </w:tr>
    </w:tbl>
    <w:p w:rsidR="00C10164" w:rsidRPr="003C0432" w:rsidRDefault="00C10164" w:rsidP="00C10164">
      <w:pPr>
        <w:jc w:val="center"/>
      </w:pPr>
    </w:p>
    <w:p w:rsidR="00C10164" w:rsidRPr="00B95CDA" w:rsidRDefault="00C10164" w:rsidP="00C10164">
      <w:pPr>
        <w:jc w:val="center"/>
        <w:rPr>
          <w:sz w:val="28"/>
          <w:szCs w:val="28"/>
        </w:rPr>
      </w:pPr>
      <w:r w:rsidRPr="00B95CDA">
        <w:rPr>
          <w:sz w:val="28"/>
          <w:szCs w:val="28"/>
        </w:rPr>
        <w:t>Подраздел 4.2. Требования к конструкции, монтажно-технические требования</w:t>
      </w:r>
    </w:p>
    <w:p w:rsidR="00C10164" w:rsidRDefault="00C10164" w:rsidP="00C10164">
      <w:pPr>
        <w:jc w:val="both"/>
      </w:pPr>
    </w:p>
    <w:tbl>
      <w:tblPr>
        <w:tblW w:w="4710" w:type="pct"/>
        <w:jc w:val="center"/>
        <w:tblCellMar>
          <w:left w:w="28" w:type="dxa"/>
          <w:right w:w="28" w:type="dxa"/>
        </w:tblCellMar>
        <w:tblLook w:val="04A0"/>
      </w:tblPr>
      <w:tblGrid>
        <w:gridCol w:w="488"/>
        <w:gridCol w:w="7256"/>
        <w:gridCol w:w="1521"/>
      </w:tblGrid>
      <w:tr w:rsidR="00C10164" w:rsidRPr="00FA70EC" w:rsidTr="006B3882">
        <w:trPr>
          <w:tblHeader/>
          <w:jc w:val="center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64" w:rsidRPr="00FA70EC" w:rsidRDefault="00C10164" w:rsidP="006B3882">
            <w:pPr>
              <w:autoSpaceDE w:val="0"/>
              <w:autoSpaceDN w:val="0"/>
              <w:adjustRightInd w:val="0"/>
              <w:jc w:val="center"/>
            </w:pPr>
            <w:r w:rsidRPr="00FA70EC">
              <w:t xml:space="preserve">№ </w:t>
            </w:r>
            <w:proofErr w:type="spellStart"/>
            <w:proofErr w:type="gramStart"/>
            <w:r w:rsidRPr="00FA70EC">
              <w:t>п</w:t>
            </w:r>
            <w:proofErr w:type="spellEnd"/>
            <w:proofErr w:type="gramEnd"/>
            <w:r>
              <w:t>/</w:t>
            </w:r>
            <w:proofErr w:type="spellStart"/>
            <w:r w:rsidRPr="00FA70EC">
              <w:t>п</w:t>
            </w:r>
            <w:proofErr w:type="spellEnd"/>
          </w:p>
          <w:p w:rsidR="00C10164" w:rsidRPr="00FA70EC" w:rsidRDefault="00C10164" w:rsidP="006B38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64" w:rsidRPr="00FA70EC" w:rsidRDefault="00C10164" w:rsidP="006B3882">
            <w:pPr>
              <w:autoSpaceDE w:val="0"/>
              <w:autoSpaceDN w:val="0"/>
              <w:adjustRightInd w:val="0"/>
              <w:jc w:val="center"/>
            </w:pPr>
            <w:r w:rsidRPr="00FA70EC">
              <w:t>Наименование видов работ</w:t>
            </w:r>
            <w:r>
              <w:t>, ед. измерения</w:t>
            </w:r>
          </w:p>
          <w:p w:rsidR="00C10164" w:rsidRPr="00FA70EC" w:rsidRDefault="00C10164" w:rsidP="006B38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64" w:rsidRPr="00FA70EC" w:rsidRDefault="00C10164" w:rsidP="006B3882">
            <w:pPr>
              <w:autoSpaceDE w:val="0"/>
              <w:autoSpaceDN w:val="0"/>
              <w:adjustRightInd w:val="0"/>
              <w:jc w:val="center"/>
            </w:pPr>
            <w:r w:rsidRPr="00FA70EC">
              <w:t>Количество</w:t>
            </w:r>
          </w:p>
        </w:tc>
      </w:tr>
      <w:tr w:rsidR="00C10164" w:rsidRPr="00FA70EC" w:rsidTr="006B3882">
        <w:trPr>
          <w:jc w:val="center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1</w:t>
            </w:r>
          </w:p>
        </w:tc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bCs/>
              </w:rPr>
              <w:t xml:space="preserve">Пуско-наладочные работы </w:t>
            </w:r>
            <w:r w:rsidRPr="00FA70EC">
              <w:rPr>
                <w:bCs/>
              </w:rPr>
              <w:t xml:space="preserve">8-ми </w:t>
            </w:r>
            <w:r>
              <w:rPr>
                <w:bCs/>
              </w:rPr>
              <w:t>канального</w:t>
            </w:r>
            <w:r w:rsidRPr="00FA70EC">
              <w:rPr>
                <w:bCs/>
              </w:rPr>
              <w:t xml:space="preserve"> </w:t>
            </w:r>
            <w:proofErr w:type="spellStart"/>
            <w:r w:rsidRPr="00FA70EC">
              <w:rPr>
                <w:bCs/>
              </w:rPr>
              <w:t>видеорегистратор</w:t>
            </w:r>
            <w:r>
              <w:rPr>
                <w:bCs/>
              </w:rPr>
              <w:t>а</w:t>
            </w:r>
            <w:proofErr w:type="spellEnd"/>
            <w:r w:rsidRPr="00FA70EC">
              <w:rPr>
                <w:bCs/>
              </w:rPr>
              <w:t xml:space="preserve"> GUARD C2/8</w:t>
            </w:r>
            <w:r>
              <w:rPr>
                <w:bCs/>
              </w:rPr>
              <w:t xml:space="preserve"> (или эквивалента)</w:t>
            </w:r>
            <w:r w:rsidRPr="00FA70EC">
              <w:rPr>
                <w:bCs/>
              </w:rPr>
              <w:t>,</w:t>
            </w:r>
            <w:r>
              <w:rPr>
                <w:bCs/>
              </w:rPr>
              <w:t xml:space="preserve"> шт.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1</w:t>
            </w:r>
          </w:p>
        </w:tc>
      </w:tr>
      <w:tr w:rsidR="00C10164" w:rsidRPr="00FA70EC" w:rsidTr="006B3882">
        <w:trPr>
          <w:jc w:val="center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2</w:t>
            </w:r>
          </w:p>
        </w:tc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</w:pPr>
            <w:r>
              <w:rPr>
                <w:bCs/>
              </w:rPr>
              <w:t>Монтаж д</w:t>
            </w:r>
            <w:r w:rsidRPr="00FA70EC">
              <w:rPr>
                <w:bCs/>
              </w:rPr>
              <w:t>ополнительн</w:t>
            </w:r>
            <w:r>
              <w:rPr>
                <w:bCs/>
              </w:rPr>
              <w:t>ого</w:t>
            </w:r>
            <w:r w:rsidRPr="00FA70EC">
              <w:rPr>
                <w:bCs/>
              </w:rPr>
              <w:t xml:space="preserve"> жестк</w:t>
            </w:r>
            <w:r>
              <w:rPr>
                <w:bCs/>
              </w:rPr>
              <w:t>ого</w:t>
            </w:r>
            <w:r w:rsidRPr="00FA70EC">
              <w:rPr>
                <w:bCs/>
              </w:rPr>
              <w:t xml:space="preserve"> диск</w:t>
            </w:r>
            <w:r>
              <w:rPr>
                <w:bCs/>
              </w:rPr>
              <w:t>а</w:t>
            </w:r>
            <w:r w:rsidRPr="00FA70EC">
              <w:rPr>
                <w:bCs/>
              </w:rPr>
              <w:t xml:space="preserve"> РРВ-2000</w:t>
            </w:r>
            <w:r>
              <w:rPr>
                <w:bCs/>
              </w:rPr>
              <w:t xml:space="preserve"> (или эквивалента), шт.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1</w:t>
            </w:r>
          </w:p>
        </w:tc>
      </w:tr>
      <w:tr w:rsidR="00C10164" w:rsidRPr="00FA70EC" w:rsidTr="006B3882">
        <w:trPr>
          <w:jc w:val="center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3</w:t>
            </w:r>
          </w:p>
        </w:tc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outlineLvl w:val="0"/>
            </w:pPr>
            <w:r>
              <w:rPr>
                <w:bCs/>
              </w:rPr>
              <w:t xml:space="preserve">Монтаж и пуско-наладочные работы </w:t>
            </w:r>
            <w:r w:rsidRPr="00FA70EC">
              <w:rPr>
                <w:bCs/>
              </w:rPr>
              <w:t>купольн</w:t>
            </w:r>
            <w:r>
              <w:rPr>
                <w:bCs/>
              </w:rPr>
              <w:t>ой</w:t>
            </w:r>
            <w:r w:rsidRPr="00FA70EC">
              <w:rPr>
                <w:bCs/>
              </w:rPr>
              <w:t xml:space="preserve"> цветн</w:t>
            </w:r>
            <w:r>
              <w:rPr>
                <w:bCs/>
              </w:rPr>
              <w:t>ой</w:t>
            </w:r>
            <w:r w:rsidRPr="00FA70EC">
              <w:rPr>
                <w:bCs/>
              </w:rPr>
              <w:t xml:space="preserve"> камер</w:t>
            </w:r>
            <w:r>
              <w:rPr>
                <w:bCs/>
              </w:rPr>
              <w:t>ы</w:t>
            </w:r>
            <w:r w:rsidRPr="00FA70EC">
              <w:rPr>
                <w:bCs/>
              </w:rPr>
              <w:t xml:space="preserve"> VC-202s </w:t>
            </w:r>
            <w:r>
              <w:rPr>
                <w:bCs/>
              </w:rPr>
              <w:t>(или эквивалента), шт.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FA70EC" w:rsidRDefault="00C10164" w:rsidP="006B38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70EC">
              <w:t>1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10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4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rPr>
                <w:bCs/>
              </w:rPr>
            </w:pPr>
            <w:r>
              <w:rPr>
                <w:bCs/>
              </w:rPr>
              <w:t xml:space="preserve">Монтаж и пуско-наладочные работы уличной камеры </w:t>
            </w:r>
            <w:r w:rsidRPr="00FA70EC">
              <w:rPr>
                <w:bCs/>
              </w:rPr>
              <w:t xml:space="preserve">VC-302s IR </w:t>
            </w:r>
            <w:r>
              <w:rPr>
                <w:bCs/>
              </w:rPr>
              <w:t>(или эквивалента), шт.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2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80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5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rPr>
                <w:bCs/>
              </w:rPr>
            </w:pPr>
            <w:r>
              <w:rPr>
                <w:bCs/>
              </w:rPr>
              <w:t>Монтаж и пуско-наладочные работы с</w:t>
            </w:r>
            <w:r w:rsidRPr="00FA70EC">
              <w:rPr>
                <w:bCs/>
              </w:rPr>
              <w:t>коростн</w:t>
            </w:r>
            <w:r>
              <w:rPr>
                <w:bCs/>
              </w:rPr>
              <w:t>ой  поворотной</w:t>
            </w:r>
            <w:r w:rsidRPr="00FA70EC">
              <w:rPr>
                <w:bCs/>
              </w:rPr>
              <w:t xml:space="preserve"> камер</w:t>
            </w:r>
            <w:r>
              <w:rPr>
                <w:bCs/>
              </w:rPr>
              <w:t>ы</w:t>
            </w:r>
            <w:r w:rsidRPr="00FA70EC">
              <w:rPr>
                <w:bCs/>
              </w:rPr>
              <w:t xml:space="preserve"> VC-730 </w:t>
            </w:r>
            <w:r>
              <w:rPr>
                <w:bCs/>
              </w:rPr>
              <w:t>(или эквивалента), шт.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3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45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6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outlineLvl w:val="0"/>
              <w:rPr>
                <w:bCs/>
              </w:rPr>
            </w:pPr>
            <w:r>
              <w:rPr>
                <w:bCs/>
              </w:rPr>
              <w:t>Монтаж п</w:t>
            </w:r>
            <w:r w:rsidRPr="00FA70EC">
              <w:rPr>
                <w:bCs/>
              </w:rPr>
              <w:t>ассивны</w:t>
            </w:r>
            <w:r>
              <w:rPr>
                <w:bCs/>
              </w:rPr>
              <w:t>х</w:t>
            </w:r>
            <w:r w:rsidRPr="00FA70EC">
              <w:rPr>
                <w:bCs/>
              </w:rPr>
              <w:t xml:space="preserve"> приемопередатчик</w:t>
            </w:r>
            <w:r>
              <w:rPr>
                <w:bCs/>
              </w:rPr>
              <w:t>ов</w:t>
            </w:r>
            <w:r w:rsidRPr="00FA70EC">
              <w:rPr>
                <w:bCs/>
              </w:rPr>
              <w:t xml:space="preserve"> видеосигнала по витой паре на 1 канал LLT-202 </w:t>
            </w:r>
            <w:r>
              <w:rPr>
                <w:bCs/>
              </w:rPr>
              <w:t>(или эквивалент), шт.</w:t>
            </w:r>
            <w:r w:rsidRPr="00FA70EC">
              <w:rPr>
                <w:bCs/>
              </w:rPr>
              <w:t xml:space="preserve"> 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6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22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7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outlineLvl w:val="0"/>
            </w:pPr>
            <w:r>
              <w:rPr>
                <w:bCs/>
              </w:rPr>
              <w:t>Монтаж и пуско-наладочные работы п</w:t>
            </w:r>
            <w:r w:rsidRPr="00FA70EC">
              <w:rPr>
                <w:bCs/>
              </w:rPr>
              <w:t>ульт</w:t>
            </w:r>
            <w:r>
              <w:rPr>
                <w:bCs/>
              </w:rPr>
              <w:t>а</w:t>
            </w:r>
            <w:r w:rsidRPr="00FA70EC">
              <w:rPr>
                <w:bCs/>
              </w:rPr>
              <w:t xml:space="preserve"> управления поворотными камерами VPU-104 </w:t>
            </w:r>
            <w:r>
              <w:rPr>
                <w:bCs/>
              </w:rPr>
              <w:t>(или эквивалент), шт.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1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57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8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 xml:space="preserve">Монтаж и пуско-наладочные работы </w:t>
            </w:r>
            <w:r w:rsidRPr="00FA70EC">
              <w:rPr>
                <w:bCs/>
              </w:rPr>
              <w:t xml:space="preserve">комплект приводов </w:t>
            </w:r>
            <w:proofErr w:type="spellStart"/>
            <w:r w:rsidRPr="00FA70EC">
              <w:rPr>
                <w:bCs/>
              </w:rPr>
              <w:t>Came</w:t>
            </w:r>
            <w:proofErr w:type="spellEnd"/>
            <w:r w:rsidRPr="00FA70EC">
              <w:rPr>
                <w:bCs/>
              </w:rPr>
              <w:t xml:space="preserve"> ATI 3024N </w:t>
            </w:r>
            <w:r>
              <w:rPr>
                <w:bCs/>
              </w:rPr>
              <w:t>(или эквивалент), шт.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1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10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9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rPr>
                <w:bCs/>
              </w:rPr>
            </w:pPr>
            <w:r>
              <w:rPr>
                <w:bCs/>
              </w:rPr>
              <w:t>Монтаж кабеля к</w:t>
            </w:r>
            <w:r w:rsidRPr="00FA70EC">
              <w:rPr>
                <w:bCs/>
              </w:rPr>
              <w:t>оаксиальн</w:t>
            </w:r>
            <w:r>
              <w:rPr>
                <w:bCs/>
              </w:rPr>
              <w:t xml:space="preserve">ого для видеокамер </w:t>
            </w:r>
            <w:r w:rsidRPr="00FA70EC">
              <w:rPr>
                <w:bCs/>
              </w:rPr>
              <w:t>РК-75</w:t>
            </w:r>
            <w:r>
              <w:rPr>
                <w:bCs/>
              </w:rPr>
              <w:t xml:space="preserve"> (или эквивалента), </w:t>
            </w:r>
            <w:proofErr w:type="gramStart"/>
            <w:r>
              <w:rPr>
                <w:bCs/>
              </w:rPr>
              <w:t>м</w:t>
            </w:r>
            <w:proofErr w:type="gramEnd"/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85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80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lastRenderedPageBreak/>
              <w:t>10</w:t>
            </w:r>
          </w:p>
        </w:tc>
        <w:tc>
          <w:tcPr>
            <w:tcW w:w="3916" w:type="pct"/>
          </w:tcPr>
          <w:p w:rsidR="00C10164" w:rsidRPr="00FA70EC" w:rsidRDefault="00C10164" w:rsidP="006B3882">
            <w:pPr>
              <w:rPr>
                <w:bCs/>
              </w:rPr>
            </w:pPr>
            <w:r>
              <w:rPr>
                <w:bCs/>
              </w:rPr>
              <w:t>Монтаж с</w:t>
            </w:r>
            <w:r w:rsidRPr="00FA70EC">
              <w:rPr>
                <w:bCs/>
              </w:rPr>
              <w:t>илово</w:t>
            </w:r>
            <w:r>
              <w:rPr>
                <w:bCs/>
              </w:rPr>
              <w:t xml:space="preserve">го кабеля </w:t>
            </w:r>
            <w:r w:rsidRPr="00FA70EC">
              <w:rPr>
                <w:bCs/>
              </w:rPr>
              <w:t xml:space="preserve"> ШВВП 2х0.75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85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34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11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>Монтаж силового кабеля ПВС 3х2.</w:t>
            </w:r>
            <w:r w:rsidRPr="00FA70EC">
              <w:rPr>
                <w:bCs/>
              </w:rPr>
              <w:t>5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40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11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12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>Монтаж к</w:t>
            </w:r>
            <w:r w:rsidRPr="00FA70EC">
              <w:rPr>
                <w:bCs/>
              </w:rPr>
              <w:t>абель UTP-5E</w:t>
            </w:r>
            <w:r>
              <w:rPr>
                <w:bCs/>
              </w:rPr>
              <w:t xml:space="preserve"> (или эквивалента), </w:t>
            </w:r>
            <w:proofErr w:type="gramStart"/>
            <w:r>
              <w:rPr>
                <w:bCs/>
              </w:rPr>
              <w:t>м</w:t>
            </w:r>
            <w:proofErr w:type="gramEnd"/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140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88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13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>Монтаж короба белого</w:t>
            </w:r>
            <w:r w:rsidRPr="00FA70EC">
              <w:rPr>
                <w:bCs/>
              </w:rPr>
              <w:t xml:space="preserve"> монтажн</w:t>
            </w:r>
            <w:r>
              <w:rPr>
                <w:bCs/>
              </w:rPr>
              <w:t>ого</w:t>
            </w:r>
            <w:r w:rsidRPr="00FA70EC">
              <w:rPr>
                <w:bCs/>
              </w:rPr>
              <w:t xml:space="preserve"> 16*16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30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99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14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 xml:space="preserve">Монтаж </w:t>
            </w:r>
            <w:r w:rsidRPr="00FA70EC">
              <w:rPr>
                <w:bCs/>
              </w:rPr>
              <w:t>короб</w:t>
            </w:r>
            <w:r>
              <w:rPr>
                <w:bCs/>
              </w:rPr>
              <w:t>а</w:t>
            </w:r>
            <w:r w:rsidRPr="00FA70EC">
              <w:rPr>
                <w:bCs/>
              </w:rPr>
              <w:t xml:space="preserve"> бел</w:t>
            </w:r>
            <w:r>
              <w:rPr>
                <w:bCs/>
              </w:rPr>
              <w:t>ого</w:t>
            </w:r>
            <w:r w:rsidRPr="00FA70EC">
              <w:rPr>
                <w:bCs/>
              </w:rPr>
              <w:t xml:space="preserve"> монтажн</w:t>
            </w:r>
            <w:r>
              <w:rPr>
                <w:bCs/>
              </w:rPr>
              <w:t>ого</w:t>
            </w:r>
            <w:r w:rsidRPr="00FA70EC">
              <w:rPr>
                <w:bCs/>
              </w:rPr>
              <w:t xml:space="preserve"> 25*40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2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87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15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>Монтаж г</w:t>
            </w:r>
            <w:r w:rsidRPr="00FA70EC">
              <w:rPr>
                <w:bCs/>
              </w:rPr>
              <w:t>офр</w:t>
            </w:r>
            <w:r>
              <w:rPr>
                <w:bCs/>
              </w:rPr>
              <w:t>ы</w:t>
            </w:r>
            <w:r w:rsidRPr="00FA70EC">
              <w:rPr>
                <w:bCs/>
              </w:rPr>
              <w:t xml:space="preserve"> </w:t>
            </w:r>
            <w:proofErr w:type="gramStart"/>
            <w:r w:rsidRPr="00FA70EC">
              <w:rPr>
                <w:bCs/>
              </w:rPr>
              <w:t>пластиков</w:t>
            </w:r>
            <w:r>
              <w:rPr>
                <w:bCs/>
              </w:rPr>
              <w:t>ой</w:t>
            </w:r>
            <w:proofErr w:type="gramEnd"/>
            <w:r w:rsidRPr="00FA70EC">
              <w:rPr>
                <w:bCs/>
              </w:rPr>
              <w:t xml:space="preserve"> Ø16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120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76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16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>Монтаж г</w:t>
            </w:r>
            <w:r w:rsidRPr="00FA70EC">
              <w:rPr>
                <w:bCs/>
              </w:rPr>
              <w:t>офр</w:t>
            </w:r>
            <w:r>
              <w:rPr>
                <w:bCs/>
              </w:rPr>
              <w:t>ы</w:t>
            </w:r>
            <w:r w:rsidRPr="00FA70EC">
              <w:rPr>
                <w:bCs/>
              </w:rPr>
              <w:t xml:space="preserve"> </w:t>
            </w:r>
            <w:proofErr w:type="gramStart"/>
            <w:r w:rsidRPr="00FA70EC">
              <w:rPr>
                <w:bCs/>
              </w:rPr>
              <w:t>пластиков</w:t>
            </w:r>
            <w:r>
              <w:rPr>
                <w:bCs/>
              </w:rPr>
              <w:t>ой</w:t>
            </w:r>
            <w:proofErr w:type="gramEnd"/>
            <w:r w:rsidRPr="00FA70EC">
              <w:rPr>
                <w:bCs/>
              </w:rPr>
              <w:t xml:space="preserve"> Ø20</w:t>
            </w:r>
            <w:r>
              <w:rPr>
                <w:bCs/>
              </w:rPr>
              <w:t>, м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40</w:t>
            </w:r>
          </w:p>
        </w:tc>
      </w:tr>
      <w:tr w:rsidR="00C10164" w:rsidRPr="00FA70EC" w:rsidTr="006B38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76"/>
          <w:jc w:val="center"/>
        </w:trPr>
        <w:tc>
          <w:tcPr>
            <w:tcW w:w="263" w:type="pct"/>
          </w:tcPr>
          <w:p w:rsidR="00C10164" w:rsidRPr="00FA70EC" w:rsidRDefault="00C10164" w:rsidP="006B3882">
            <w:pPr>
              <w:jc w:val="center"/>
            </w:pPr>
            <w:r w:rsidRPr="00FA70EC">
              <w:t>17</w:t>
            </w:r>
          </w:p>
        </w:tc>
        <w:tc>
          <w:tcPr>
            <w:tcW w:w="3916" w:type="pct"/>
          </w:tcPr>
          <w:p w:rsidR="00C10164" w:rsidRPr="00FA70EC" w:rsidRDefault="00C10164" w:rsidP="006B3882">
            <w:r>
              <w:rPr>
                <w:bCs/>
              </w:rPr>
              <w:t xml:space="preserve">Монтаж </w:t>
            </w:r>
            <w:proofErr w:type="spellStart"/>
            <w:r>
              <w:rPr>
                <w:bCs/>
              </w:rPr>
              <w:t>р</w:t>
            </w:r>
            <w:r w:rsidRPr="00FA70EC">
              <w:rPr>
                <w:bCs/>
              </w:rPr>
              <w:t>азветкоробк</w:t>
            </w:r>
            <w:r>
              <w:rPr>
                <w:bCs/>
              </w:rPr>
              <w:t>и</w:t>
            </w:r>
            <w:proofErr w:type="spellEnd"/>
            <w:r w:rsidRPr="00FA70EC">
              <w:rPr>
                <w:bCs/>
              </w:rPr>
              <w:t xml:space="preserve"> 100*100*50</w:t>
            </w:r>
            <w:r>
              <w:rPr>
                <w:bCs/>
              </w:rPr>
              <w:t>, шт.</w:t>
            </w:r>
          </w:p>
        </w:tc>
        <w:tc>
          <w:tcPr>
            <w:tcW w:w="821" w:type="pct"/>
          </w:tcPr>
          <w:p w:rsidR="00C10164" w:rsidRPr="00FA70EC" w:rsidRDefault="00C10164" w:rsidP="006B3882">
            <w:pPr>
              <w:jc w:val="center"/>
            </w:pPr>
            <w:r w:rsidRPr="00FA70EC">
              <w:t>5</w:t>
            </w:r>
          </w:p>
        </w:tc>
      </w:tr>
    </w:tbl>
    <w:p w:rsidR="00C10164" w:rsidRDefault="00C10164" w:rsidP="00C10164">
      <w:pPr>
        <w:jc w:val="both"/>
      </w:pPr>
    </w:p>
    <w:p w:rsidR="00C10164" w:rsidRPr="005C0531" w:rsidRDefault="00C10164" w:rsidP="00C10164">
      <w:pPr>
        <w:jc w:val="center"/>
        <w:rPr>
          <w:sz w:val="28"/>
          <w:szCs w:val="28"/>
        </w:rPr>
      </w:pPr>
      <w:r w:rsidRPr="005C0531">
        <w:rPr>
          <w:sz w:val="28"/>
          <w:szCs w:val="28"/>
        </w:rPr>
        <w:t>Подраздел 4.3. Требования к стабильности параметров при воздействии факторов внешней среды</w:t>
      </w:r>
    </w:p>
    <w:p w:rsidR="00C10164" w:rsidRPr="00FA70EC" w:rsidRDefault="00C10164" w:rsidP="00C10164">
      <w:pPr>
        <w:shd w:val="clear" w:color="auto" w:fill="FFFFFF"/>
        <w:tabs>
          <w:tab w:val="left" w:pos="1243"/>
        </w:tabs>
        <w:spacing w:line="245" w:lineRule="exact"/>
        <w:ind w:left="10" w:hanging="10"/>
        <w:jc w:val="both"/>
      </w:pPr>
      <w:r w:rsidRPr="00FA70EC">
        <w:rPr>
          <w:spacing w:val="3"/>
        </w:rPr>
        <w:t>Поставляемое оборудование по</w:t>
      </w:r>
      <w:r>
        <w:rPr>
          <w:spacing w:val="3"/>
        </w:rPr>
        <w:t xml:space="preserve"> </w:t>
      </w:r>
      <w:r w:rsidRPr="00FA70EC">
        <w:rPr>
          <w:spacing w:val="3"/>
        </w:rPr>
        <w:t xml:space="preserve">стойкости к воздействию </w:t>
      </w:r>
      <w:r w:rsidRPr="00FA70EC">
        <w:rPr>
          <w:spacing w:val="-3"/>
        </w:rPr>
        <w:t>климатических и механических факторов должна соответствовать</w:t>
      </w:r>
      <w:r>
        <w:rPr>
          <w:spacing w:val="-3"/>
        </w:rPr>
        <w:t xml:space="preserve"> </w:t>
      </w:r>
      <w:r w:rsidRPr="00FA70EC">
        <w:t>п. 2.1</w:t>
      </w:r>
      <w:r>
        <w:t>.</w:t>
      </w:r>
      <w:r w:rsidRPr="00FA70EC">
        <w:t xml:space="preserve"> ГОСТ 15150-69 в</w:t>
      </w:r>
      <w:r w:rsidRPr="00FA70EC">
        <w:rPr>
          <w:spacing w:val="-3"/>
        </w:rPr>
        <w:t xml:space="preserve"> исполнении УХЛ для аппаратуры, устанавливаемой на открытом воздухе.</w:t>
      </w:r>
    </w:p>
    <w:p w:rsidR="00C10164" w:rsidRPr="00FA70EC" w:rsidRDefault="00C10164" w:rsidP="00C10164">
      <w:pPr>
        <w:shd w:val="clear" w:color="auto" w:fill="FFFFFF"/>
        <w:tabs>
          <w:tab w:val="left" w:pos="1306"/>
        </w:tabs>
        <w:spacing w:line="245" w:lineRule="exact"/>
        <w:ind w:left="5" w:hanging="5"/>
        <w:jc w:val="both"/>
      </w:pPr>
      <w:r w:rsidRPr="00FA70EC">
        <w:rPr>
          <w:spacing w:val="-1"/>
        </w:rPr>
        <w:t xml:space="preserve">Аппаратура и оборудование, </w:t>
      </w:r>
      <w:r w:rsidRPr="00FA70EC">
        <w:rPr>
          <w:spacing w:val="-3"/>
        </w:rPr>
        <w:t xml:space="preserve">устанавливаемые на открытом воздухе должны сохранять работоспособность </w:t>
      </w:r>
      <w:proofErr w:type="gramStart"/>
      <w:r w:rsidRPr="00FA70EC">
        <w:rPr>
          <w:spacing w:val="-3"/>
        </w:rPr>
        <w:t>при</w:t>
      </w:r>
      <w:proofErr w:type="gramEnd"/>
      <w:r w:rsidRPr="00FA70EC">
        <w:rPr>
          <w:spacing w:val="-3"/>
        </w:rPr>
        <w:t>:</w:t>
      </w:r>
    </w:p>
    <w:p w:rsidR="00C10164" w:rsidRPr="00FA70EC" w:rsidRDefault="00C10164" w:rsidP="00C10164">
      <w:pPr>
        <w:widowControl w:val="0"/>
        <w:numPr>
          <w:ilvl w:val="0"/>
          <w:numId w:val="31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line="245" w:lineRule="exact"/>
        <w:ind w:left="557"/>
        <w:jc w:val="both"/>
      </w:pPr>
      <w:r>
        <w:rPr>
          <w:spacing w:val="-3"/>
        </w:rPr>
        <w:t xml:space="preserve"> </w:t>
      </w:r>
      <w:r w:rsidRPr="00FA70EC">
        <w:rPr>
          <w:spacing w:val="-3"/>
        </w:rPr>
        <w:t>температуре окружающей среды от минус 40</w:t>
      </w:r>
      <w:proofErr w:type="gramStart"/>
      <w:r w:rsidRPr="00FA70EC">
        <w:rPr>
          <w:spacing w:val="-3"/>
        </w:rPr>
        <w:t xml:space="preserve"> °С</w:t>
      </w:r>
      <w:proofErr w:type="gramEnd"/>
      <w:r w:rsidRPr="00FA70EC">
        <w:rPr>
          <w:spacing w:val="-3"/>
        </w:rPr>
        <w:t xml:space="preserve"> до плюс 50 °С;</w:t>
      </w:r>
    </w:p>
    <w:p w:rsidR="00C10164" w:rsidRPr="00FA70EC" w:rsidRDefault="00C10164" w:rsidP="00C10164">
      <w:pPr>
        <w:widowControl w:val="0"/>
        <w:numPr>
          <w:ilvl w:val="0"/>
          <w:numId w:val="31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line="245" w:lineRule="exact"/>
        <w:ind w:left="557"/>
        <w:jc w:val="both"/>
      </w:pPr>
      <w:r>
        <w:rPr>
          <w:spacing w:val="-3"/>
        </w:rPr>
        <w:t xml:space="preserve"> </w:t>
      </w:r>
      <w:r w:rsidRPr="00FA70EC">
        <w:rPr>
          <w:spacing w:val="-3"/>
        </w:rPr>
        <w:t>повышенной относительной влажности воздуха 98% при температуре плюс 25</w:t>
      </w:r>
      <w:proofErr w:type="gramStart"/>
      <w:r w:rsidRPr="00FA70EC">
        <w:rPr>
          <w:spacing w:val="-3"/>
        </w:rPr>
        <w:t xml:space="preserve"> °С</w:t>
      </w:r>
      <w:proofErr w:type="gramEnd"/>
      <w:r w:rsidRPr="00FA70EC">
        <w:rPr>
          <w:spacing w:val="-3"/>
        </w:rPr>
        <w:t>;</w:t>
      </w:r>
    </w:p>
    <w:p w:rsidR="00C10164" w:rsidRDefault="00C10164" w:rsidP="00C10164">
      <w:pPr>
        <w:ind w:firstLine="557"/>
        <w:jc w:val="both"/>
      </w:pPr>
      <w:proofErr w:type="gramStart"/>
      <w:r>
        <w:rPr>
          <w:spacing w:val="-2"/>
        </w:rPr>
        <w:t xml:space="preserve">- </w:t>
      </w:r>
      <w:r w:rsidRPr="00FA70EC">
        <w:rPr>
          <w:spacing w:val="-2"/>
        </w:rPr>
        <w:t xml:space="preserve">воздействии атмосферных осадков в виде дождя с интенсивностью до 40 мм/ч; тумана; града; </w:t>
      </w:r>
      <w:r w:rsidRPr="00FA70EC">
        <w:rPr>
          <w:spacing w:val="-3"/>
        </w:rPr>
        <w:t xml:space="preserve">росы; снега с интенсивность до 10 мм/ч (в пересчете на воду) и толщиной снежного покрова до 1,0 м; </w:t>
      </w:r>
      <w:r w:rsidRPr="00FA70EC">
        <w:rPr>
          <w:spacing w:val="5"/>
        </w:rPr>
        <w:t xml:space="preserve">инея; ветра со скоростью в порывах до 20 м/с; статической и динамической пыли; солнечного </w:t>
      </w:r>
      <w:r w:rsidRPr="00FA70EC">
        <w:rPr>
          <w:spacing w:val="-4"/>
        </w:rPr>
        <w:t>излучения.</w:t>
      </w:r>
      <w:proofErr w:type="gramEnd"/>
    </w:p>
    <w:p w:rsidR="00C10164" w:rsidRDefault="00C10164" w:rsidP="00C10164">
      <w:pPr>
        <w:jc w:val="center"/>
      </w:pPr>
    </w:p>
    <w:p w:rsidR="00C10164" w:rsidRDefault="00C10164" w:rsidP="00C10164">
      <w:pPr>
        <w:jc w:val="center"/>
        <w:rPr>
          <w:sz w:val="28"/>
          <w:szCs w:val="28"/>
        </w:rPr>
      </w:pPr>
      <w:r w:rsidRPr="005C0531">
        <w:rPr>
          <w:sz w:val="28"/>
          <w:szCs w:val="28"/>
        </w:rPr>
        <w:t>Подраздел 4.4. Требования к электропитанию</w:t>
      </w:r>
    </w:p>
    <w:p w:rsidR="00C10164" w:rsidRPr="00FA70EC" w:rsidRDefault="00C10164" w:rsidP="00C10164">
      <w:pPr>
        <w:shd w:val="clear" w:color="auto" w:fill="FFFFFF"/>
        <w:tabs>
          <w:tab w:val="left" w:pos="1229"/>
        </w:tabs>
        <w:spacing w:line="245" w:lineRule="exact"/>
        <w:ind w:left="10" w:hanging="10"/>
        <w:jc w:val="both"/>
      </w:pPr>
      <w:r>
        <w:tab/>
      </w:r>
      <w:r w:rsidRPr="00FA70EC">
        <w:rPr>
          <w:spacing w:val="-2"/>
        </w:rPr>
        <w:t>Система электропитания и заземления должна обеспечивать бесперебойное,</w:t>
      </w:r>
      <w:r w:rsidRPr="00FA70EC">
        <w:rPr>
          <w:spacing w:val="-2"/>
        </w:rPr>
        <w:br/>
      </w:r>
      <w:r w:rsidRPr="00FA70EC">
        <w:rPr>
          <w:spacing w:val="-1"/>
        </w:rPr>
        <w:t>круглосуточное электропитание всех  потребителей, входящих в состав системы охранного телевидения и СКУД</w:t>
      </w:r>
      <w:r>
        <w:rPr>
          <w:spacing w:val="-1"/>
        </w:rPr>
        <w:t>.</w:t>
      </w:r>
    </w:p>
    <w:p w:rsidR="00C10164" w:rsidRPr="00FA70EC" w:rsidRDefault="00C10164" w:rsidP="00C10164">
      <w:pPr>
        <w:shd w:val="clear" w:color="auto" w:fill="FFFFFF"/>
        <w:tabs>
          <w:tab w:val="left" w:pos="1205"/>
        </w:tabs>
        <w:spacing w:line="245" w:lineRule="exact"/>
        <w:ind w:left="557" w:hanging="557"/>
        <w:jc w:val="both"/>
      </w:pPr>
      <w:r w:rsidRPr="00FA70EC">
        <w:rPr>
          <w:spacing w:val="-3"/>
        </w:rPr>
        <w:t>Оборудование системы электропитания и заземления должно обеспечивать:</w:t>
      </w:r>
    </w:p>
    <w:p w:rsidR="00C10164" w:rsidRPr="00FA70EC" w:rsidRDefault="00C10164" w:rsidP="00C10164">
      <w:pPr>
        <w:shd w:val="clear" w:color="auto" w:fill="FFFFFF"/>
        <w:tabs>
          <w:tab w:val="left" w:pos="763"/>
        </w:tabs>
        <w:spacing w:line="245" w:lineRule="exact"/>
        <w:ind w:firstLine="557"/>
        <w:jc w:val="both"/>
      </w:pPr>
      <w:r w:rsidRPr="00FA70EC">
        <w:t>-</w:t>
      </w:r>
      <w:r>
        <w:t xml:space="preserve"> </w:t>
      </w:r>
      <w:r w:rsidRPr="00FA70EC">
        <w:rPr>
          <w:spacing w:val="5"/>
        </w:rPr>
        <w:t xml:space="preserve">работоспособность потребителей без сбоев при переключении с основного  фидера на </w:t>
      </w:r>
      <w:proofErr w:type="gramStart"/>
      <w:r w:rsidRPr="00FA70EC">
        <w:rPr>
          <w:spacing w:val="-3"/>
        </w:rPr>
        <w:t>резервный</w:t>
      </w:r>
      <w:proofErr w:type="gramEnd"/>
      <w:r w:rsidRPr="00FA70EC">
        <w:rPr>
          <w:spacing w:val="-3"/>
        </w:rPr>
        <w:t>;</w:t>
      </w:r>
    </w:p>
    <w:p w:rsidR="00C10164" w:rsidRPr="00FA70EC" w:rsidRDefault="00C10164" w:rsidP="00C10164">
      <w:pPr>
        <w:widowControl w:val="0"/>
        <w:numPr>
          <w:ilvl w:val="0"/>
          <w:numId w:val="32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line="245" w:lineRule="exact"/>
        <w:ind w:left="10" w:firstLine="547"/>
        <w:jc w:val="both"/>
      </w:pPr>
      <w:r>
        <w:rPr>
          <w:spacing w:val="-3"/>
        </w:rPr>
        <w:t xml:space="preserve"> </w:t>
      </w:r>
      <w:r w:rsidRPr="00FA70EC">
        <w:rPr>
          <w:spacing w:val="-3"/>
        </w:rPr>
        <w:t>автоматический переход на питание от источника бесперебойного питания при обесточивании обоих фидеров и обратно при восстановлении электропитания;</w:t>
      </w:r>
    </w:p>
    <w:p w:rsidR="00C10164" w:rsidRPr="00FA70EC" w:rsidRDefault="00C10164" w:rsidP="00C10164">
      <w:pPr>
        <w:widowControl w:val="0"/>
        <w:numPr>
          <w:ilvl w:val="0"/>
          <w:numId w:val="32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line="245" w:lineRule="exact"/>
        <w:ind w:left="10" w:firstLine="547"/>
        <w:jc w:val="both"/>
      </w:pPr>
      <w:r>
        <w:rPr>
          <w:spacing w:val="-1"/>
        </w:rPr>
        <w:t xml:space="preserve"> </w:t>
      </w:r>
      <w:r w:rsidRPr="00FA70EC">
        <w:rPr>
          <w:spacing w:val="-1"/>
        </w:rPr>
        <w:t xml:space="preserve">в режиме резерва, выдачу номинальных значений напряжения от источника бесперебойного </w:t>
      </w:r>
      <w:r w:rsidRPr="00FA70EC">
        <w:rPr>
          <w:spacing w:val="-3"/>
        </w:rPr>
        <w:t>питания в течение не менее 15 минут;</w:t>
      </w:r>
    </w:p>
    <w:p w:rsidR="00C10164" w:rsidRPr="00FA70EC" w:rsidRDefault="00C10164" w:rsidP="00C10164">
      <w:pPr>
        <w:widowControl w:val="0"/>
        <w:numPr>
          <w:ilvl w:val="0"/>
          <w:numId w:val="32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line="245" w:lineRule="exact"/>
        <w:ind w:left="10" w:firstLine="547"/>
        <w:jc w:val="both"/>
      </w:pPr>
      <w:r>
        <w:t xml:space="preserve"> </w:t>
      </w:r>
      <w:r w:rsidRPr="00FA70EC">
        <w:t xml:space="preserve">заземление всех металлических частей электроустановок и корпусов электрооборудования, </w:t>
      </w:r>
      <w:r w:rsidRPr="00FA70EC">
        <w:rPr>
          <w:spacing w:val="-2"/>
        </w:rPr>
        <w:t>которые могут оказаться под напряжением при нарушении изоляции.</w:t>
      </w:r>
    </w:p>
    <w:p w:rsidR="00C10164" w:rsidRDefault="00C10164" w:rsidP="00C10164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</w:pPr>
      <w:r w:rsidRPr="00FA70EC">
        <w:rPr>
          <w:spacing w:val="-4"/>
        </w:rPr>
        <w:t>Электропитание серверов интегрированной системы видеонаблюдения напряжением 220</w:t>
      </w:r>
      <w:proofErr w:type="gramStart"/>
      <w:r w:rsidRPr="00FA70EC">
        <w:rPr>
          <w:spacing w:val="-4"/>
        </w:rPr>
        <w:t xml:space="preserve"> </w:t>
      </w:r>
      <w:r w:rsidRPr="00FA70EC">
        <w:rPr>
          <w:spacing w:val="8"/>
        </w:rPr>
        <w:t>В</w:t>
      </w:r>
      <w:proofErr w:type="gramEnd"/>
      <w:r w:rsidRPr="00FA70EC">
        <w:rPr>
          <w:spacing w:val="8"/>
        </w:rPr>
        <w:t xml:space="preserve">, </w:t>
      </w:r>
      <w:r>
        <w:rPr>
          <w:spacing w:val="8"/>
        </w:rPr>
        <w:t>5</w:t>
      </w:r>
      <w:r w:rsidRPr="00FA70EC">
        <w:rPr>
          <w:spacing w:val="8"/>
        </w:rPr>
        <w:t xml:space="preserve">0 Гц выполнить от существующей на объекте сети переменного тока с использованием </w:t>
      </w:r>
      <w:r w:rsidRPr="00FA70EC">
        <w:rPr>
          <w:spacing w:val="-3"/>
        </w:rPr>
        <w:t>устанавливаемых агрегатов бесперебойного питания.</w:t>
      </w:r>
    </w:p>
    <w:p w:rsidR="00C10164" w:rsidRPr="005174B2" w:rsidRDefault="00C10164" w:rsidP="00C10164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</w:pPr>
      <w:r w:rsidRPr="00FA70EC">
        <w:rPr>
          <w:spacing w:val="-2"/>
        </w:rPr>
        <w:t xml:space="preserve">Электропитание аппаратуры интегрированной системы видеонаблюдения напряжением </w:t>
      </w:r>
      <w:r w:rsidRPr="00FA70EC">
        <w:rPr>
          <w:spacing w:val="-3"/>
        </w:rPr>
        <w:t>от 12В до 42В выполнить от источников вторичного электропитания.</w:t>
      </w:r>
    </w:p>
    <w:p w:rsidR="00C10164" w:rsidRDefault="00C10164" w:rsidP="00C10164">
      <w:pPr>
        <w:rPr>
          <w:spacing w:val="-3"/>
        </w:rPr>
      </w:pPr>
    </w:p>
    <w:p w:rsidR="00C10164" w:rsidRDefault="00C10164" w:rsidP="00C10164">
      <w:pPr>
        <w:jc w:val="center"/>
        <w:rPr>
          <w:spacing w:val="-3"/>
        </w:rPr>
      </w:pPr>
      <w:r w:rsidRPr="00B17DA8">
        <w:rPr>
          <w:sz w:val="28"/>
          <w:szCs w:val="28"/>
        </w:rPr>
        <w:t>Подраздел 4.5 Требования к упаковке</w:t>
      </w:r>
    </w:p>
    <w:p w:rsidR="00C10164" w:rsidRPr="008D2B35" w:rsidRDefault="00C10164" w:rsidP="00C10164">
      <w:pPr>
        <w:pStyle w:val="-3"/>
        <w:tabs>
          <w:tab w:val="clear" w:pos="851"/>
          <w:tab w:val="left" w:pos="1276"/>
        </w:tabs>
        <w:ind w:left="0" w:firstLine="0"/>
      </w:pPr>
      <w:r w:rsidRPr="008D2B35"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</w:t>
      </w:r>
      <w:r w:rsidRPr="008D2B35">
        <w:lastRenderedPageBreak/>
        <w:t>Упаковка оборудования должна полностью обеспечивать условия транспортировки, предъявляемые к данному виду оборудования.</w:t>
      </w:r>
    </w:p>
    <w:p w:rsidR="00C10164" w:rsidRPr="00FA70EC" w:rsidRDefault="00C10164" w:rsidP="00C10164">
      <w:pPr>
        <w:jc w:val="center"/>
      </w:pPr>
    </w:p>
    <w:p w:rsidR="00C10164" w:rsidRPr="00F32C27" w:rsidRDefault="00C10164" w:rsidP="00C10164">
      <w:pPr>
        <w:jc w:val="center"/>
        <w:rPr>
          <w:sz w:val="28"/>
          <w:szCs w:val="28"/>
        </w:rPr>
      </w:pPr>
      <w:r w:rsidRPr="00F32C27">
        <w:rPr>
          <w:sz w:val="28"/>
          <w:szCs w:val="28"/>
        </w:rPr>
        <w:t>РАЗДЕЛ 5. ТРЕБОВАНИЯ ПО ПРАВИЛАМ СДАЧИ И ПРИЕМКИ</w:t>
      </w:r>
    </w:p>
    <w:p w:rsidR="00C10164" w:rsidRPr="00F32C27" w:rsidRDefault="00C10164" w:rsidP="00C10164">
      <w:pPr>
        <w:jc w:val="center"/>
        <w:rPr>
          <w:sz w:val="28"/>
          <w:szCs w:val="28"/>
        </w:rPr>
      </w:pPr>
      <w:r w:rsidRPr="00F32C27">
        <w:rPr>
          <w:sz w:val="28"/>
          <w:szCs w:val="28"/>
        </w:rPr>
        <w:t>Подраздел 5.1 Порядок сдачи и приемки</w:t>
      </w:r>
    </w:p>
    <w:p w:rsidR="00C10164" w:rsidRPr="00746C68" w:rsidRDefault="00C10164" w:rsidP="00C10164">
      <w:pPr>
        <w:pStyle w:val="-3"/>
        <w:tabs>
          <w:tab w:val="clear" w:pos="851"/>
          <w:tab w:val="num" w:pos="0"/>
          <w:tab w:val="left" w:pos="1276"/>
        </w:tabs>
        <w:ind w:left="0" w:firstLine="0"/>
      </w:pPr>
      <w:r w:rsidRPr="00746C68">
        <w:t>Приемка оборудования осуществляется Заказчиком с учетом соответствия количества, комплектности и качества поставляемого оборудования в срок не более одного рабочего дня с даты поставки оборудования, Заказчику.</w:t>
      </w:r>
    </w:p>
    <w:p w:rsidR="00C10164" w:rsidRPr="00746C68" w:rsidRDefault="00C10164" w:rsidP="00C10164">
      <w:pPr>
        <w:pStyle w:val="-3"/>
        <w:tabs>
          <w:tab w:val="clear" w:pos="851"/>
          <w:tab w:val="num" w:pos="0"/>
          <w:tab w:val="left" w:pos="1276"/>
        </w:tabs>
        <w:ind w:left="0" w:firstLine="0"/>
      </w:pPr>
      <w:r w:rsidRPr="00746C68">
        <w:t>Приемка выполненных работ по монтажу оформляется актом приема-сдачи выполненных работ.</w:t>
      </w:r>
    </w:p>
    <w:p w:rsidR="00C10164" w:rsidRPr="00746C68" w:rsidRDefault="00C10164" w:rsidP="00C10164">
      <w:pPr>
        <w:pStyle w:val="-3"/>
        <w:tabs>
          <w:tab w:val="clear" w:pos="851"/>
          <w:tab w:val="num" w:pos="0"/>
          <w:tab w:val="left" w:pos="1276"/>
        </w:tabs>
        <w:ind w:left="0" w:firstLine="0"/>
      </w:pPr>
      <w:r w:rsidRPr="00746C68">
        <w:t xml:space="preserve">Обязательства Поставщика по поставке оборудования, выполнению работ по срокам и качеству считаются выполненными с момента подписания Заказчиком актов приема-передачи оборудования, приема-сдачи работ. </w:t>
      </w:r>
    </w:p>
    <w:p w:rsidR="00C10164" w:rsidRDefault="00C10164" w:rsidP="00C10164">
      <w:pPr>
        <w:jc w:val="center"/>
      </w:pPr>
      <w:r>
        <w:t xml:space="preserve"> </w:t>
      </w:r>
    </w:p>
    <w:p w:rsidR="00C10164" w:rsidRDefault="00C10164" w:rsidP="00C10164">
      <w:pPr>
        <w:jc w:val="center"/>
        <w:rPr>
          <w:sz w:val="28"/>
          <w:szCs w:val="28"/>
        </w:rPr>
      </w:pPr>
      <w:r w:rsidRPr="00B17DA8"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C10164" w:rsidRPr="00C42C66" w:rsidRDefault="00C10164" w:rsidP="00C10164">
      <w:pPr>
        <w:pStyle w:val="-3"/>
        <w:tabs>
          <w:tab w:val="clear" w:pos="851"/>
          <w:tab w:val="left" w:pos="1276"/>
        </w:tabs>
        <w:ind w:left="0" w:firstLine="0"/>
      </w:pPr>
      <w:r w:rsidRPr="00C42C66">
        <w:t>Поставщик предоставляет Заказчику следующую документацию:</w:t>
      </w:r>
    </w:p>
    <w:p w:rsidR="00C10164" w:rsidRPr="00C42C66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 w:rsidRPr="00C42C66">
        <w:t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</w:t>
      </w:r>
    </w:p>
    <w:p w:rsidR="00C10164" w:rsidRPr="00541832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 w:rsidRPr="00541832">
        <w:t>б) технический паспорт на Оборудование на русском языке и/или инструкцию пользователя (руководство по эксплуатации) на русском языке,</w:t>
      </w:r>
    </w:p>
    <w:p w:rsidR="00C10164" w:rsidRPr="00541832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 w:rsidRPr="00541832">
        <w:t>в) оформленные гарантийные талоны или аналогичные документы, с указанием заводских номеров Оборудования и гарантийного периода,</w:t>
      </w:r>
    </w:p>
    <w:p w:rsidR="00C10164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 w:rsidRPr="00541832">
        <w:t xml:space="preserve">г) </w:t>
      </w:r>
      <w:r>
        <w:t>акт приема-передачи оборудования по количеству, упаковке и маркировке в 2-х экз. (один экземпляр для Заказчика и один экземпляр для Поставщика);</w:t>
      </w:r>
    </w:p>
    <w:p w:rsidR="00C10164" w:rsidRPr="00541832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proofErr w:type="spellStart"/>
      <w:r>
        <w:t>д</w:t>
      </w:r>
      <w:proofErr w:type="spellEnd"/>
      <w:r>
        <w:t xml:space="preserve">) акт приема-передачи оборудования по качеству </w:t>
      </w:r>
      <w:r w:rsidRPr="00541832">
        <w:t xml:space="preserve">в 2-х экз. (один экземпляр для </w:t>
      </w:r>
      <w:r>
        <w:t>Заказчика</w:t>
      </w:r>
      <w:r w:rsidRPr="00541832">
        <w:t xml:space="preserve"> и один экземпляр для Поставщика)</w:t>
      </w:r>
      <w:r>
        <w:t>;</w:t>
      </w:r>
    </w:p>
    <w:p w:rsidR="00C10164" w:rsidRPr="00541832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>
        <w:t>е</w:t>
      </w:r>
      <w:r w:rsidRPr="00541832">
        <w:t>)</w:t>
      </w:r>
      <w:r w:rsidRPr="00541832">
        <w:rPr>
          <w:spacing w:val="-4"/>
        </w:rPr>
        <w:t xml:space="preserve"> рабочую документацию на выполненные работы</w:t>
      </w:r>
      <w:r>
        <w:rPr>
          <w:spacing w:val="-4"/>
        </w:rPr>
        <w:t>;</w:t>
      </w:r>
    </w:p>
    <w:p w:rsidR="00C10164" w:rsidRPr="00C42C66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  <w:r w:rsidRPr="00C42C66">
        <w:t>ж) акт приема-сдачи выполненных работ в 2-х экз. (один экземпляр для Заказчика и один экземпляр для Поставщика);</w:t>
      </w:r>
    </w:p>
    <w:p w:rsidR="00C10164" w:rsidRPr="00541832" w:rsidRDefault="00C10164" w:rsidP="00C10164">
      <w:pPr>
        <w:pStyle w:val="-3"/>
        <w:tabs>
          <w:tab w:val="clear" w:pos="851"/>
          <w:tab w:val="left" w:pos="1276"/>
          <w:tab w:val="num" w:pos="1703"/>
        </w:tabs>
        <w:ind w:left="0" w:firstLine="709"/>
      </w:pPr>
    </w:p>
    <w:p w:rsidR="00C10164" w:rsidRPr="00B17DA8" w:rsidRDefault="00C10164" w:rsidP="00C10164">
      <w:pPr>
        <w:jc w:val="center"/>
        <w:rPr>
          <w:sz w:val="28"/>
          <w:szCs w:val="28"/>
        </w:rPr>
      </w:pPr>
      <w:r w:rsidRPr="00B17DA8">
        <w:rPr>
          <w:sz w:val="28"/>
          <w:szCs w:val="28"/>
        </w:rPr>
        <w:t>РАЗДЕЛ 6. ТРЕБОВАНИЯ К ОБЪЕМУ И/ИЛИ СРОКУ ПРЕДОСТАВЛЕНИЯ ГАРАНТИЙ</w:t>
      </w:r>
    </w:p>
    <w:p w:rsidR="00C10164" w:rsidRPr="00C42C66" w:rsidRDefault="00C10164" w:rsidP="00C10164">
      <w:pPr>
        <w:rPr>
          <w:sz w:val="22"/>
          <w:szCs w:val="22"/>
        </w:rPr>
      </w:pPr>
      <w:r w:rsidRPr="00C42C66">
        <w:rPr>
          <w:sz w:val="22"/>
          <w:szCs w:val="22"/>
        </w:rPr>
        <w:t>Гарантийный срок на поставленное оборудование и выполненные работы – 12 месяцев.</w:t>
      </w:r>
    </w:p>
    <w:p w:rsidR="00C10164" w:rsidRPr="00FA70EC" w:rsidRDefault="00C10164" w:rsidP="00C10164"/>
    <w:p w:rsidR="00C10164" w:rsidRPr="00B17DA8" w:rsidRDefault="00C10164" w:rsidP="00C10164">
      <w:pPr>
        <w:jc w:val="center"/>
        <w:rPr>
          <w:sz w:val="28"/>
          <w:szCs w:val="28"/>
        </w:rPr>
      </w:pPr>
      <w:r w:rsidRPr="00B17DA8">
        <w:rPr>
          <w:sz w:val="28"/>
          <w:szCs w:val="28"/>
        </w:rPr>
        <w:t>РАЗДЕЛ 7. ТРЕБОВАНИЯ ПО РЕМОНТОПРИГОДНОСТИ</w:t>
      </w:r>
    </w:p>
    <w:p w:rsidR="00C10164" w:rsidRDefault="00C10164" w:rsidP="00C10164">
      <w:r w:rsidRPr="00FA70EC">
        <w:t xml:space="preserve">Поставляемое </w:t>
      </w:r>
      <w:r>
        <w:t>о</w:t>
      </w:r>
      <w:r w:rsidRPr="00FA70EC">
        <w:t>борудование  должно позволять модульную замену составных частей или элементов.</w:t>
      </w:r>
    </w:p>
    <w:p w:rsidR="00C10164" w:rsidRPr="00FA70EC" w:rsidRDefault="00C10164" w:rsidP="00C10164"/>
    <w:p w:rsidR="00C10164" w:rsidRDefault="00C10164" w:rsidP="00C10164">
      <w:pPr>
        <w:jc w:val="center"/>
        <w:rPr>
          <w:sz w:val="28"/>
          <w:szCs w:val="28"/>
        </w:rPr>
      </w:pPr>
      <w:r w:rsidRPr="00B17DA8">
        <w:rPr>
          <w:sz w:val="28"/>
          <w:szCs w:val="28"/>
        </w:rPr>
        <w:t>РАЗДЕЛ 8. ТРЕБОВАНИЯ ПО БЕЗОПАСНОСТИ</w:t>
      </w:r>
    </w:p>
    <w:p w:rsidR="00C10164" w:rsidRPr="00FA70EC" w:rsidRDefault="00C10164" w:rsidP="00C1016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45" w:lineRule="exact"/>
        <w:jc w:val="both"/>
        <w:rPr>
          <w:spacing w:val="-8"/>
        </w:rPr>
      </w:pPr>
      <w:r w:rsidRPr="00FA70EC">
        <w:rPr>
          <w:spacing w:val="-2"/>
        </w:rPr>
        <w:t>Система охранного телевидения и СКУД должна соответствовать требованиям</w:t>
      </w:r>
      <w:r>
        <w:rPr>
          <w:spacing w:val="-2"/>
        </w:rPr>
        <w:t xml:space="preserve"> </w:t>
      </w:r>
      <w:proofErr w:type="spellStart"/>
      <w:r w:rsidRPr="00FA70EC">
        <w:rPr>
          <w:spacing w:val="1"/>
        </w:rPr>
        <w:t>электробезопасности</w:t>
      </w:r>
      <w:proofErr w:type="spellEnd"/>
      <w:r w:rsidRPr="00FA70EC">
        <w:rPr>
          <w:spacing w:val="1"/>
        </w:rPr>
        <w:t xml:space="preserve"> в соответствии с "Правилами и мерами безопасности при эксплуатации </w:t>
      </w:r>
      <w:r w:rsidRPr="00FA70EC">
        <w:rPr>
          <w:spacing w:val="-3"/>
        </w:rPr>
        <w:t>электроустановок" (ПМБЭ-85), ГОСТ РВ 20.39.308-98.</w:t>
      </w:r>
    </w:p>
    <w:p w:rsidR="00C10164" w:rsidRPr="00FA70EC" w:rsidRDefault="00C10164" w:rsidP="00C1016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45" w:lineRule="exact"/>
        <w:jc w:val="both"/>
        <w:rPr>
          <w:spacing w:val="-5"/>
        </w:rPr>
      </w:pPr>
      <w:r w:rsidRPr="00FA70EC">
        <w:rPr>
          <w:spacing w:val="-2"/>
        </w:rPr>
        <w:t xml:space="preserve">Конструктивное и </w:t>
      </w:r>
      <w:r>
        <w:rPr>
          <w:spacing w:val="-2"/>
        </w:rPr>
        <w:t>с</w:t>
      </w:r>
      <w:r w:rsidRPr="00FA70EC">
        <w:rPr>
          <w:spacing w:val="-2"/>
        </w:rPr>
        <w:t>хемное исполнение, организационно-технические мероприятия</w:t>
      </w:r>
      <w:r>
        <w:rPr>
          <w:spacing w:val="-2"/>
        </w:rPr>
        <w:t xml:space="preserve"> </w:t>
      </w:r>
      <w:r w:rsidRPr="00FA70EC">
        <w:rPr>
          <w:spacing w:val="-2"/>
        </w:rPr>
        <w:t>должны обеспечивать безаварийность и безопасность работы системы,</w:t>
      </w:r>
      <w:r>
        <w:rPr>
          <w:spacing w:val="-2"/>
        </w:rPr>
        <w:t xml:space="preserve"> </w:t>
      </w:r>
      <w:r w:rsidRPr="00FA70EC">
        <w:rPr>
          <w:spacing w:val="4"/>
        </w:rPr>
        <w:t xml:space="preserve">при эксплуатации, транспортировке и хранении системы и соответствовать требованиям ГОСТ </w:t>
      </w:r>
      <w:r w:rsidRPr="00FA70EC">
        <w:rPr>
          <w:spacing w:val="-3"/>
        </w:rPr>
        <w:t>В20.39.107-84.</w:t>
      </w:r>
    </w:p>
    <w:p w:rsidR="00C10164" w:rsidRPr="00FA70EC" w:rsidRDefault="00C10164" w:rsidP="00C1016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45" w:lineRule="exact"/>
        <w:jc w:val="both"/>
        <w:rPr>
          <w:spacing w:val="-6"/>
        </w:rPr>
      </w:pPr>
      <w:r w:rsidRPr="00FA70EC">
        <w:rPr>
          <w:spacing w:val="2"/>
        </w:rPr>
        <w:t>Оборудование системы должно обеспечивать возможность подключения к общему</w:t>
      </w:r>
      <w:r>
        <w:rPr>
          <w:spacing w:val="2"/>
        </w:rPr>
        <w:t xml:space="preserve"> </w:t>
      </w:r>
      <w:r w:rsidRPr="00FA70EC">
        <w:rPr>
          <w:spacing w:val="-3"/>
        </w:rPr>
        <w:t>контуру заземления.</w:t>
      </w:r>
    </w:p>
    <w:p w:rsidR="00C10164" w:rsidRPr="00FA70EC" w:rsidRDefault="00C10164" w:rsidP="00C10164">
      <w:pPr>
        <w:jc w:val="center"/>
      </w:pPr>
    </w:p>
    <w:p w:rsidR="00C10164" w:rsidRPr="00AF3558" w:rsidRDefault="00C10164" w:rsidP="00C10164">
      <w:pPr>
        <w:jc w:val="center"/>
        <w:rPr>
          <w:sz w:val="28"/>
          <w:szCs w:val="28"/>
        </w:rPr>
      </w:pPr>
      <w:r w:rsidRPr="00AF3558">
        <w:rPr>
          <w:sz w:val="28"/>
          <w:szCs w:val="28"/>
        </w:rPr>
        <w:lastRenderedPageBreak/>
        <w:t>РАЗДЕЛ 9. ТРЕБОВАНИЯ К КОЛИЧЕСТВУ И СРОКУ (ПЕРИОДИЧНОСТИ) ПОСТАВКИ</w:t>
      </w:r>
    </w:p>
    <w:p w:rsidR="00C10164" w:rsidRPr="00C42C66" w:rsidRDefault="00C10164" w:rsidP="00C10164">
      <w:pPr>
        <w:jc w:val="both"/>
      </w:pPr>
      <w:r w:rsidRPr="00C42C66">
        <w:rPr>
          <w:bCs/>
        </w:rPr>
        <w:t>Дата начала поставки и выполнения работ – с момента подписания договора, дата окончания поставки и выполнения работ  – не позднее 30 ноября 2013 года.</w:t>
      </w:r>
    </w:p>
    <w:p w:rsidR="00C10164" w:rsidRDefault="00C10164" w:rsidP="00C10164">
      <w:pPr>
        <w:jc w:val="center"/>
        <w:rPr>
          <w:sz w:val="28"/>
          <w:szCs w:val="28"/>
        </w:rPr>
      </w:pPr>
    </w:p>
    <w:p w:rsidR="00C10164" w:rsidRPr="00AF3558" w:rsidRDefault="00C10164" w:rsidP="00C10164">
      <w:pPr>
        <w:jc w:val="center"/>
        <w:rPr>
          <w:sz w:val="28"/>
          <w:szCs w:val="28"/>
        </w:rPr>
      </w:pPr>
      <w:r w:rsidRPr="00AF3558">
        <w:rPr>
          <w:sz w:val="28"/>
          <w:szCs w:val="28"/>
        </w:rPr>
        <w:t>РАЗДЕЛ 10. ТРЕБОВАНИЯ К ТЕХНИЧЕСКОМУ ОБУЧЕНИЮ ПЕРСОНАЛА ЗАКАЗЧИКА</w:t>
      </w:r>
    </w:p>
    <w:p w:rsidR="00C10164" w:rsidRPr="00C42C66" w:rsidRDefault="00C10164" w:rsidP="00C10164">
      <w:pPr>
        <w:jc w:val="both"/>
      </w:pPr>
      <w:r w:rsidRPr="00C42C66">
        <w:t xml:space="preserve">Поставщик оборудования должен провести вводный инструктаж по эксплуатации </w:t>
      </w:r>
      <w:r w:rsidRPr="00C42C66">
        <w:rPr>
          <w:sz w:val="22"/>
          <w:szCs w:val="22"/>
        </w:rPr>
        <w:t>и обслуживанию оборудования</w:t>
      </w:r>
      <w:r w:rsidRPr="00C42C66">
        <w:rPr>
          <w:i/>
        </w:rPr>
        <w:t>.</w:t>
      </w:r>
    </w:p>
    <w:p w:rsidR="00C10164" w:rsidRPr="00C42C66" w:rsidRDefault="00C10164" w:rsidP="00C10164">
      <w:pPr>
        <w:rPr>
          <w:sz w:val="26"/>
          <w:szCs w:val="26"/>
        </w:rPr>
      </w:pPr>
    </w:p>
    <w:p w:rsidR="00C10164" w:rsidRPr="006F3B2F" w:rsidRDefault="00C10164" w:rsidP="00C10164">
      <w:pPr>
        <w:jc w:val="center"/>
        <w:rPr>
          <w:color w:val="000000"/>
          <w:sz w:val="28"/>
          <w:szCs w:val="28"/>
        </w:rPr>
      </w:pPr>
      <w:r w:rsidRPr="006F3B2F">
        <w:rPr>
          <w:color w:val="000000"/>
          <w:sz w:val="28"/>
          <w:szCs w:val="28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164" w:rsidRPr="006F3B2F" w:rsidRDefault="00C10164" w:rsidP="006B3882">
            <w:pPr>
              <w:jc w:val="center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F3B2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F3B2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6F3B2F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164" w:rsidRPr="006F3B2F" w:rsidRDefault="00C10164" w:rsidP="006B3882">
            <w:pPr>
              <w:jc w:val="center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СКУД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Средство контроля и управления доступом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ОКП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Общероссийский классификатор продукции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 xml:space="preserve">ГОСТ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utlineLvl w:val="0"/>
              <w:rPr>
                <w:color w:val="000000"/>
                <w:sz w:val="22"/>
                <w:szCs w:val="22"/>
              </w:rPr>
            </w:pPr>
            <w:r w:rsidRPr="006F3B2F">
              <w:rPr>
                <w:bCs/>
                <w:kern w:val="36"/>
                <w:sz w:val="22"/>
                <w:szCs w:val="22"/>
              </w:rPr>
              <w:t xml:space="preserve">Государственный стандарт 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Гб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Гигабайт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Мб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Мегабайт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 w:rsidRPr="006F3B2F">
              <w:rPr>
                <w:sz w:val="22"/>
                <w:szCs w:val="22"/>
              </w:rPr>
              <w:t>СНиП</w:t>
            </w:r>
            <w:proofErr w:type="spellEnd"/>
            <w:r w:rsidRPr="006F3B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 xml:space="preserve">Строительные нормы и правила 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3" w:name="_GoBack"/>
            <w:bookmarkEnd w:id="3"/>
            <w:r w:rsidRPr="006F3B2F">
              <w:rPr>
                <w:sz w:val="22"/>
                <w:szCs w:val="22"/>
              </w:rPr>
              <w:t>Пуско-наладочные работы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УХЛ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Умеренно-холодный климат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ПУЭ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Правила устройства электроустановок</w:t>
            </w:r>
          </w:p>
        </w:tc>
      </w:tr>
      <w:tr w:rsidR="00C10164" w:rsidRPr="006F3B2F" w:rsidTr="006B38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jc w:val="both"/>
              <w:rPr>
                <w:color w:val="000000"/>
                <w:sz w:val="22"/>
                <w:szCs w:val="22"/>
              </w:rPr>
            </w:pPr>
            <w:r w:rsidRPr="006F3B2F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64" w:rsidRPr="006F3B2F" w:rsidRDefault="00C10164" w:rsidP="006B3882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B2F">
              <w:rPr>
                <w:sz w:val="22"/>
                <w:szCs w:val="22"/>
              </w:rPr>
              <w:t>Технические условия</w:t>
            </w:r>
          </w:p>
        </w:tc>
      </w:tr>
    </w:tbl>
    <w:p w:rsidR="000648D8" w:rsidRPr="00E212DF" w:rsidRDefault="000648D8" w:rsidP="00494C52">
      <w:pPr>
        <w:rPr>
          <w:b/>
          <w:sz w:val="28"/>
          <w:szCs w:val="28"/>
        </w:rPr>
      </w:pPr>
    </w:p>
    <w:sectPr w:rsidR="000648D8" w:rsidRPr="00E212DF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66FBE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10164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C10164" w:rsidRDefault="00C10164" w:rsidP="00C10164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C10164">
      <w:rPr>
        <w:b/>
        <w:sz w:val="16"/>
        <w:szCs w:val="16"/>
      </w:rPr>
      <w:t xml:space="preserve">Открытый запрос цен в электронной форме на </w:t>
    </w:r>
    <w:r w:rsidRPr="00C10164">
      <w:rPr>
        <w:b/>
        <w:bCs/>
        <w:sz w:val="16"/>
        <w:szCs w:val="16"/>
      </w:rPr>
      <w:t xml:space="preserve">право заключения договора на поставку и монтаж системы охранного телевидения и средства контроля и управления доступом (СКУД) периметра и территории административного здания </w:t>
    </w:r>
    <w:r w:rsidRPr="00C10164">
      <w:rPr>
        <w:b/>
        <w:sz w:val="16"/>
        <w:szCs w:val="16"/>
      </w:rPr>
      <w:t>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33"/>
  </w:num>
  <w:num w:numId="4">
    <w:abstractNumId w:val="27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2"/>
  </w:num>
  <w:num w:numId="13">
    <w:abstractNumId w:val="16"/>
  </w:num>
  <w:num w:numId="14">
    <w:abstractNumId w:val="24"/>
  </w:num>
  <w:num w:numId="15">
    <w:abstractNumId w:val="28"/>
  </w:num>
  <w:num w:numId="16">
    <w:abstractNumId w:val="25"/>
  </w:num>
  <w:num w:numId="17">
    <w:abstractNumId w:val="4"/>
  </w:num>
  <w:num w:numId="18">
    <w:abstractNumId w:val="14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3"/>
  </w:num>
  <w:num w:numId="23">
    <w:abstractNumId w:val="35"/>
  </w:num>
  <w:num w:numId="24">
    <w:abstractNumId w:val="20"/>
  </w:num>
  <w:num w:numId="25">
    <w:abstractNumId w:val="31"/>
  </w:num>
  <w:num w:numId="26">
    <w:abstractNumId w:val="34"/>
  </w:num>
  <w:num w:numId="27">
    <w:abstractNumId w:val="30"/>
  </w:num>
  <w:num w:numId="28">
    <w:abstractNumId w:val="11"/>
  </w:num>
  <w:num w:numId="29">
    <w:abstractNumId w:val="26"/>
  </w:num>
  <w:num w:numId="30">
    <w:abstractNumId w:val="15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721C6F-4969-44FF-8694-F5FA4780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9</Pages>
  <Words>2135</Words>
  <Characters>14355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448</cp:revision>
  <cp:lastPrinted>2012-09-26T11:12:00Z</cp:lastPrinted>
  <dcterms:created xsi:type="dcterms:W3CDTF">2012-03-23T07:01:00Z</dcterms:created>
  <dcterms:modified xsi:type="dcterms:W3CDTF">2013-11-01T10:34:00Z</dcterms:modified>
</cp:coreProperties>
</file>