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37" w:rsidRPr="002A7437" w:rsidRDefault="002A7437" w:rsidP="002A7437">
      <w:pPr>
        <w:rPr>
          <w:rFonts w:eastAsia="Times New Roman"/>
          <w:b/>
          <w:lang w:eastAsia="ar-SA"/>
        </w:rPr>
      </w:pPr>
      <w:r w:rsidRPr="002A7437">
        <w:rPr>
          <w:rFonts w:eastAsia="Times New Roman"/>
          <w:b/>
          <w:lang w:eastAsia="ar-SA"/>
        </w:rPr>
        <w:t>«ТЕХНИЧЕСКАЯ ЧАСТЬ»</w:t>
      </w:r>
    </w:p>
    <w:p w:rsidR="002A7437" w:rsidRPr="002A7437" w:rsidRDefault="002A7437" w:rsidP="002A743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на поставку насосной установки</w:t>
      </w: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Предмет закупки: «Поставка насосной установки»</w:t>
      </w: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для нужд ФГУП «ГНЦ РФ-ФЭИ»</w:t>
      </w: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Обнинск</w:t>
      </w: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2014</w:t>
      </w:r>
      <w:r w:rsidRPr="002A7437">
        <w:rPr>
          <w:rFonts w:eastAsia="Times New Roman"/>
          <w:color w:val="000000"/>
          <w:lang w:eastAsia="ru-RU"/>
        </w:rPr>
        <w:br w:type="page"/>
      </w:r>
      <w:r w:rsidRPr="002A7437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Подраздел 1.3 Код ОКП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2. ОБЛАСТЬ ПРИМЕНЕНИЯ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 xml:space="preserve">Подраздел 4.2. Требования к надежности 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Подраздел 4.3. Требования к составным частям, исходным и эксплуатационным материалам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 xml:space="preserve">Подраздел 4.4 Требования к маркировке 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Подраздел 4.5 Требования к упаковке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2A7437" w:rsidRPr="002A7437" w:rsidRDefault="002A7437" w:rsidP="002A7437">
      <w:pPr>
        <w:tabs>
          <w:tab w:val="left" w:pos="0"/>
        </w:tabs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2A7437" w:rsidRPr="002A7437" w:rsidRDefault="002A7437" w:rsidP="002A7437">
      <w:pPr>
        <w:tabs>
          <w:tab w:val="left" w:pos="0"/>
          <w:tab w:val="left" w:pos="1276"/>
        </w:tabs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15. ТРЕБОВАНИЕ К ФОРМЕ ПРЕДСТАВЛЯЕМОЙ  ИНФОРМАЦИИ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bookmarkStart w:id="0" w:name="OLE_LINK2"/>
      <w:bookmarkStart w:id="1" w:name="OLE_LINK3"/>
      <w:r w:rsidRPr="002A7437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bookmarkEnd w:id="0"/>
    <w:bookmarkEnd w:id="1"/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both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1. ОБЩИЕ СВЕДЕНИЯ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273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 xml:space="preserve">Насосная установка на базе насоса </w:t>
            </w:r>
            <w:r w:rsidRPr="002A7437">
              <w:rPr>
                <w:rFonts w:eastAsia="Times New Roman"/>
                <w:lang w:val="en-US" w:eastAsia="ru-RU"/>
              </w:rPr>
              <w:t>SPECK</w:t>
            </w:r>
            <w:r w:rsidRPr="002A7437">
              <w:rPr>
                <w:rFonts w:eastAsia="Times New Roman"/>
                <w:lang w:eastAsia="ru-RU"/>
              </w:rPr>
              <w:t>-</w:t>
            </w:r>
            <w:r w:rsidRPr="002A7437">
              <w:rPr>
                <w:rFonts w:eastAsia="Times New Roman"/>
                <w:lang w:val="en-US" w:eastAsia="ru-RU"/>
              </w:rPr>
              <w:t>TRIPLEX</w:t>
            </w:r>
            <w:r w:rsidRPr="002A7437">
              <w:rPr>
                <w:rFonts w:eastAsia="Times New Roman"/>
                <w:lang w:eastAsia="ru-RU"/>
              </w:rPr>
              <w:t xml:space="preserve"> </w:t>
            </w:r>
            <w:r w:rsidRPr="002A7437">
              <w:rPr>
                <w:rFonts w:eastAsia="Times New Roman"/>
                <w:lang w:val="en-US" w:eastAsia="ru-RU"/>
              </w:rPr>
              <w:t>P</w:t>
            </w:r>
            <w:r w:rsidRPr="002A7437">
              <w:rPr>
                <w:rFonts w:eastAsia="Times New Roman"/>
                <w:lang w:eastAsia="ru-RU"/>
              </w:rPr>
              <w:t>52/37-400</w:t>
            </w:r>
            <w:r w:rsidRPr="002A7437">
              <w:rPr>
                <w:rFonts w:eastAsia="Times New Roman"/>
                <w:color w:val="000000"/>
                <w:lang w:eastAsia="ru-RU"/>
              </w:rPr>
              <w:t xml:space="preserve"> или эквивалент</w:t>
            </w:r>
          </w:p>
        </w:tc>
      </w:tr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bookmarkStart w:id="2" w:name="_Hlk356466017"/>
            <w:r w:rsidRPr="002A7437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2A7437">
              <w:rPr>
                <w:rFonts w:eastAsia="Times New Roman"/>
                <w:color w:val="000000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2A7437">
              <w:rPr>
                <w:rFonts w:eastAsia="Times New Roman"/>
                <w:lang w:eastAsia="ar-SA"/>
              </w:rPr>
              <w:t>, не являться выставочным образцом, свободным от прав третьих лиц, в упаковке изготовителя, выпуска не ранее 2014 года</w:t>
            </w:r>
            <w:proofErr w:type="gramEnd"/>
          </w:p>
        </w:tc>
      </w:tr>
      <w:bookmarkEnd w:id="2"/>
    </w:tbl>
    <w:p w:rsidR="002A7437" w:rsidRPr="002A7437" w:rsidRDefault="002A7437" w:rsidP="002A7437">
      <w:pPr>
        <w:jc w:val="left"/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2. ОБЛАСТЬ ПРИМЕНЕНИЯ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3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Насосная установка предназначена для подачи воды в контур высокого давления  исследовательского стенда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3. УСЛОВИЯ ЭКСПЛУАТАЦИИ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26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tabs>
                <w:tab w:val="left" w:pos="0"/>
                <w:tab w:val="center" w:pos="4677"/>
                <w:tab w:val="right" w:pos="9355"/>
              </w:tabs>
              <w:ind w:right="34" w:firstLine="318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В сухом помещении при температуре +10…+40</w:t>
            </w:r>
            <w:proofErr w:type="gramStart"/>
            <w:r w:rsidRPr="002A7437">
              <w:rPr>
                <w:rFonts w:eastAsia="Times New Roman"/>
                <w:color w:val="000000"/>
                <w:lang w:eastAsia="ru-RU"/>
              </w:rPr>
              <w:t>ºС</w:t>
            </w:r>
            <w:proofErr w:type="gramEnd"/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4. ТЕХНИЧЕСКИЕ ТРЕБОВАНИЯ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3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2A7437" w:rsidRPr="002A7437" w:rsidTr="00974C39">
        <w:trPr>
          <w:trHeight w:val="33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 xml:space="preserve">1.Трехплунжерный насос </w:t>
            </w:r>
            <w:r w:rsidRPr="002A7437">
              <w:rPr>
                <w:rFonts w:eastAsia="Times New Roman"/>
                <w:lang w:val="en-US" w:eastAsia="ru-RU"/>
              </w:rPr>
              <w:t>P</w:t>
            </w:r>
            <w:r w:rsidRPr="002A7437">
              <w:rPr>
                <w:rFonts w:eastAsia="Times New Roman"/>
                <w:lang w:eastAsia="ru-RU"/>
              </w:rPr>
              <w:t>52/37-400 со следующими техническими характеристиками: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- максимальное давление – 400 бар;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- максимальный расход воды –  37 л/мин;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- температура воды – не более 60</w:t>
            </w:r>
            <w:proofErr w:type="gramStart"/>
            <w:r w:rsidRPr="002A7437">
              <w:rPr>
                <w:rFonts w:eastAsia="Times New Roman"/>
                <w:lang w:eastAsia="ru-RU"/>
              </w:rPr>
              <w:t>ºС</w:t>
            </w:r>
            <w:proofErr w:type="gramEnd"/>
            <w:r w:rsidRPr="002A7437">
              <w:rPr>
                <w:rFonts w:eastAsia="Times New Roman"/>
                <w:lang w:eastAsia="ru-RU"/>
              </w:rPr>
              <w:t>;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- частота вращения вала – 1000 </w:t>
            </w:r>
            <w:proofErr w:type="gramStart"/>
            <w:r w:rsidRPr="002A7437">
              <w:rPr>
                <w:rFonts w:eastAsia="Times New Roman"/>
                <w:lang w:eastAsia="ru-RU"/>
              </w:rPr>
              <w:t>об</w:t>
            </w:r>
            <w:proofErr w:type="gramEnd"/>
            <w:r w:rsidRPr="002A7437">
              <w:rPr>
                <w:rFonts w:eastAsia="Times New Roman"/>
                <w:lang w:eastAsia="ru-RU"/>
              </w:rPr>
              <w:t>/мин;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- мощность – 30,2 кВт;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- клапанный корпус из нержавеющей стали.</w:t>
            </w:r>
          </w:p>
          <w:p w:rsidR="002A7437" w:rsidRPr="002A7437" w:rsidRDefault="002A7437" w:rsidP="002A7437">
            <w:pPr>
              <w:spacing w:before="120"/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2. Электродвигатель переменного тока трехфазный: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- мощность – 37 кВт;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- напряжение питания – до 400</w:t>
            </w:r>
            <w:proofErr w:type="gramStart"/>
            <w:r w:rsidRPr="002A7437">
              <w:rPr>
                <w:rFonts w:eastAsia="Times New Roman"/>
                <w:lang w:eastAsia="ru-RU"/>
              </w:rPr>
              <w:t> В</w:t>
            </w:r>
            <w:proofErr w:type="gramEnd"/>
            <w:r w:rsidRPr="002A7437">
              <w:rPr>
                <w:rFonts w:eastAsia="Times New Roman"/>
                <w:lang w:eastAsia="ru-RU"/>
              </w:rPr>
              <w:t>;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- частота  сети – 50 Гц;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- типоразмер – 2502;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 xml:space="preserve">- класс защиты – </w:t>
            </w:r>
            <w:r w:rsidRPr="002A7437">
              <w:rPr>
                <w:rFonts w:eastAsia="Times New Roman"/>
                <w:lang w:val="en-US" w:eastAsia="ru-RU"/>
              </w:rPr>
              <w:t>IP</w:t>
            </w:r>
            <w:r w:rsidRPr="002A7437">
              <w:rPr>
                <w:rFonts w:eastAsia="Times New Roman"/>
                <w:lang w:eastAsia="ru-RU"/>
              </w:rPr>
              <w:t>55.</w:t>
            </w:r>
          </w:p>
          <w:p w:rsidR="002A7437" w:rsidRPr="002A7437" w:rsidRDefault="002A7437" w:rsidP="002A7437">
            <w:pPr>
              <w:spacing w:before="120"/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 xml:space="preserve">3.Реле давления для защиты насоса при отсутствии жидкости </w:t>
            </w:r>
            <w:r w:rsidRPr="002A7437">
              <w:rPr>
                <w:rFonts w:eastAsia="Times New Roman"/>
                <w:lang w:val="en-US" w:eastAsia="ru-RU"/>
              </w:rPr>
              <w:t>FF</w:t>
            </w:r>
            <w:r w:rsidRPr="002A7437">
              <w:rPr>
                <w:rFonts w:eastAsia="Times New Roman"/>
                <w:lang w:eastAsia="ru-RU"/>
              </w:rPr>
              <w:t>4/8 </w:t>
            </w:r>
            <w:r w:rsidRPr="002A7437">
              <w:rPr>
                <w:rFonts w:eastAsia="Times New Roman"/>
                <w:lang w:val="en-US" w:eastAsia="ru-RU"/>
              </w:rPr>
              <w:t>S</w:t>
            </w:r>
            <w:r w:rsidRPr="002A7437">
              <w:rPr>
                <w:rFonts w:eastAsia="Times New Roman"/>
                <w:lang w:eastAsia="ru-RU"/>
              </w:rPr>
              <w:t>.</w:t>
            </w:r>
            <w:r w:rsidRPr="002A7437">
              <w:rPr>
                <w:rFonts w:eastAsia="Times New Roman"/>
                <w:lang w:val="en-US" w:eastAsia="ru-RU"/>
              </w:rPr>
              <w:t>S</w:t>
            </w:r>
            <w:r w:rsidRPr="002A7437">
              <w:rPr>
                <w:rFonts w:eastAsia="Times New Roman"/>
                <w:lang w:eastAsia="ru-RU"/>
              </w:rPr>
              <w:t>. (давление срабатывания 1 бар).</w:t>
            </w:r>
          </w:p>
          <w:p w:rsidR="002A7437" w:rsidRPr="002A7437" w:rsidRDefault="002A7437" w:rsidP="002A7437">
            <w:pPr>
              <w:spacing w:before="120"/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 xml:space="preserve">4.Упругая муфта </w:t>
            </w:r>
            <w:r w:rsidRPr="002A7437">
              <w:rPr>
                <w:rFonts w:eastAsia="Times New Roman"/>
                <w:lang w:val="en-US" w:eastAsia="ru-RU"/>
              </w:rPr>
              <w:t>P</w:t>
            </w:r>
            <w:r w:rsidRPr="002A7437">
              <w:rPr>
                <w:rFonts w:eastAsia="Times New Roman"/>
                <w:lang w:eastAsia="ru-RU"/>
              </w:rPr>
              <w:t>52, защита муфты – перфорированная сталь.</w:t>
            </w:r>
          </w:p>
          <w:p w:rsidR="002A7437" w:rsidRPr="002A7437" w:rsidRDefault="002A7437" w:rsidP="002A7437">
            <w:pPr>
              <w:spacing w:before="120"/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 xml:space="preserve">5.Разгрузочный клапан </w:t>
            </w:r>
            <w:r w:rsidRPr="002A7437">
              <w:rPr>
                <w:rFonts w:eastAsia="Times New Roman"/>
                <w:lang w:val="en-US" w:eastAsia="ru-RU"/>
              </w:rPr>
              <w:t>UL</w:t>
            </w:r>
            <w:r w:rsidRPr="002A7437">
              <w:rPr>
                <w:rFonts w:eastAsia="Times New Roman"/>
                <w:lang w:eastAsia="ru-RU"/>
              </w:rPr>
              <w:t>181/400</w:t>
            </w:r>
            <w:r w:rsidRPr="002A7437">
              <w:rPr>
                <w:rFonts w:eastAsia="Times New Roman"/>
                <w:lang w:val="en-US" w:eastAsia="ru-RU"/>
              </w:rPr>
              <w:t>R</w:t>
            </w:r>
            <w:r w:rsidRPr="002A7437">
              <w:rPr>
                <w:rFonts w:eastAsia="Times New Roman"/>
                <w:lang w:eastAsia="ru-RU"/>
              </w:rPr>
              <w:t xml:space="preserve"> (давление сброса – 400 бар), материал – нержавеющая сталь.</w:t>
            </w:r>
          </w:p>
          <w:p w:rsidR="002A7437" w:rsidRPr="002A7437" w:rsidRDefault="002A7437" w:rsidP="002A7437">
            <w:pPr>
              <w:spacing w:before="120"/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 xml:space="preserve">6.Предохранительный клапан для защиты установки от аварийного превышения давления тип 21.2 </w:t>
            </w:r>
            <w:r w:rsidRPr="002A7437">
              <w:rPr>
                <w:rFonts w:eastAsia="Times New Roman"/>
                <w:lang w:val="en-US" w:eastAsia="ru-RU"/>
              </w:rPr>
              <w:t>do</w:t>
            </w:r>
            <w:r w:rsidRPr="002A7437">
              <w:rPr>
                <w:rFonts w:eastAsia="Times New Roman"/>
                <w:lang w:eastAsia="ru-RU"/>
              </w:rPr>
              <w:t xml:space="preserve">=8, вход 3/4”, выход </w:t>
            </w:r>
            <w:smartTag w:uri="urn:schemas-microsoft-com:office:smarttags" w:element="metricconverter">
              <w:smartTagPr>
                <w:attr w:name="ProductID" w:val="1”"/>
              </w:smartTagPr>
              <w:r w:rsidRPr="002A7437">
                <w:rPr>
                  <w:rFonts w:eastAsia="Times New Roman"/>
                  <w:lang w:eastAsia="ru-RU"/>
                </w:rPr>
                <w:t>1”</w:t>
              </w:r>
            </w:smartTag>
            <w:r w:rsidRPr="002A7437">
              <w:rPr>
                <w:rFonts w:eastAsia="Times New Roman"/>
                <w:lang w:eastAsia="ru-RU"/>
              </w:rPr>
              <w:t>, давление сброса 450 бар.</w:t>
            </w:r>
          </w:p>
          <w:p w:rsidR="002A7437" w:rsidRPr="002A7437" w:rsidRDefault="002A7437" w:rsidP="002A7437">
            <w:pPr>
              <w:spacing w:before="120"/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 xml:space="preserve">7.Манометр для измерения давления и визуального контроля </w:t>
            </w:r>
            <w:r w:rsidRPr="002A7437">
              <w:rPr>
                <w:rFonts w:eastAsia="Times New Roman"/>
                <w:lang w:eastAsia="ru-RU"/>
              </w:rPr>
              <w:sym w:font="Symbol" w:char="F0C6"/>
            </w:r>
            <w:r w:rsidRPr="002A7437">
              <w:rPr>
                <w:rFonts w:eastAsia="Times New Roman"/>
                <w:lang w:eastAsia="ru-RU"/>
              </w:rPr>
              <w:t>63 мм, диапазон 0-600 бар.</w:t>
            </w:r>
          </w:p>
          <w:p w:rsidR="002A7437" w:rsidRPr="002A7437" w:rsidRDefault="002A7437" w:rsidP="002A7437">
            <w:pPr>
              <w:spacing w:before="120"/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 xml:space="preserve">8.Демпфер пульсаций для сглаживания пульсаций давления в напорной линии </w:t>
            </w:r>
            <w:r w:rsidRPr="002A7437">
              <w:rPr>
                <w:rFonts w:eastAsia="Times New Roman"/>
                <w:lang w:val="en-US" w:eastAsia="ru-RU"/>
              </w:rPr>
              <w:t>DS</w:t>
            </w:r>
            <w:r w:rsidRPr="002A7437">
              <w:rPr>
                <w:rFonts w:eastAsia="Times New Roman"/>
                <w:lang w:eastAsia="ru-RU"/>
              </w:rPr>
              <w:t>0.35, корпус из нержавеющей стали, мембрана – нитрил, объем 0,35 л.</w:t>
            </w:r>
          </w:p>
          <w:p w:rsidR="002A7437" w:rsidRPr="002A7437" w:rsidRDefault="002A7437" w:rsidP="002A7437">
            <w:pPr>
              <w:spacing w:before="120"/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9.Фильтр с тонкостью очистки по механическим частицам 50 мкм.</w:t>
            </w:r>
          </w:p>
          <w:p w:rsidR="002A7437" w:rsidRPr="002A7437" w:rsidRDefault="002A7437" w:rsidP="002A7437">
            <w:pPr>
              <w:spacing w:before="120"/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10.Фитинги из нержавеющей стали.</w:t>
            </w:r>
          </w:p>
          <w:p w:rsidR="002A7437" w:rsidRPr="002A7437" w:rsidRDefault="002A7437" w:rsidP="002A7437">
            <w:pPr>
              <w:spacing w:before="120"/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 xml:space="preserve">11.Всасывающий шланг длиной 0,5 м </w:t>
            </w:r>
            <w:r w:rsidRPr="002A7437">
              <w:rPr>
                <w:rFonts w:eastAsia="Times New Roman"/>
                <w:lang w:val="en-US" w:eastAsia="ru-RU"/>
              </w:rPr>
              <w:t>DN</w:t>
            </w:r>
            <w:r w:rsidRPr="002A7437">
              <w:rPr>
                <w:rFonts w:eastAsia="Times New Roman"/>
                <w:lang w:eastAsia="ru-RU"/>
              </w:rPr>
              <w:t xml:space="preserve">32 </w:t>
            </w:r>
            <w:r w:rsidRPr="002A7437">
              <w:rPr>
                <w:rFonts w:eastAsia="Times New Roman"/>
                <w:lang w:val="en-US" w:eastAsia="ru-RU"/>
              </w:rPr>
              <w:t>PN</w:t>
            </w:r>
            <w:r w:rsidRPr="002A7437">
              <w:rPr>
                <w:rFonts w:eastAsia="Times New Roman"/>
                <w:lang w:eastAsia="ru-RU"/>
              </w:rPr>
              <w:t>16.</w:t>
            </w:r>
          </w:p>
          <w:p w:rsidR="002A7437" w:rsidRPr="002A7437" w:rsidRDefault="002A7437" w:rsidP="002A7437">
            <w:pPr>
              <w:tabs>
                <w:tab w:val="left" w:pos="284"/>
                <w:tab w:val="center" w:pos="4677"/>
                <w:tab w:val="right" w:pos="9355"/>
              </w:tabs>
              <w:spacing w:before="120"/>
              <w:ind w:right="33"/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lastRenderedPageBreak/>
              <w:t xml:space="preserve">Установка должна быть смонтирована на стальной раме с 4 </w:t>
            </w:r>
            <w:proofErr w:type="spellStart"/>
            <w:r w:rsidRPr="002A7437">
              <w:rPr>
                <w:rFonts w:eastAsia="Times New Roman"/>
                <w:color w:val="000000"/>
                <w:lang w:eastAsia="ru-RU"/>
              </w:rPr>
              <w:t>виброопорами</w:t>
            </w:r>
            <w:proofErr w:type="spellEnd"/>
            <w:r w:rsidRPr="002A7437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2A7437">
              <w:rPr>
                <w:rFonts w:eastAsia="Times New Roman"/>
                <w:color w:val="000000"/>
                <w:lang w:eastAsia="ru-RU"/>
              </w:rPr>
              <w:sym w:font="Symbol" w:char="F0C6"/>
            </w:r>
            <w:r w:rsidRPr="002A7437">
              <w:rPr>
                <w:rFonts w:eastAsia="Times New Roman"/>
                <w:color w:val="000000"/>
                <w:lang w:eastAsia="ru-RU"/>
              </w:rPr>
              <w:t>100×55 мм.</w:t>
            </w:r>
          </w:p>
          <w:p w:rsidR="002A7437" w:rsidRPr="002A7437" w:rsidRDefault="002A7437" w:rsidP="002A743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lang w:eastAsia="ru-RU"/>
              </w:rPr>
            </w:pPr>
          </w:p>
        </w:tc>
      </w:tr>
      <w:tr w:rsidR="002A7437" w:rsidRPr="002A7437" w:rsidTr="00974C39">
        <w:trPr>
          <w:trHeight w:val="33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2A7437" w:rsidRPr="002A7437" w:rsidTr="00974C39">
        <w:trPr>
          <w:trHeight w:val="33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>Степень защиты: IP55.</w:t>
            </w:r>
          </w:p>
          <w:p w:rsidR="002A7437" w:rsidRPr="002A7437" w:rsidRDefault="002A7437" w:rsidP="002A743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2A7437">
              <w:rPr>
                <w:rFonts w:eastAsia="Times New Roman"/>
                <w:lang w:eastAsia="ru-RU"/>
              </w:rPr>
              <w:t xml:space="preserve">Электромагнитная совместимость - в соответствии с IEC/EN 61326 и NAMUR NE21. </w:t>
            </w:r>
          </w:p>
          <w:p w:rsidR="002A7437" w:rsidRPr="002A7437" w:rsidRDefault="002A7437" w:rsidP="002A743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7437" w:rsidRPr="002A7437" w:rsidTr="00974C39">
        <w:trPr>
          <w:trHeight w:val="33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2A7437" w:rsidRPr="002A7437" w:rsidTr="00974C39">
        <w:trPr>
          <w:trHeight w:val="33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tabs>
                <w:tab w:val="left" w:pos="0"/>
                <w:tab w:val="center" w:pos="4677"/>
                <w:tab w:val="right" w:pos="9355"/>
              </w:tabs>
              <w:ind w:left="34" w:right="34" w:firstLine="567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 xml:space="preserve">С </w:t>
            </w:r>
            <w:r w:rsidRPr="002A7437">
              <w:rPr>
                <w:rFonts w:eastAsia="Times New Roman"/>
                <w:lang w:eastAsia="ru-RU"/>
              </w:rPr>
              <w:t xml:space="preserve">насосной установкой должна быть поставлена емкость со смазочным маслом </w:t>
            </w:r>
            <w:r w:rsidRPr="002A7437">
              <w:rPr>
                <w:rFonts w:eastAsia="Times New Roman"/>
                <w:lang w:eastAsia="ar-SA"/>
              </w:rPr>
              <w:t>марки ISO VG 220 (</w:t>
            </w:r>
            <w:proofErr w:type="spellStart"/>
            <w:r w:rsidRPr="002A7437">
              <w:rPr>
                <w:rFonts w:eastAsia="Times New Roman"/>
                <w:lang w:eastAsia="ar-SA"/>
              </w:rPr>
              <w:t>Aral</w:t>
            </w:r>
            <w:proofErr w:type="spellEnd"/>
            <w:r w:rsidRPr="002A743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2A7437">
              <w:rPr>
                <w:rFonts w:eastAsia="Times New Roman"/>
                <w:lang w:eastAsia="ar-SA"/>
              </w:rPr>
              <w:t>Degol</w:t>
            </w:r>
            <w:proofErr w:type="spellEnd"/>
            <w:r w:rsidRPr="002A7437">
              <w:rPr>
                <w:rFonts w:eastAsia="Times New Roman"/>
                <w:lang w:eastAsia="ar-SA"/>
              </w:rPr>
              <w:t xml:space="preserve"> BG220) или SAE 90 объемом </w:t>
            </w:r>
            <w:smartTag w:uri="urn:schemas-microsoft-com:office:smarttags" w:element="metricconverter">
              <w:smartTagPr>
                <w:attr w:name="ProductID" w:val="20 л"/>
              </w:smartTagPr>
              <w:r w:rsidRPr="002A7437">
                <w:rPr>
                  <w:rFonts w:eastAsia="Times New Roman"/>
                  <w:lang w:eastAsia="ar-SA"/>
                </w:rPr>
                <w:t>20 л</w:t>
              </w:r>
            </w:smartTag>
            <w:r w:rsidRPr="002A7437">
              <w:rPr>
                <w:rFonts w:eastAsia="Times New Roman"/>
                <w:lang w:eastAsia="ar-SA"/>
              </w:rPr>
              <w:t>.</w:t>
            </w:r>
          </w:p>
        </w:tc>
      </w:tr>
      <w:tr w:rsidR="002A7437" w:rsidRPr="002A7437" w:rsidTr="00974C39">
        <w:trPr>
          <w:trHeight w:val="33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Подраздел 4.4 Требования к маркировке</w:t>
            </w:r>
          </w:p>
        </w:tc>
      </w:tr>
      <w:tr w:rsidR="002A7437" w:rsidRPr="002A7437" w:rsidTr="00974C39">
        <w:trPr>
          <w:trHeight w:val="33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Оборудование должно иметь заводскую маркировку.</w:t>
            </w:r>
          </w:p>
        </w:tc>
      </w:tr>
      <w:tr w:rsidR="002A7437" w:rsidRPr="002A7437" w:rsidTr="00974C39">
        <w:trPr>
          <w:trHeight w:val="33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Подраздел 4.5 Требования к упаковке</w:t>
            </w:r>
          </w:p>
        </w:tc>
      </w:tr>
      <w:tr w:rsidR="002A7437" w:rsidRPr="002A7437" w:rsidTr="00974C39">
        <w:trPr>
          <w:trHeight w:val="33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Оборудование должно поставляться в заводской упаковке.</w:t>
            </w: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b/>
                <w:lang w:eastAsia="ar-SA"/>
              </w:rPr>
            </w:pPr>
            <w:r w:rsidRPr="002A7437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2A7437">
              <w:rPr>
                <w:rFonts w:eastAsia="Times New Roman"/>
                <w:b/>
                <w:lang w:eastAsia="ar-SA"/>
              </w:rPr>
              <w:t xml:space="preserve">. </w:t>
            </w:r>
            <w:r w:rsidRPr="002A7437">
              <w:rPr>
                <w:rFonts w:eastAsia="Times New Roman"/>
                <w:lang w:eastAsia="ar-SA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lang w:eastAsia="ar-SA"/>
              </w:rPr>
            </w:pPr>
            <w:r w:rsidRPr="002A7437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ind w:right="34"/>
              <w:jc w:val="both"/>
              <w:rPr>
                <w:rFonts w:eastAsia="Times New Roman"/>
                <w:lang w:eastAsia="ar-SA"/>
              </w:rPr>
            </w:pPr>
            <w:bookmarkStart w:id="3" w:name="OLE_LINK9"/>
            <w:bookmarkStart w:id="4" w:name="OLE_LINK10"/>
            <w:r w:rsidRPr="002A7437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2A7437" w:rsidRPr="002A7437" w:rsidRDefault="002A7437" w:rsidP="002A7437">
            <w:pPr>
              <w:ind w:right="34"/>
              <w:jc w:val="both"/>
              <w:rPr>
                <w:rFonts w:eastAsia="Times New Roman"/>
                <w:lang w:eastAsia="ar-SA"/>
              </w:rPr>
            </w:pPr>
            <w:r w:rsidRPr="002A7437">
              <w:rPr>
                <w:rFonts w:eastAsia="Times New Roman"/>
                <w:lang w:eastAsia="ar-SA"/>
              </w:rPr>
              <w:t>- Паспорт;</w:t>
            </w:r>
          </w:p>
          <w:p w:rsidR="002A7437" w:rsidRPr="002A7437" w:rsidRDefault="002A7437" w:rsidP="002A7437">
            <w:pPr>
              <w:ind w:right="34"/>
              <w:jc w:val="both"/>
              <w:rPr>
                <w:rFonts w:eastAsia="Times New Roman"/>
                <w:lang w:eastAsia="ar-SA"/>
              </w:rPr>
            </w:pPr>
            <w:r w:rsidRPr="002A7437">
              <w:rPr>
                <w:rFonts w:eastAsia="Times New Roman"/>
                <w:lang w:eastAsia="ar-SA"/>
              </w:rPr>
              <w:t>- Техническое описание и инструкция по эксплуатации и монтажу;</w:t>
            </w:r>
          </w:p>
          <w:p w:rsidR="002A7437" w:rsidRPr="002A7437" w:rsidRDefault="002A7437" w:rsidP="002A7437">
            <w:pPr>
              <w:ind w:right="34"/>
              <w:jc w:val="both"/>
              <w:rPr>
                <w:rFonts w:eastAsia="Times New Roman"/>
                <w:lang w:eastAsia="ar-SA"/>
              </w:rPr>
            </w:pPr>
            <w:r w:rsidRPr="002A7437">
              <w:rPr>
                <w:rFonts w:eastAsia="Times New Roman"/>
                <w:lang w:eastAsia="ar-SA"/>
              </w:rPr>
              <w:t>- Гарантийный талон с обязательным проставлением штампа Поставщика.</w:t>
            </w:r>
            <w:bookmarkEnd w:id="3"/>
            <w:bookmarkEnd w:id="4"/>
          </w:p>
          <w:p w:rsidR="002A7437" w:rsidRPr="002A7437" w:rsidRDefault="002A7437" w:rsidP="002A7437">
            <w:pPr>
              <w:ind w:right="34"/>
              <w:jc w:val="both"/>
              <w:rPr>
                <w:rFonts w:eastAsia="Times New Roman"/>
                <w:lang w:eastAsia="ar-SA"/>
              </w:rPr>
            </w:pPr>
            <w:r w:rsidRPr="002A7437">
              <w:rPr>
                <w:rFonts w:eastAsia="Times New Roman"/>
                <w:lang w:eastAsia="ar-SA"/>
              </w:rPr>
              <w:t>Текст документов на русском языке.</w:t>
            </w: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7437">
              <w:rPr>
                <w:rFonts w:eastAsia="Times New Roman"/>
                <w:color w:val="000000"/>
                <w:lang w:eastAsia="ar-SA"/>
              </w:rPr>
              <w:t xml:space="preserve"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железнодорожным транспортом. </w:t>
            </w: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7. ТРЕБОВАНИЯ К ХРАНЕНИЮ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ind w:firstLine="318"/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В сухом отапливаемом помещении</w:t>
            </w:r>
          </w:p>
          <w:p w:rsidR="002A7437" w:rsidRPr="002A7437" w:rsidRDefault="002A7437" w:rsidP="002A7437">
            <w:pPr>
              <w:ind w:firstLine="318"/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Температура хранения -40…+4</w:t>
            </w:r>
            <w:r w:rsidRPr="002A7437">
              <w:rPr>
                <w:rFonts w:eastAsia="Times New Roman"/>
                <w:lang w:eastAsia="ru-RU"/>
              </w:rPr>
              <w:t>0</w:t>
            </w:r>
            <w:proofErr w:type="gramStart"/>
            <w:r w:rsidRPr="002A7437">
              <w:rPr>
                <w:rFonts w:eastAsia="Times New Roman"/>
                <w:lang w:eastAsia="ru-RU"/>
              </w:rPr>
              <w:t xml:space="preserve"> ºС</w:t>
            </w:r>
            <w:proofErr w:type="gramEnd"/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ar-SA"/>
              </w:rPr>
              <w:t xml:space="preserve">Гарантийный срок составляет 12 месяцев </w:t>
            </w:r>
            <w:proofErr w:type="gramStart"/>
            <w:r w:rsidRPr="002A7437">
              <w:rPr>
                <w:rFonts w:eastAsia="Times New Roman"/>
                <w:color w:val="000000"/>
                <w:lang w:eastAsia="ar-SA"/>
              </w:rPr>
              <w:t>с даты поставки</w:t>
            </w:r>
            <w:proofErr w:type="gramEnd"/>
            <w:r w:rsidRPr="002A7437">
              <w:rPr>
                <w:rFonts w:eastAsia="Times New Roman"/>
                <w:color w:val="000000"/>
                <w:lang w:eastAsia="ar-SA"/>
              </w:rPr>
              <w:t xml:space="preserve"> Товара Покупателю.</w:t>
            </w: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9. ТРЕБОВАНИЯ К ОБСЛУЖИВАНИЮ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10. ЭКОЛОГИЧЕСКИЕ ТРЕБОВАНИЯ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u w:val="double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 xml:space="preserve">Разрешение </w:t>
            </w:r>
            <w:proofErr w:type="spellStart"/>
            <w:r w:rsidRPr="002A7437">
              <w:rPr>
                <w:rFonts w:eastAsia="Times New Roman"/>
                <w:color w:val="000000"/>
                <w:lang w:eastAsia="ru-RU"/>
              </w:rPr>
              <w:t>Ростехнадзора</w:t>
            </w:r>
            <w:proofErr w:type="spellEnd"/>
            <w:r w:rsidRPr="002A7437">
              <w:rPr>
                <w:rFonts w:eastAsia="Times New Roman"/>
                <w:color w:val="000000"/>
                <w:lang w:eastAsia="ru-RU"/>
              </w:rPr>
              <w:t xml:space="preserve"> на применение в РФ.</w:t>
            </w: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12. ТРЕБОВАНИЯ К КАЧЕСТВУ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 xml:space="preserve">EN 60529 Степень защиты корпуса (IP-код) </w:t>
            </w:r>
          </w:p>
          <w:p w:rsidR="002A7437" w:rsidRPr="002A7437" w:rsidRDefault="002A7437" w:rsidP="002A743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Количество изделий – 1 насосная установка в требуемой комплектации</w:t>
            </w:r>
          </w:p>
          <w:p w:rsidR="002A7437" w:rsidRPr="002A7437" w:rsidRDefault="002A7437" w:rsidP="002A743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Срок поставки – до 30 ноября 2014 года. Возможна досрочная поставка.</w:t>
            </w:r>
            <w:r w:rsidRPr="002A7437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lang w:eastAsia="ru-RU"/>
        </w:rPr>
      </w:pPr>
      <w:r w:rsidRPr="002A7437">
        <w:rPr>
          <w:rFonts w:eastAsia="Times New Roman"/>
          <w:lang w:eastAsia="ru-RU"/>
        </w:rPr>
        <w:t>РАЗДЕЛ 15. ТРЕБОВАНИЕ К ФОРМЕ ПРЕДСТАВЛЯЕМОЙ ИНФОРМАЦИИ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A7437" w:rsidRPr="002A7437" w:rsidTr="00974C39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2A7437">
              <w:rPr>
                <w:rFonts w:eastAsia="Times New Roman"/>
                <w:szCs w:val="20"/>
                <w:lang w:eastAsia="ar-SA"/>
              </w:rPr>
              <w:t>Информация должна быть предоставлена в форме нижеуказанной таблицы и соответствовать Разделу 4.</w:t>
            </w:r>
          </w:p>
          <w:p w:rsidR="002A7437" w:rsidRPr="002A7437" w:rsidRDefault="002A7437" w:rsidP="002A743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34"/>
              <w:gridCol w:w="3755"/>
              <w:gridCol w:w="3662"/>
              <w:gridCol w:w="1984"/>
            </w:tblGrid>
            <w:tr w:rsidR="002A7437" w:rsidRPr="002A7437" w:rsidTr="00974C39">
              <w:tc>
                <w:tcPr>
                  <w:tcW w:w="834" w:type="dxa"/>
                  <w:shd w:val="clear" w:color="auto" w:fill="auto"/>
                </w:tcPr>
                <w:p w:rsidR="002A7437" w:rsidRPr="002A7437" w:rsidRDefault="002A7437" w:rsidP="002A7437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2A7437">
                    <w:rPr>
                      <w:rFonts w:eastAsia="Times New Roman"/>
                      <w:szCs w:val="20"/>
                      <w:lang w:eastAsia="ar-SA"/>
                    </w:rPr>
                    <w:t>№</w:t>
                  </w:r>
                  <w:proofErr w:type="gramStart"/>
                  <w:r w:rsidRPr="002A7437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  <w:r w:rsidRPr="002A7437">
                    <w:rPr>
                      <w:rFonts w:eastAsia="Times New Roman"/>
                      <w:szCs w:val="20"/>
                      <w:lang w:eastAsia="ar-SA"/>
                    </w:rPr>
                    <w:t>/п</w:t>
                  </w:r>
                </w:p>
              </w:tc>
              <w:tc>
                <w:tcPr>
                  <w:tcW w:w="3755" w:type="dxa"/>
                  <w:shd w:val="clear" w:color="auto" w:fill="auto"/>
                </w:tcPr>
                <w:p w:rsidR="002A7437" w:rsidRPr="002A7437" w:rsidRDefault="002A7437" w:rsidP="002A7437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2A7437">
                    <w:rPr>
                      <w:rFonts w:eastAsia="Times New Roman"/>
                      <w:szCs w:val="20"/>
                      <w:lang w:eastAsia="ar-SA"/>
                    </w:rPr>
                    <w:t>Наименование параметра</w:t>
                  </w:r>
                </w:p>
              </w:tc>
              <w:tc>
                <w:tcPr>
                  <w:tcW w:w="3662" w:type="dxa"/>
                  <w:shd w:val="clear" w:color="auto" w:fill="auto"/>
                </w:tcPr>
                <w:p w:rsidR="002A7437" w:rsidRPr="002A7437" w:rsidRDefault="002A7437" w:rsidP="002A7437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2A7437">
                    <w:rPr>
                      <w:rFonts w:eastAsia="Times New Roman"/>
                      <w:szCs w:val="20"/>
                      <w:lang w:eastAsia="ar-SA"/>
                    </w:rPr>
                    <w:t xml:space="preserve">Требуемое значение 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2A7437" w:rsidRPr="002A7437" w:rsidRDefault="002A7437" w:rsidP="002A7437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proofErr w:type="gramStart"/>
                  <w:r w:rsidRPr="002A7437">
                    <w:rPr>
                      <w:rFonts w:eastAsia="Times New Roman"/>
                      <w:szCs w:val="20"/>
                      <w:lang w:eastAsia="ar-SA"/>
                    </w:rPr>
                    <w:t>Предлагаемое</w:t>
                  </w:r>
                  <w:proofErr w:type="gramEnd"/>
                  <w:r w:rsidRPr="002A7437">
                    <w:rPr>
                      <w:rFonts w:eastAsia="Times New Roman"/>
                      <w:szCs w:val="20"/>
                      <w:lang w:eastAsia="ar-SA"/>
                    </w:rPr>
                    <w:t xml:space="preserve"> участников запроса цен</w:t>
                  </w:r>
                </w:p>
              </w:tc>
            </w:tr>
            <w:tr w:rsidR="002A7437" w:rsidRPr="002A7437" w:rsidTr="00974C39">
              <w:tc>
                <w:tcPr>
                  <w:tcW w:w="834" w:type="dxa"/>
                  <w:shd w:val="clear" w:color="auto" w:fill="auto"/>
                </w:tcPr>
                <w:p w:rsidR="002A7437" w:rsidRPr="002A7437" w:rsidRDefault="002A7437" w:rsidP="002A7437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2A7437">
                    <w:rPr>
                      <w:rFonts w:eastAsia="Times New Roman"/>
                      <w:szCs w:val="20"/>
                      <w:lang w:eastAsia="ar-SA"/>
                    </w:rPr>
                    <w:t>1</w:t>
                  </w:r>
                </w:p>
              </w:tc>
              <w:tc>
                <w:tcPr>
                  <w:tcW w:w="3755" w:type="dxa"/>
                  <w:shd w:val="clear" w:color="auto" w:fill="auto"/>
                </w:tcPr>
                <w:p w:rsidR="002A7437" w:rsidRPr="002A7437" w:rsidRDefault="002A7437" w:rsidP="002A7437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2A7437">
                    <w:rPr>
                      <w:rFonts w:eastAsia="Times New Roman"/>
                      <w:lang w:eastAsia="ar-SA"/>
                    </w:rPr>
                    <w:t>Технические требования:</w:t>
                  </w:r>
                </w:p>
                <w:p w:rsidR="002A7437" w:rsidRPr="002A7437" w:rsidRDefault="002A7437" w:rsidP="002A7437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2A7437">
                    <w:rPr>
                      <w:rFonts w:eastAsia="Times New Roman"/>
                      <w:lang w:eastAsia="ar-SA"/>
                    </w:rPr>
                    <w:t xml:space="preserve">Технические, функциональные и качественные характеристики (потребительские свойства) товаров. </w:t>
                  </w:r>
                </w:p>
                <w:p w:rsidR="002A7437" w:rsidRPr="002A7437" w:rsidRDefault="002A7437" w:rsidP="002A7437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2A7437">
                    <w:rPr>
                      <w:rFonts w:eastAsia="Times New Roman"/>
                      <w:lang w:eastAsia="ar-SA"/>
                    </w:rPr>
                    <w:t xml:space="preserve">Требования к надежности. </w:t>
                  </w:r>
                </w:p>
                <w:p w:rsidR="002A7437" w:rsidRPr="002A7437" w:rsidRDefault="002A7437" w:rsidP="002A7437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2A7437">
                    <w:rPr>
                      <w:rFonts w:eastAsia="Times New Roman"/>
                      <w:lang w:eastAsia="ar-SA"/>
                    </w:rPr>
                    <w:t>Требования к составным частям, исходным и эксплуатационным материалам.</w:t>
                  </w:r>
                </w:p>
              </w:tc>
              <w:tc>
                <w:tcPr>
                  <w:tcW w:w="3662" w:type="dxa"/>
                  <w:shd w:val="clear" w:color="auto" w:fill="auto"/>
                </w:tcPr>
                <w:p w:rsidR="002A7437" w:rsidRPr="002A7437" w:rsidRDefault="002A7437" w:rsidP="002A7437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2A7437">
                    <w:rPr>
                      <w:rFonts w:eastAsia="Times New Roman"/>
                      <w:lang w:eastAsia="ar-SA"/>
                    </w:rPr>
                    <w:t>Согласно подразделам  4.1., 4.2., 4.3. Раздела 4 технического задания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2A7437" w:rsidRPr="002A7437" w:rsidRDefault="002A7437" w:rsidP="002A7437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</w:tc>
            </w:tr>
          </w:tbl>
          <w:p w:rsidR="002A7437" w:rsidRPr="002A7437" w:rsidRDefault="002A7437" w:rsidP="002A7437">
            <w:pPr>
              <w:jc w:val="both"/>
              <w:rPr>
                <w:rFonts w:eastAsia="Times New Roman"/>
                <w:color w:val="FF0000"/>
                <w:lang w:eastAsia="ru-RU"/>
              </w:rPr>
            </w:pP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</w:p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7479"/>
      </w:tblGrid>
      <w:tr w:rsidR="002A7437" w:rsidRPr="002A7437" w:rsidTr="00974C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437" w:rsidRPr="002A7437" w:rsidRDefault="002A7437" w:rsidP="002A743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2A743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2A743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437" w:rsidRPr="002A7437" w:rsidRDefault="002A7437" w:rsidP="002A743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437" w:rsidRPr="002A7437" w:rsidRDefault="002A7437" w:rsidP="002A743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2A7437" w:rsidRPr="002A7437" w:rsidTr="00974C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2A7437" w:rsidRPr="002A7437" w:rsidRDefault="002A7437" w:rsidP="002A7437">
      <w:pPr>
        <w:rPr>
          <w:rFonts w:eastAsia="Times New Roman"/>
          <w:color w:val="000000"/>
          <w:lang w:eastAsia="ru-RU"/>
        </w:rPr>
      </w:pPr>
      <w:r w:rsidRPr="002A7437">
        <w:rPr>
          <w:rFonts w:eastAsia="Times New Roman"/>
          <w:color w:val="000000"/>
          <w:lang w:eastAsia="ru-RU"/>
        </w:rPr>
        <w:t>РАЗДЕЛ 17. ПЕРЕЧЕНЬ ПРИЛОЖЕНИЙ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660"/>
      </w:tblGrid>
      <w:tr w:rsidR="002A7437" w:rsidRPr="002A7437" w:rsidTr="00974C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437" w:rsidRPr="002A7437" w:rsidRDefault="002A7437" w:rsidP="002A743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2A743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2A743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437" w:rsidRPr="002A7437" w:rsidRDefault="002A7437" w:rsidP="002A743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437" w:rsidRPr="002A7437" w:rsidRDefault="002A7437" w:rsidP="002A743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A7437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2A7437" w:rsidRPr="002A7437" w:rsidTr="00974C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37" w:rsidRPr="002A7437" w:rsidRDefault="002A7437" w:rsidP="002A743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2A7437" w:rsidRPr="002A7437" w:rsidRDefault="002A7437" w:rsidP="002A7437">
      <w:pPr>
        <w:jc w:val="both"/>
        <w:rPr>
          <w:rFonts w:eastAsia="Times New Roman"/>
          <w:lang w:eastAsia="ru-RU"/>
        </w:rPr>
      </w:pPr>
    </w:p>
    <w:p w:rsidR="002A7437" w:rsidRPr="002A7437" w:rsidRDefault="002A7437" w:rsidP="002A7437">
      <w:pPr>
        <w:jc w:val="both"/>
        <w:rPr>
          <w:rFonts w:eastAsia="Times New Roman"/>
          <w:lang w:eastAsia="ru-RU"/>
        </w:rPr>
      </w:pPr>
      <w:r w:rsidRPr="002A7437">
        <w:rPr>
          <w:rFonts w:eastAsia="Times New Roman"/>
          <w:lang w:eastAsia="ru-RU"/>
        </w:rPr>
        <w:t xml:space="preserve">Соответствие требованиям заказчика предлагаемого участником в своей заявке эквивалента будет определяться </w:t>
      </w:r>
      <w:proofErr w:type="gramStart"/>
      <w:r w:rsidRPr="002A7437">
        <w:rPr>
          <w:rFonts w:eastAsia="Times New Roman"/>
          <w:lang w:eastAsia="ru-RU"/>
        </w:rPr>
        <w:t>по</w:t>
      </w:r>
      <w:proofErr w:type="gramEnd"/>
      <w:r w:rsidRPr="002A7437">
        <w:rPr>
          <w:rFonts w:eastAsia="Times New Roman"/>
          <w:lang w:eastAsia="ru-RU"/>
        </w:rPr>
        <w:t xml:space="preserve"> указанным в подразделах  4.1., 4.2., 4.3. Раздела 4 настоящего технического задания характеристикам требуемого к закупке товара.</w:t>
      </w:r>
    </w:p>
    <w:p w:rsidR="002A7437" w:rsidRPr="002A7437" w:rsidRDefault="002A7437" w:rsidP="002A7437">
      <w:pPr>
        <w:suppressAutoHyphens/>
        <w:jc w:val="left"/>
        <w:rPr>
          <w:rFonts w:eastAsia="Times New Roman"/>
          <w:b/>
          <w:kern w:val="1"/>
          <w:lang w:eastAsia="ar-SA"/>
        </w:rPr>
      </w:pPr>
    </w:p>
    <w:p w:rsidR="002A7437" w:rsidRPr="002A7437" w:rsidRDefault="002A7437" w:rsidP="002A7437">
      <w:pPr>
        <w:suppressAutoHyphens/>
        <w:rPr>
          <w:rFonts w:ascii="Arial" w:eastAsia="Times New Roman" w:hAnsi="Arial"/>
          <w:szCs w:val="20"/>
          <w:lang w:eastAsia="ar-SA"/>
        </w:rPr>
      </w:pPr>
      <w:r w:rsidRPr="002A7437">
        <w:rPr>
          <w:rFonts w:eastAsia="Times New Roman"/>
          <w:b/>
          <w:kern w:val="1"/>
          <w:lang w:eastAsia="ar-SA"/>
        </w:rPr>
        <w:t xml:space="preserve">Контактное лицо: </w:t>
      </w:r>
      <w:proofErr w:type="spellStart"/>
      <w:r w:rsidRPr="002A7437">
        <w:rPr>
          <w:rFonts w:eastAsia="Times New Roman"/>
          <w:b/>
          <w:kern w:val="1"/>
          <w:lang w:eastAsia="ar-SA"/>
        </w:rPr>
        <w:t>Овчинникова</w:t>
      </w:r>
      <w:proofErr w:type="spellEnd"/>
      <w:r w:rsidRPr="002A7437">
        <w:rPr>
          <w:rFonts w:eastAsia="Times New Roman"/>
          <w:b/>
          <w:kern w:val="1"/>
          <w:lang w:eastAsia="ar-SA"/>
        </w:rPr>
        <w:t xml:space="preserve"> Инга Николаевна (48439) 9-48-16</w:t>
      </w:r>
    </w:p>
    <w:p w:rsidR="008E3C0C" w:rsidRDefault="008E3C0C">
      <w:bookmarkStart w:id="5" w:name="_GoBack"/>
      <w:bookmarkEnd w:id="5"/>
    </w:p>
    <w:sectPr w:rsidR="008E3C0C" w:rsidSect="00625499">
      <w:headerReference w:type="default" r:id="rId5"/>
      <w:footerReference w:type="even" r:id="rId6"/>
      <w:footerReference w:type="default" r:id="rId7"/>
      <w:pgSz w:w="11907" w:h="16840" w:code="9"/>
      <w:pgMar w:top="1134" w:right="850" w:bottom="1134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5E1" w:rsidRDefault="002A743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545E1" w:rsidRDefault="002A7437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5E1" w:rsidRDefault="002A7437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545E1" w:rsidRDefault="002A7437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5E1" w:rsidRDefault="002A74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6F0"/>
    <w:rsid w:val="002966F0"/>
    <w:rsid w:val="002A743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74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A7437"/>
  </w:style>
  <w:style w:type="paragraph" w:styleId="a5">
    <w:name w:val="footer"/>
    <w:basedOn w:val="a"/>
    <w:link w:val="a6"/>
    <w:uiPriority w:val="99"/>
    <w:rsid w:val="002A743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A743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A74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74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A7437"/>
  </w:style>
  <w:style w:type="paragraph" w:styleId="a5">
    <w:name w:val="footer"/>
    <w:basedOn w:val="a"/>
    <w:link w:val="a6"/>
    <w:uiPriority w:val="99"/>
    <w:rsid w:val="002A743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A743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A7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1108</Words>
  <Characters>6322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2014-09-29T10:55:00Z</dcterms:created>
  <dcterms:modified xsi:type="dcterms:W3CDTF">2014-09-29T10:55:00Z</dcterms:modified>
</cp:coreProperties>
</file>