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22336E" w:rsidP="0099244D">
      <w:pPr>
        <w:spacing w:after="0"/>
        <w:jc w:val="center"/>
        <w:rPr>
          <w:bCs/>
          <w:i/>
          <w:caps/>
          <w:smallCaps/>
          <w:sz w:val="28"/>
          <w:szCs w:val="28"/>
          <w:u w:val="single"/>
        </w:rPr>
      </w:pPr>
      <w:r>
        <w:rPr>
          <w:b/>
          <w:sz w:val="28"/>
          <w:szCs w:val="28"/>
        </w:rPr>
        <w:t>средств обнаружения.</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22336E">
        <w:t>2</w:t>
      </w:r>
      <w:r w:rsidR="00826BA6">
        <w:t>7</w:t>
      </w:r>
      <w:r>
        <w:t xml:space="preserve">» </w:t>
      </w:r>
      <w:r w:rsidR="002A4556">
        <w:t>дека</w:t>
      </w:r>
      <w:r w:rsidR="006351D5">
        <w:t>бря</w:t>
      </w:r>
      <w:r w:rsidR="004C4FD9">
        <w:t xml:space="preserve"> </w:t>
      </w:r>
      <w:r w:rsidR="000D2B4F" w:rsidRPr="00FD6C12">
        <w:t>20</w:t>
      </w:r>
      <w:r w:rsidR="009A7194">
        <w:t>1</w:t>
      </w:r>
      <w:r w:rsidR="004C4FD9">
        <w:t>1</w:t>
      </w:r>
      <w:r w:rsidRPr="00EA45F1">
        <w:t>года №</w:t>
      </w:r>
      <w:r>
        <w:t xml:space="preserve"> </w:t>
      </w:r>
      <w:r w:rsidR="00485AEF">
        <w:t>1</w:t>
      </w:r>
      <w:r w:rsidR="0022336E" w:rsidRPr="008269ED">
        <w:t>10</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22336E">
        <w:t>средств обнаружения</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22336E">
        <w:t>2</w:t>
      </w:r>
      <w:r w:rsidR="00826BA6">
        <w:t>7</w:t>
      </w:r>
      <w:r>
        <w:t xml:space="preserve">» </w:t>
      </w:r>
      <w:r w:rsidR="002A4556">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proofErr w:type="spellStart"/>
      <w:r w:rsidR="006B6CD0">
        <w:t>Баранецкая</w:t>
      </w:r>
      <w:proofErr w:type="spellEnd"/>
      <w:r w:rsidR="006B6CD0">
        <w:t xml:space="preserve">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63076F">
        <w:t>14</w:t>
      </w:r>
      <w:r>
        <w:t>.</w:t>
      </w:r>
      <w:r w:rsidR="008F150E">
        <w:t>1</w:t>
      </w:r>
      <w:r w:rsidR="0063076F">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485AEF">
        <w:t xml:space="preserve">до </w:t>
      </w:r>
      <w:r w:rsidR="00BF264E">
        <w:t>1</w:t>
      </w:r>
      <w:r w:rsidR="0022336E">
        <w:t>2</w:t>
      </w:r>
      <w:r w:rsidR="00485AEF">
        <w:t xml:space="preserve"> </w:t>
      </w:r>
      <w:r w:rsidR="0022336E">
        <w:t>марта</w:t>
      </w:r>
      <w:r w:rsidR="00EB11FB">
        <w:t xml:space="preserve"> 2012г.</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22336E">
        <w:rPr>
          <w:b/>
        </w:rPr>
        <w:t>801 311,47</w:t>
      </w:r>
      <w:r w:rsidR="00EB11FB">
        <w:rPr>
          <w:b/>
          <w:kern w:val="26"/>
          <w:szCs w:val="26"/>
        </w:rPr>
        <w:t xml:space="preserve"> </w:t>
      </w:r>
      <w:r w:rsidR="008E137E" w:rsidRPr="006F39F9">
        <w:rPr>
          <w:kern w:val="26"/>
          <w:szCs w:val="26"/>
        </w:rPr>
        <w:t>(</w:t>
      </w:r>
      <w:r w:rsidR="0022336E">
        <w:rPr>
          <w:kern w:val="26"/>
          <w:szCs w:val="26"/>
        </w:rPr>
        <w:t>Восемьсот одна</w:t>
      </w:r>
      <w:r w:rsidR="008E137E">
        <w:rPr>
          <w:kern w:val="26"/>
          <w:szCs w:val="26"/>
        </w:rPr>
        <w:t xml:space="preserve"> тысяч</w:t>
      </w:r>
      <w:r w:rsidR="0022336E">
        <w:rPr>
          <w:kern w:val="26"/>
          <w:szCs w:val="26"/>
        </w:rPr>
        <w:t>а</w:t>
      </w:r>
      <w:r w:rsidR="008E137E">
        <w:rPr>
          <w:kern w:val="26"/>
          <w:szCs w:val="26"/>
        </w:rPr>
        <w:t xml:space="preserve"> </w:t>
      </w:r>
      <w:r w:rsidR="00BF264E">
        <w:rPr>
          <w:kern w:val="26"/>
          <w:szCs w:val="26"/>
        </w:rPr>
        <w:t>три</w:t>
      </w:r>
      <w:r w:rsidR="0022336E">
        <w:rPr>
          <w:kern w:val="26"/>
          <w:szCs w:val="26"/>
        </w:rPr>
        <w:t>ста одиннадцать</w:t>
      </w:r>
      <w:r w:rsidR="00485AEF">
        <w:rPr>
          <w:kern w:val="26"/>
          <w:szCs w:val="26"/>
        </w:rPr>
        <w:t xml:space="preserve"> </w:t>
      </w:r>
      <w:r w:rsidR="008E137E">
        <w:rPr>
          <w:kern w:val="26"/>
          <w:szCs w:val="26"/>
        </w:rPr>
        <w:t>рубл</w:t>
      </w:r>
      <w:r w:rsidR="0022336E">
        <w:rPr>
          <w:kern w:val="26"/>
          <w:szCs w:val="26"/>
        </w:rPr>
        <w:t>ей</w:t>
      </w:r>
      <w:r w:rsidR="008E137E">
        <w:rPr>
          <w:kern w:val="26"/>
          <w:szCs w:val="26"/>
        </w:rPr>
        <w:t xml:space="preserve"> </w:t>
      </w:r>
      <w:r w:rsidR="00BF264E">
        <w:rPr>
          <w:kern w:val="26"/>
          <w:szCs w:val="26"/>
        </w:rPr>
        <w:t>4</w:t>
      </w:r>
      <w:r w:rsidR="0022336E">
        <w:rPr>
          <w:kern w:val="26"/>
          <w:szCs w:val="26"/>
        </w:rPr>
        <w:t>7</w:t>
      </w:r>
      <w:r w:rsidR="008E137E" w:rsidRPr="006F39F9">
        <w:rPr>
          <w:kern w:val="26"/>
          <w:szCs w:val="26"/>
        </w:rPr>
        <w:t xml:space="preserve"> копе</w:t>
      </w:r>
      <w:r w:rsidR="0022336E">
        <w:rPr>
          <w:kern w:val="26"/>
          <w:szCs w:val="26"/>
        </w:rPr>
        <w:t>е</w:t>
      </w:r>
      <w:r w:rsidR="00EB11FB">
        <w:rPr>
          <w:kern w:val="26"/>
          <w:szCs w:val="26"/>
        </w:rPr>
        <w:t>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r w:rsidR="00B90C59">
        <w:rPr>
          <w:i/>
        </w:rPr>
        <w:t xml:space="preserve"> (включая упаковку)</w:t>
      </w:r>
      <w:r w:rsidRPr="009A7194">
        <w:rPr>
          <w:i/>
        </w:rPr>
        <w:t>;</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3737D6" w:rsidRDefault="00B90C59" w:rsidP="001A2A2A">
      <w:pPr>
        <w:numPr>
          <w:ilvl w:val="0"/>
          <w:numId w:val="5"/>
        </w:numPr>
        <w:spacing w:before="80" w:after="0"/>
        <w:jc w:val="left"/>
        <w:rPr>
          <w:i/>
        </w:rPr>
      </w:pPr>
      <w:r>
        <w:rPr>
          <w:i/>
        </w:rPr>
        <w:t>таможенная очистка;</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00471665" w:rsidRPr="007E013D">
        <w:rPr>
          <w:b/>
          <w:bCs/>
          <w:szCs w:val="26"/>
        </w:rPr>
        <w:t>(</w:t>
      </w:r>
      <w:r w:rsidR="00471665" w:rsidRPr="007E013D">
        <w:rPr>
          <w:bCs/>
          <w:i/>
          <w:szCs w:val="26"/>
        </w:rPr>
        <w:t xml:space="preserve">в заявке, спецификации к договору, счете и счете-фактуре </w:t>
      </w:r>
      <w:r w:rsidR="00471665" w:rsidRPr="007E013D">
        <w:rPr>
          <w:b/>
          <w:bCs/>
          <w:i/>
          <w:szCs w:val="26"/>
        </w:rPr>
        <w:t>выделяются отдельной строкой</w:t>
      </w:r>
      <w:r w:rsidRPr="007E013D">
        <w:rPr>
          <w:b/>
          <w:bCs/>
          <w:i/>
          <w:szCs w:val="26"/>
        </w:rPr>
        <w:t>)</w:t>
      </w:r>
    </w:p>
    <w:p w:rsidR="009A7194" w:rsidRDefault="009A7194" w:rsidP="001A2A2A">
      <w:pPr>
        <w:numPr>
          <w:ilvl w:val="0"/>
          <w:numId w:val="5"/>
        </w:numPr>
        <w:spacing w:before="80" w:after="0"/>
        <w:jc w:val="left"/>
        <w:rPr>
          <w:i/>
        </w:rPr>
      </w:pPr>
      <w:r>
        <w:rPr>
          <w:i/>
        </w:rPr>
        <w:t>НДС;</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E4F33">
        <w:t xml:space="preserve">с </w:t>
      </w:r>
      <w:r w:rsidRPr="00A2247D">
        <w:t xml:space="preserve"> «</w:t>
      </w:r>
      <w:r w:rsidR="0022336E">
        <w:t>2</w:t>
      </w:r>
      <w:r w:rsidR="00826BA6">
        <w:t>7</w:t>
      </w:r>
      <w:r w:rsidRPr="00A2247D">
        <w:t xml:space="preserve">» </w:t>
      </w:r>
      <w:r w:rsidR="00485AEF">
        <w:t>декабря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w:t>
      </w:r>
      <w:r w:rsidR="0099244D">
        <w:t>о</w:t>
      </w:r>
      <w:r w:rsidR="0099244D">
        <w:t>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22336E">
        <w:t>5</w:t>
      </w:r>
      <w:r w:rsidR="00FD6C12" w:rsidRPr="00A2247D">
        <w:t xml:space="preserve">час., </w:t>
      </w:r>
      <w:r w:rsidR="009A7194" w:rsidRPr="00A2247D">
        <w:t xml:space="preserve">00 </w:t>
      </w:r>
      <w:r w:rsidR="00FD6C12" w:rsidRPr="00A2247D">
        <w:t>мин. «</w:t>
      </w:r>
      <w:r w:rsidR="0022336E">
        <w:t>13</w:t>
      </w:r>
      <w:r w:rsidR="00FD6C12" w:rsidRPr="00A2247D">
        <w:t xml:space="preserve">» </w:t>
      </w:r>
      <w:r w:rsidR="00974525">
        <w:t>я</w:t>
      </w:r>
      <w:r w:rsidR="0022336E">
        <w:t>нваря</w:t>
      </w:r>
      <w:r w:rsidR="00974525">
        <w:t xml:space="preserve"> </w:t>
      </w:r>
      <w:r w:rsidR="00FD6C12" w:rsidRPr="00FD6C12">
        <w:t>20</w:t>
      </w:r>
      <w:r w:rsidR="009A7194">
        <w:t>1</w:t>
      </w:r>
      <w:r w:rsidR="0022336E">
        <w:t>2</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w:t>
      </w:r>
      <w:r w:rsidR="0022336E">
        <w:t>, транспортной накладной</w:t>
      </w:r>
      <w:r w:rsidRPr="00A2247D">
        <w:t xml:space="preserve">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lastRenderedPageBreak/>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rsidRPr="00485AEF">
        <w:rPr>
          <w:b/>
        </w:rPr>
        <w:t xml:space="preserve">не позднее 10 </w:t>
      </w:r>
      <w:r w:rsidR="00F46A21" w:rsidRPr="00485AEF">
        <w:rPr>
          <w:b/>
        </w:rPr>
        <w:t>дней</w:t>
      </w:r>
      <w:r w:rsidR="00F46A21">
        <w:t xml:space="preserve"> после опубликования Протокола рассмотрения и оце</w:t>
      </w:r>
      <w:r w:rsidR="00F46A21">
        <w:t>н</w:t>
      </w:r>
      <w:r w:rsidR="00F46A21">
        <w:t>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63076F" w:rsidRDefault="00C17734" w:rsidP="0063076F">
            <w:pPr>
              <w:jc w:val="left"/>
            </w:pPr>
            <w:r>
              <w:t>№ 4 Проект договора поставки</w:t>
            </w:r>
          </w:p>
          <w:p w:rsidR="0063076F" w:rsidRDefault="0063076F" w:rsidP="0063076F">
            <w:pPr>
              <w:jc w:val="left"/>
            </w:pPr>
          </w:p>
          <w:p w:rsidR="0063076F" w:rsidRDefault="0063076F" w:rsidP="0063076F">
            <w:pPr>
              <w:jc w:val="left"/>
            </w:pPr>
          </w:p>
          <w:p w:rsidR="0063076F" w:rsidRPr="00C17734" w:rsidRDefault="0063076F" w:rsidP="0063076F">
            <w:pPr>
              <w:jc w:val="left"/>
            </w:pPr>
          </w:p>
        </w:tc>
      </w:tr>
    </w:tbl>
    <w:p w:rsidR="0063076F" w:rsidRPr="008269ED" w:rsidRDefault="0063076F" w:rsidP="0063076F">
      <w:pPr>
        <w:tabs>
          <w:tab w:val="left" w:pos="4678"/>
          <w:tab w:val="left" w:pos="6379"/>
        </w:tabs>
        <w:spacing w:before="100" w:beforeAutospacing="1" w:after="0"/>
        <w:jc w:val="left"/>
        <w:rPr>
          <w:color w:val="FFFFFF" w:themeColor="background1"/>
        </w:rPr>
      </w:pPr>
      <w:r w:rsidRPr="008269ED">
        <w:rPr>
          <w:color w:val="FFFFFF" w:themeColor="background1"/>
        </w:rPr>
        <w:t xml:space="preserve">Начальник </w:t>
      </w:r>
      <w:proofErr w:type="gramStart"/>
      <w:r w:rsidRPr="008269ED">
        <w:rPr>
          <w:color w:val="FFFFFF" w:themeColor="background1"/>
        </w:rPr>
        <w:t>ОКТ</w:t>
      </w:r>
      <w:proofErr w:type="gramEnd"/>
      <w:r w:rsidRPr="008269ED">
        <w:rPr>
          <w:color w:val="FFFFFF" w:themeColor="background1"/>
        </w:rPr>
        <w:tab/>
      </w:r>
      <w:r w:rsidRPr="008269ED">
        <w:rPr>
          <w:color w:val="FFFFFF" w:themeColor="background1"/>
        </w:rPr>
        <w:tab/>
      </w:r>
      <w:proofErr w:type="spellStart"/>
      <w:r w:rsidRPr="008269ED">
        <w:rPr>
          <w:color w:val="FFFFFF" w:themeColor="background1"/>
        </w:rPr>
        <w:t>Баранецкая</w:t>
      </w:r>
      <w:proofErr w:type="spellEnd"/>
      <w:r w:rsidRPr="008269ED">
        <w:rPr>
          <w:color w:val="FFFFFF" w:themeColor="background1"/>
        </w:rPr>
        <w:t xml:space="preserve"> Ю.В.</w:t>
      </w:r>
    </w:p>
    <w:p w:rsidR="0063076F" w:rsidRPr="008269ED" w:rsidRDefault="0063076F" w:rsidP="0063076F">
      <w:pPr>
        <w:tabs>
          <w:tab w:val="left" w:pos="4678"/>
          <w:tab w:val="left" w:pos="6379"/>
        </w:tabs>
        <w:spacing w:before="100" w:beforeAutospacing="1" w:after="0"/>
        <w:jc w:val="left"/>
        <w:rPr>
          <w:color w:val="FFFFFF" w:themeColor="background1"/>
        </w:rPr>
      </w:pPr>
      <w:r w:rsidRPr="008269ED">
        <w:rPr>
          <w:color w:val="FFFFFF" w:themeColor="background1"/>
        </w:rPr>
        <w:t>Начальник ОМТС</w:t>
      </w:r>
      <w:r w:rsidRPr="008269ED">
        <w:rPr>
          <w:color w:val="FFFFFF" w:themeColor="background1"/>
        </w:rPr>
        <w:tab/>
      </w:r>
      <w:r w:rsidRPr="008269ED">
        <w:rPr>
          <w:color w:val="FFFFFF" w:themeColor="background1"/>
        </w:rPr>
        <w:tab/>
      </w:r>
      <w:proofErr w:type="spellStart"/>
      <w:r w:rsidRPr="008269ED">
        <w:rPr>
          <w:color w:val="FFFFFF" w:themeColor="background1"/>
        </w:rPr>
        <w:t>Полынин</w:t>
      </w:r>
      <w:proofErr w:type="spellEnd"/>
      <w:r w:rsidRPr="008269ED">
        <w:rPr>
          <w:color w:val="FFFFFF" w:themeColor="background1"/>
        </w:rPr>
        <w:t xml:space="preserve"> А.В.</w:t>
      </w:r>
    </w:p>
    <w:p w:rsidR="0063076F" w:rsidRPr="008269ED" w:rsidRDefault="00831579" w:rsidP="0063076F">
      <w:pPr>
        <w:tabs>
          <w:tab w:val="left" w:pos="4678"/>
          <w:tab w:val="left" w:pos="6379"/>
        </w:tabs>
        <w:spacing w:before="100" w:beforeAutospacing="1" w:after="0"/>
        <w:jc w:val="left"/>
        <w:rPr>
          <w:color w:val="FFFFFF" w:themeColor="background1"/>
        </w:rPr>
      </w:pPr>
      <w:r w:rsidRPr="008269ED">
        <w:rPr>
          <w:color w:val="FFFFFF" w:themeColor="background1"/>
        </w:rPr>
        <w:t xml:space="preserve">Начальник </w:t>
      </w:r>
      <w:proofErr w:type="spellStart"/>
      <w:r w:rsidR="00606069" w:rsidRPr="008269ED">
        <w:rPr>
          <w:color w:val="FFFFFF" w:themeColor="background1"/>
        </w:rPr>
        <w:t>ООиРТСФЗ</w:t>
      </w:r>
      <w:proofErr w:type="spellEnd"/>
      <w:r w:rsidRPr="008269ED">
        <w:rPr>
          <w:color w:val="FFFFFF" w:themeColor="background1"/>
        </w:rPr>
        <w:tab/>
      </w:r>
      <w:r w:rsidRPr="008269ED">
        <w:rPr>
          <w:color w:val="FFFFFF" w:themeColor="background1"/>
        </w:rPr>
        <w:tab/>
      </w:r>
      <w:r w:rsidR="00606069" w:rsidRPr="008269ED">
        <w:rPr>
          <w:color w:val="FFFFFF" w:themeColor="background1"/>
        </w:rPr>
        <w:t>Евдокимов В.А.</w:t>
      </w:r>
    </w:p>
    <w:p w:rsidR="00831579" w:rsidRPr="008269ED" w:rsidRDefault="00831579" w:rsidP="0063076F">
      <w:pPr>
        <w:tabs>
          <w:tab w:val="left" w:pos="4678"/>
          <w:tab w:val="left" w:pos="6379"/>
        </w:tabs>
        <w:spacing w:before="100" w:beforeAutospacing="1" w:after="0"/>
        <w:jc w:val="left"/>
        <w:rPr>
          <w:b/>
          <w:color w:val="FFFFFF" w:themeColor="background1"/>
        </w:rPr>
      </w:pPr>
    </w:p>
    <w:p w:rsidR="00831579" w:rsidRPr="008269ED" w:rsidRDefault="00831579" w:rsidP="0063076F">
      <w:pPr>
        <w:tabs>
          <w:tab w:val="left" w:pos="4678"/>
          <w:tab w:val="left" w:pos="6379"/>
        </w:tabs>
        <w:spacing w:before="100" w:beforeAutospacing="1" w:after="0"/>
        <w:jc w:val="left"/>
        <w:rPr>
          <w:b/>
          <w:color w:val="FFFFFF" w:themeColor="background1"/>
        </w:rPr>
      </w:pPr>
      <w:r w:rsidRPr="008269ED">
        <w:rPr>
          <w:b/>
          <w:color w:val="FFFFFF" w:themeColor="background1"/>
        </w:rPr>
        <w:t>СОГЛАСОВАНО:</w:t>
      </w:r>
    </w:p>
    <w:p w:rsidR="00831579" w:rsidRPr="008269ED" w:rsidRDefault="00831579" w:rsidP="0063076F">
      <w:pPr>
        <w:tabs>
          <w:tab w:val="left" w:pos="4678"/>
          <w:tab w:val="left" w:pos="6379"/>
        </w:tabs>
        <w:spacing w:after="0"/>
        <w:jc w:val="left"/>
        <w:rPr>
          <w:b/>
          <w:color w:val="FFFFFF" w:themeColor="background1"/>
        </w:rPr>
      </w:pPr>
    </w:p>
    <w:p w:rsidR="00831579" w:rsidRPr="008269ED" w:rsidRDefault="00831579" w:rsidP="0063076F">
      <w:pPr>
        <w:tabs>
          <w:tab w:val="left" w:pos="4678"/>
          <w:tab w:val="left" w:pos="6379"/>
        </w:tabs>
        <w:spacing w:after="0"/>
        <w:jc w:val="left"/>
        <w:rPr>
          <w:color w:val="FFFFFF" w:themeColor="background1"/>
        </w:rPr>
      </w:pPr>
      <w:r w:rsidRPr="008269ED">
        <w:rPr>
          <w:color w:val="FFFFFF" w:themeColor="background1"/>
        </w:rPr>
        <w:t xml:space="preserve">Заместитель генерального директора </w:t>
      </w:r>
    </w:p>
    <w:p w:rsidR="00831579" w:rsidRPr="008269ED" w:rsidRDefault="00831579" w:rsidP="0063076F">
      <w:pPr>
        <w:tabs>
          <w:tab w:val="left" w:pos="4678"/>
          <w:tab w:val="left" w:pos="6379"/>
        </w:tabs>
        <w:spacing w:after="0"/>
        <w:jc w:val="left"/>
        <w:rPr>
          <w:color w:val="FFFFFF" w:themeColor="background1"/>
        </w:rPr>
      </w:pPr>
      <w:r w:rsidRPr="008269ED">
        <w:rPr>
          <w:color w:val="FFFFFF" w:themeColor="background1"/>
        </w:rPr>
        <w:t>по экономике и финансам</w:t>
      </w:r>
      <w:r w:rsidRPr="008269ED">
        <w:rPr>
          <w:color w:val="FFFFFF" w:themeColor="background1"/>
        </w:rPr>
        <w:tab/>
      </w:r>
      <w:r w:rsidRPr="008269ED">
        <w:rPr>
          <w:color w:val="FFFFFF" w:themeColor="background1"/>
        </w:rPr>
        <w:tab/>
      </w:r>
      <w:r w:rsidRPr="008269ED">
        <w:rPr>
          <w:color w:val="FFFFFF" w:themeColor="background1"/>
        </w:rPr>
        <w:tab/>
      </w:r>
      <w:r w:rsidRPr="008269ED">
        <w:rPr>
          <w:color w:val="FFFFFF" w:themeColor="background1"/>
        </w:rPr>
        <w:tab/>
      </w:r>
      <w:proofErr w:type="spellStart"/>
      <w:r w:rsidRPr="008269ED">
        <w:rPr>
          <w:color w:val="FFFFFF" w:themeColor="background1"/>
        </w:rPr>
        <w:t>Лошков</w:t>
      </w:r>
      <w:proofErr w:type="spellEnd"/>
      <w:r w:rsidRPr="008269ED">
        <w:rPr>
          <w:color w:val="FFFFFF" w:themeColor="background1"/>
        </w:rPr>
        <w:t xml:space="preserve"> А.Л</w:t>
      </w:r>
    </w:p>
    <w:p w:rsidR="00831579" w:rsidRPr="008269ED" w:rsidRDefault="00831579" w:rsidP="0063076F">
      <w:pPr>
        <w:tabs>
          <w:tab w:val="left" w:pos="4678"/>
          <w:tab w:val="left" w:pos="6379"/>
        </w:tabs>
        <w:spacing w:after="0"/>
        <w:jc w:val="left"/>
        <w:rPr>
          <w:color w:val="FFFFFF" w:themeColor="background1"/>
        </w:rPr>
      </w:pPr>
    </w:p>
    <w:p w:rsidR="00831579" w:rsidRPr="008269ED" w:rsidRDefault="00831579" w:rsidP="0063076F">
      <w:pPr>
        <w:tabs>
          <w:tab w:val="left" w:pos="4678"/>
          <w:tab w:val="left" w:pos="6379"/>
        </w:tabs>
        <w:spacing w:after="0"/>
        <w:jc w:val="left"/>
        <w:rPr>
          <w:color w:val="FFFFFF" w:themeColor="background1"/>
        </w:rPr>
      </w:pPr>
      <w:r w:rsidRPr="008269ED">
        <w:rPr>
          <w:color w:val="FFFFFF" w:themeColor="background1"/>
        </w:rPr>
        <w:t>Начальник Д</w:t>
      </w:r>
      <w:proofErr w:type="gramStart"/>
      <w:r w:rsidRPr="008269ED">
        <w:rPr>
          <w:color w:val="FFFFFF" w:themeColor="background1"/>
        </w:rPr>
        <w:t>Ф(</w:t>
      </w:r>
      <w:proofErr w:type="gramEnd"/>
      <w:r w:rsidRPr="008269ED">
        <w:rPr>
          <w:color w:val="FFFFFF" w:themeColor="background1"/>
        </w:rPr>
        <w:t>К)</w:t>
      </w:r>
      <w:r w:rsidRPr="008269ED">
        <w:rPr>
          <w:color w:val="FFFFFF" w:themeColor="background1"/>
        </w:rPr>
        <w:tab/>
      </w:r>
      <w:r w:rsidRPr="008269ED">
        <w:rPr>
          <w:color w:val="FFFFFF" w:themeColor="background1"/>
        </w:rPr>
        <w:tab/>
      </w:r>
      <w:r w:rsidRPr="008269ED">
        <w:rPr>
          <w:color w:val="FFFFFF" w:themeColor="background1"/>
        </w:rPr>
        <w:tab/>
      </w:r>
      <w:r w:rsidRPr="008269ED">
        <w:rPr>
          <w:color w:val="FFFFFF" w:themeColor="background1"/>
        </w:rPr>
        <w:tab/>
        <w:t>Чумаков Д.В.</w:t>
      </w:r>
    </w:p>
    <w:p w:rsidR="00831579" w:rsidRPr="008269ED" w:rsidRDefault="00831579" w:rsidP="0063076F">
      <w:pPr>
        <w:tabs>
          <w:tab w:val="left" w:pos="4678"/>
          <w:tab w:val="left" w:pos="6379"/>
        </w:tabs>
        <w:spacing w:after="0"/>
        <w:jc w:val="left"/>
        <w:rPr>
          <w:color w:val="FFFFFF" w:themeColor="background1"/>
        </w:rPr>
      </w:pPr>
    </w:p>
    <w:p w:rsidR="00831579" w:rsidRPr="008269ED" w:rsidRDefault="00831579" w:rsidP="0063076F">
      <w:pPr>
        <w:tabs>
          <w:tab w:val="left" w:pos="4678"/>
          <w:tab w:val="left" w:pos="6379"/>
        </w:tabs>
        <w:spacing w:after="0"/>
        <w:jc w:val="left"/>
        <w:rPr>
          <w:color w:val="FFFFFF" w:themeColor="background1"/>
        </w:rPr>
      </w:pPr>
      <w:r w:rsidRPr="008269ED">
        <w:rPr>
          <w:color w:val="FFFFFF" w:themeColor="background1"/>
        </w:rPr>
        <w:t>Начальник отдела планирования и КПЭ</w:t>
      </w:r>
      <w:r w:rsidRPr="008269ED">
        <w:rPr>
          <w:color w:val="FFFFFF" w:themeColor="background1"/>
        </w:rPr>
        <w:tab/>
      </w:r>
      <w:r w:rsidRPr="008269ED">
        <w:rPr>
          <w:color w:val="FFFFFF" w:themeColor="background1"/>
        </w:rPr>
        <w:tab/>
      </w:r>
      <w:r w:rsidRPr="008269ED">
        <w:rPr>
          <w:color w:val="FFFFFF" w:themeColor="background1"/>
        </w:rPr>
        <w:tab/>
      </w:r>
      <w:r w:rsidRPr="008269ED">
        <w:rPr>
          <w:color w:val="FFFFFF" w:themeColor="background1"/>
        </w:rPr>
        <w:tab/>
        <w:t>Борисова О.Р.</w:t>
      </w:r>
    </w:p>
    <w:p w:rsidR="00831579" w:rsidRPr="00831579" w:rsidRDefault="00831579" w:rsidP="0063076F">
      <w:pPr>
        <w:tabs>
          <w:tab w:val="left" w:pos="4678"/>
          <w:tab w:val="left" w:pos="6379"/>
        </w:tabs>
        <w:spacing w:after="0"/>
        <w:jc w:val="left"/>
      </w:pPr>
    </w:p>
    <w:p w:rsidR="00831579" w:rsidRPr="00831579" w:rsidRDefault="00831579" w:rsidP="0063076F">
      <w:pPr>
        <w:tabs>
          <w:tab w:val="left" w:pos="4678"/>
          <w:tab w:val="left" w:pos="6379"/>
        </w:tabs>
        <w:spacing w:before="100" w:beforeAutospacing="1" w:after="0"/>
        <w:jc w:val="left"/>
      </w:pPr>
    </w:p>
    <w:p w:rsidR="00831579" w:rsidRDefault="00831579" w:rsidP="0063076F">
      <w:pPr>
        <w:tabs>
          <w:tab w:val="left" w:pos="4678"/>
          <w:tab w:val="left" w:pos="6379"/>
        </w:tabs>
        <w:spacing w:before="100" w:beforeAutospacing="1" w:after="0"/>
        <w:jc w:val="left"/>
        <w:rPr>
          <w:b/>
        </w:rPr>
      </w:pPr>
    </w:p>
    <w:p w:rsidR="00831579" w:rsidRDefault="00831579" w:rsidP="0063076F">
      <w:pPr>
        <w:tabs>
          <w:tab w:val="left" w:pos="4678"/>
          <w:tab w:val="left" w:pos="6379"/>
        </w:tabs>
        <w:spacing w:before="100" w:beforeAutospacing="1" w:after="0"/>
        <w:jc w:val="left"/>
        <w:rPr>
          <w:b/>
        </w:rPr>
      </w:pPr>
    </w:p>
    <w:p w:rsidR="006B490A" w:rsidRDefault="000A2155" w:rsidP="00B90C59">
      <w:pPr>
        <w:tabs>
          <w:tab w:val="left" w:pos="4678"/>
          <w:tab w:val="left" w:pos="6379"/>
        </w:tabs>
        <w:spacing w:before="100" w:beforeAutospacing="1" w:after="0"/>
        <w:ind w:firstLine="6379"/>
        <w:jc w:val="right"/>
      </w:pPr>
      <w:r w:rsidRPr="0032321F">
        <w:rPr>
          <w:b/>
        </w:rPr>
        <w:lastRenderedPageBreak/>
        <w:t>Приложение № 1</w:t>
      </w:r>
      <w:r>
        <w:t xml:space="preserve"> к извещению </w:t>
      </w:r>
    </w:p>
    <w:p w:rsidR="009E4F33" w:rsidRDefault="004E7BC6" w:rsidP="00B90C59">
      <w:pPr>
        <w:tabs>
          <w:tab w:val="left" w:pos="4111"/>
        </w:tabs>
        <w:spacing w:after="0"/>
        <w:ind w:left="4678" w:hanging="142"/>
        <w:jc w:val="right"/>
      </w:pPr>
      <w:r>
        <w:t>о проведении запроса</w:t>
      </w:r>
      <w:r w:rsidR="0032321F">
        <w:t xml:space="preserve"> </w:t>
      </w:r>
      <w:r w:rsidR="0067694F" w:rsidRPr="0099476E">
        <w:t>котировок</w:t>
      </w:r>
      <w:r w:rsidR="0032321F">
        <w:t xml:space="preserve"> цен</w:t>
      </w:r>
      <w:r w:rsidR="0067694F" w:rsidRPr="0099476E">
        <w:t xml:space="preserve"> </w:t>
      </w:r>
    </w:p>
    <w:p w:rsidR="00B90C59" w:rsidRDefault="006B490A" w:rsidP="00606069">
      <w:pPr>
        <w:tabs>
          <w:tab w:val="left" w:pos="4111"/>
        </w:tabs>
        <w:spacing w:after="0"/>
        <w:jc w:val="right"/>
      </w:pPr>
      <w:r w:rsidRPr="006B490A">
        <w:t>в электронной форме</w:t>
      </w:r>
      <w:r w:rsidR="0032321F">
        <w:t xml:space="preserve"> </w:t>
      </w:r>
      <w:r w:rsidR="009A7194">
        <w:t xml:space="preserve">на поставку </w:t>
      </w:r>
      <w:r w:rsidR="00606069">
        <w:t>средств обнаружения</w:t>
      </w:r>
      <w:r w:rsidR="00B90C59">
        <w:t xml:space="preserve"> </w:t>
      </w:r>
    </w:p>
    <w:p w:rsidR="0099244D" w:rsidRDefault="009A7194" w:rsidP="00B90C59">
      <w:pPr>
        <w:tabs>
          <w:tab w:val="left" w:pos="4111"/>
        </w:tabs>
        <w:spacing w:after="0"/>
        <w:jc w:val="right"/>
      </w:pPr>
      <w:r>
        <w:t>для</w:t>
      </w:r>
      <w:r w:rsidR="00B4078F">
        <w:t xml:space="preserve"> нужд</w:t>
      </w:r>
      <w:r>
        <w:t xml:space="preserve"> ФГУП «НИТИ им</w:t>
      </w:r>
      <w:r w:rsidR="00551DE9">
        <w:t>.</w:t>
      </w:r>
      <w:r>
        <w:t xml:space="preserve"> А.П. Александрова»</w:t>
      </w:r>
    </w:p>
    <w:p w:rsidR="00D87123" w:rsidRDefault="00D87123" w:rsidP="008C0C4A">
      <w:pPr>
        <w:tabs>
          <w:tab w:val="left" w:pos="2291"/>
        </w:tabs>
        <w:spacing w:after="0"/>
        <w:jc w:val="center"/>
        <w:rPr>
          <w:b/>
        </w:rPr>
      </w:pPr>
    </w:p>
    <w:p w:rsidR="00485AEF"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W w:w="1052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
        <w:gridCol w:w="1560"/>
        <w:gridCol w:w="4961"/>
        <w:gridCol w:w="1276"/>
        <w:gridCol w:w="1134"/>
        <w:gridCol w:w="992"/>
      </w:tblGrid>
      <w:tr w:rsidR="0063076F" w:rsidTr="00A527C3">
        <w:tc>
          <w:tcPr>
            <w:tcW w:w="605" w:type="dxa"/>
            <w:tcBorders>
              <w:top w:val="single" w:sz="4" w:space="0" w:color="auto"/>
              <w:left w:val="single" w:sz="4" w:space="0" w:color="auto"/>
              <w:bottom w:val="single" w:sz="4" w:space="0" w:color="auto"/>
              <w:right w:val="single" w:sz="4" w:space="0" w:color="auto"/>
            </w:tcBorders>
          </w:tcPr>
          <w:p w:rsidR="0063076F" w:rsidRPr="00A2247D" w:rsidRDefault="0063076F" w:rsidP="0063076F">
            <w:pPr>
              <w:spacing w:after="0"/>
              <w:ind w:left="-122" w:right="-108"/>
              <w:jc w:val="center"/>
            </w:pPr>
            <w:r w:rsidRPr="00A2247D">
              <w:t>№ п./п.</w:t>
            </w:r>
          </w:p>
        </w:tc>
        <w:tc>
          <w:tcPr>
            <w:tcW w:w="1560" w:type="dxa"/>
            <w:tcBorders>
              <w:top w:val="single" w:sz="4" w:space="0" w:color="auto"/>
              <w:left w:val="single" w:sz="4" w:space="0" w:color="auto"/>
              <w:bottom w:val="single" w:sz="4" w:space="0" w:color="auto"/>
              <w:right w:val="single" w:sz="4" w:space="0" w:color="auto"/>
            </w:tcBorders>
          </w:tcPr>
          <w:p w:rsidR="0063076F" w:rsidRPr="00902FD2" w:rsidRDefault="0063076F" w:rsidP="0063076F">
            <w:pPr>
              <w:spacing w:after="0"/>
              <w:jc w:val="left"/>
              <w:rPr>
                <w:b/>
                <w:lang w:val="en-US"/>
              </w:rPr>
            </w:pPr>
            <w:r>
              <w:rPr>
                <w:szCs w:val="26"/>
              </w:rPr>
              <w:t>Наименов</w:t>
            </w:r>
            <w:r>
              <w:rPr>
                <w:szCs w:val="26"/>
              </w:rPr>
              <w:t>а</w:t>
            </w:r>
            <w:r>
              <w:rPr>
                <w:szCs w:val="26"/>
              </w:rPr>
              <w:t>ние товара, характер</w:t>
            </w:r>
            <w:r>
              <w:rPr>
                <w:szCs w:val="26"/>
              </w:rPr>
              <w:t>и</w:t>
            </w:r>
            <w:r>
              <w:rPr>
                <w:szCs w:val="26"/>
              </w:rPr>
              <w:t>стики</w:t>
            </w:r>
          </w:p>
        </w:tc>
        <w:tc>
          <w:tcPr>
            <w:tcW w:w="4961" w:type="dxa"/>
            <w:tcBorders>
              <w:top w:val="single" w:sz="4" w:space="0" w:color="auto"/>
              <w:left w:val="single" w:sz="4" w:space="0" w:color="auto"/>
              <w:bottom w:val="single" w:sz="4" w:space="0" w:color="auto"/>
              <w:right w:val="single" w:sz="4" w:space="0" w:color="auto"/>
            </w:tcBorders>
          </w:tcPr>
          <w:p w:rsidR="0063076F" w:rsidRDefault="0063076F" w:rsidP="0063076F">
            <w:pPr>
              <w:pStyle w:val="afff"/>
              <w:ind w:left="0" w:right="-30"/>
              <w:jc w:val="center"/>
              <w:rPr>
                <w:szCs w:val="26"/>
              </w:rPr>
            </w:pPr>
            <w:r>
              <w:rPr>
                <w:szCs w:val="26"/>
              </w:rPr>
              <w:t>Требования к качеству</w:t>
            </w:r>
          </w:p>
          <w:p w:rsidR="0063076F" w:rsidRPr="00A2247D" w:rsidRDefault="0063076F" w:rsidP="0063076F">
            <w:pPr>
              <w:spacing w:after="0"/>
              <w:ind w:left="-64" w:right="-66"/>
              <w:jc w:val="center"/>
            </w:pPr>
            <w:r>
              <w:rPr>
                <w:szCs w:val="26"/>
              </w:rPr>
              <w:t>(ГОСТ, ТУ, чертеж, проект, задание)</w:t>
            </w:r>
          </w:p>
        </w:tc>
        <w:tc>
          <w:tcPr>
            <w:tcW w:w="1276" w:type="dxa"/>
            <w:tcBorders>
              <w:top w:val="single" w:sz="4" w:space="0" w:color="auto"/>
              <w:left w:val="single" w:sz="4" w:space="0" w:color="auto"/>
              <w:bottom w:val="single" w:sz="4" w:space="0" w:color="auto"/>
              <w:right w:val="single" w:sz="4" w:space="0" w:color="auto"/>
            </w:tcBorders>
          </w:tcPr>
          <w:p w:rsidR="00A527C3" w:rsidRDefault="00606069" w:rsidP="0063076F">
            <w:pPr>
              <w:pStyle w:val="afff"/>
              <w:ind w:left="0" w:right="-30"/>
              <w:jc w:val="center"/>
              <w:rPr>
                <w:szCs w:val="26"/>
              </w:rPr>
            </w:pPr>
            <w:r>
              <w:rPr>
                <w:szCs w:val="26"/>
              </w:rPr>
              <w:t xml:space="preserve">Срок </w:t>
            </w:r>
          </w:p>
          <w:p w:rsidR="0063076F" w:rsidRPr="00A2247D" w:rsidRDefault="00606069" w:rsidP="0063076F">
            <w:pPr>
              <w:pStyle w:val="afff"/>
              <w:ind w:left="0" w:right="-30"/>
              <w:jc w:val="center"/>
            </w:pPr>
            <w:r>
              <w:rPr>
                <w:szCs w:val="26"/>
              </w:rPr>
              <w:t>гарантии</w:t>
            </w:r>
          </w:p>
        </w:tc>
        <w:tc>
          <w:tcPr>
            <w:tcW w:w="1134" w:type="dxa"/>
            <w:tcBorders>
              <w:top w:val="single" w:sz="4" w:space="0" w:color="auto"/>
              <w:left w:val="single" w:sz="4" w:space="0" w:color="auto"/>
              <w:bottom w:val="single" w:sz="4" w:space="0" w:color="auto"/>
              <w:right w:val="single" w:sz="4" w:space="0" w:color="auto"/>
            </w:tcBorders>
          </w:tcPr>
          <w:p w:rsidR="0063076F" w:rsidRDefault="0063076F" w:rsidP="0063076F">
            <w:pPr>
              <w:pStyle w:val="afff"/>
              <w:ind w:left="0" w:right="-30"/>
              <w:jc w:val="left"/>
              <w:rPr>
                <w:szCs w:val="26"/>
              </w:rPr>
            </w:pPr>
            <w:r>
              <w:rPr>
                <w:szCs w:val="26"/>
              </w:rPr>
              <w:t xml:space="preserve">Единицы </w:t>
            </w:r>
          </w:p>
          <w:p w:rsidR="0063076F" w:rsidRPr="00A2247D" w:rsidRDefault="0063076F" w:rsidP="0063076F">
            <w:pPr>
              <w:spacing w:after="0"/>
              <w:ind w:left="-64" w:right="-66"/>
              <w:jc w:val="center"/>
            </w:pPr>
            <w:r>
              <w:rPr>
                <w:szCs w:val="26"/>
              </w:rPr>
              <w:t>измер</w:t>
            </w:r>
            <w:r>
              <w:rPr>
                <w:szCs w:val="26"/>
              </w:rPr>
              <w:t>е</w:t>
            </w:r>
            <w:r>
              <w:rPr>
                <w:szCs w:val="26"/>
              </w:rPr>
              <w:t>ния</w:t>
            </w:r>
          </w:p>
        </w:tc>
        <w:tc>
          <w:tcPr>
            <w:tcW w:w="992" w:type="dxa"/>
            <w:tcBorders>
              <w:top w:val="single" w:sz="4" w:space="0" w:color="auto"/>
              <w:left w:val="single" w:sz="4" w:space="0" w:color="auto"/>
              <w:bottom w:val="single" w:sz="4" w:space="0" w:color="auto"/>
              <w:right w:val="single" w:sz="4" w:space="0" w:color="auto"/>
            </w:tcBorders>
          </w:tcPr>
          <w:p w:rsidR="0063076F" w:rsidRPr="00A2247D" w:rsidRDefault="0063076F" w:rsidP="0063076F">
            <w:pPr>
              <w:spacing w:after="0"/>
              <w:jc w:val="center"/>
            </w:pPr>
            <w:r w:rsidRPr="00A2247D">
              <w:t>Кол</w:t>
            </w:r>
            <w:r w:rsidRPr="00A2247D">
              <w:t>и</w:t>
            </w:r>
            <w:r w:rsidRPr="00A2247D">
              <w:t>чество</w:t>
            </w:r>
          </w:p>
        </w:tc>
      </w:tr>
      <w:tr w:rsidR="001B5253" w:rsidTr="00A527C3">
        <w:tc>
          <w:tcPr>
            <w:tcW w:w="605" w:type="dxa"/>
            <w:tcBorders>
              <w:top w:val="single" w:sz="4" w:space="0" w:color="auto"/>
              <w:left w:val="single" w:sz="4" w:space="0" w:color="auto"/>
              <w:bottom w:val="single" w:sz="4" w:space="0" w:color="auto"/>
              <w:right w:val="single" w:sz="4" w:space="0" w:color="auto"/>
            </w:tcBorders>
          </w:tcPr>
          <w:p w:rsidR="001B5253" w:rsidRPr="001B5253" w:rsidRDefault="001B5253" w:rsidP="00A527C3">
            <w:pPr>
              <w:spacing w:after="0"/>
              <w:jc w:val="center"/>
              <w:rPr>
                <w:sz w:val="20"/>
                <w:szCs w:val="20"/>
              </w:rPr>
            </w:pPr>
            <w:r w:rsidRPr="001B5253">
              <w:rPr>
                <w:sz w:val="20"/>
                <w:szCs w:val="20"/>
              </w:rPr>
              <w:t>1</w:t>
            </w:r>
          </w:p>
        </w:tc>
        <w:tc>
          <w:tcPr>
            <w:tcW w:w="1560" w:type="dxa"/>
            <w:tcBorders>
              <w:top w:val="single" w:sz="4" w:space="0" w:color="auto"/>
              <w:left w:val="single" w:sz="4" w:space="0" w:color="auto"/>
              <w:bottom w:val="single" w:sz="4" w:space="0" w:color="auto"/>
              <w:right w:val="single" w:sz="4" w:space="0" w:color="auto"/>
            </w:tcBorders>
          </w:tcPr>
          <w:p w:rsidR="001B5253" w:rsidRPr="001B5253" w:rsidRDefault="001B5253" w:rsidP="00A527C3">
            <w:pPr>
              <w:spacing w:after="0"/>
              <w:jc w:val="left"/>
              <w:rPr>
                <w:sz w:val="20"/>
                <w:szCs w:val="20"/>
              </w:rPr>
            </w:pPr>
            <w:r w:rsidRPr="001B5253">
              <w:rPr>
                <w:sz w:val="20"/>
                <w:szCs w:val="20"/>
              </w:rPr>
              <w:t>Средство обн</w:t>
            </w:r>
            <w:r w:rsidRPr="001B5253">
              <w:rPr>
                <w:sz w:val="20"/>
                <w:szCs w:val="20"/>
              </w:rPr>
              <w:t>а</w:t>
            </w:r>
            <w:r w:rsidRPr="001B5253">
              <w:rPr>
                <w:sz w:val="20"/>
                <w:szCs w:val="20"/>
              </w:rPr>
              <w:t>ружения</w:t>
            </w:r>
          </w:p>
          <w:p w:rsidR="001B5253" w:rsidRPr="001B5253" w:rsidRDefault="001B5253" w:rsidP="00A527C3">
            <w:pPr>
              <w:spacing w:after="0"/>
              <w:jc w:val="left"/>
              <w:rPr>
                <w:sz w:val="20"/>
                <w:szCs w:val="20"/>
              </w:rPr>
            </w:pPr>
          </w:p>
          <w:p w:rsidR="001B5253" w:rsidRDefault="001B5253" w:rsidP="00A527C3">
            <w:pPr>
              <w:spacing w:after="0"/>
              <w:jc w:val="left"/>
              <w:rPr>
                <w:sz w:val="20"/>
                <w:szCs w:val="20"/>
              </w:rPr>
            </w:pPr>
            <w:r w:rsidRPr="001B5253">
              <w:rPr>
                <w:sz w:val="20"/>
                <w:szCs w:val="20"/>
              </w:rPr>
              <w:t xml:space="preserve">Типа РЛД-94УМ-150-18Т </w:t>
            </w:r>
          </w:p>
          <w:p w:rsidR="001B5253" w:rsidRPr="001B5253" w:rsidRDefault="001B5253" w:rsidP="00A527C3">
            <w:pPr>
              <w:spacing w:after="0"/>
              <w:jc w:val="left"/>
              <w:rPr>
                <w:sz w:val="20"/>
                <w:szCs w:val="20"/>
              </w:rPr>
            </w:pPr>
            <w:r>
              <w:rPr>
                <w:sz w:val="20"/>
                <w:szCs w:val="20"/>
              </w:rPr>
              <w:t xml:space="preserve">БЖАК.425142.011 </w:t>
            </w:r>
            <w:r w:rsidRPr="001B5253">
              <w:rPr>
                <w:sz w:val="20"/>
                <w:szCs w:val="20"/>
              </w:rPr>
              <w:t>или экв</w:t>
            </w:r>
            <w:r w:rsidRPr="001B5253">
              <w:rPr>
                <w:sz w:val="20"/>
                <w:szCs w:val="20"/>
              </w:rPr>
              <w:t>и</w:t>
            </w:r>
            <w:r w:rsidRPr="001B5253">
              <w:rPr>
                <w:sz w:val="20"/>
                <w:szCs w:val="20"/>
              </w:rPr>
              <w:t>валент</w:t>
            </w:r>
          </w:p>
        </w:tc>
        <w:tc>
          <w:tcPr>
            <w:tcW w:w="4961" w:type="dxa"/>
            <w:tcBorders>
              <w:top w:val="single" w:sz="4" w:space="0" w:color="auto"/>
              <w:left w:val="single" w:sz="4" w:space="0" w:color="auto"/>
              <w:bottom w:val="single" w:sz="4" w:space="0" w:color="auto"/>
              <w:right w:val="single" w:sz="4" w:space="0" w:color="auto"/>
            </w:tcBorders>
          </w:tcPr>
          <w:p w:rsidR="001B5253" w:rsidRPr="00A527C3" w:rsidRDefault="00E81F9B" w:rsidP="00A527C3">
            <w:pPr>
              <w:spacing w:after="0"/>
              <w:jc w:val="left"/>
              <w:rPr>
                <w:sz w:val="20"/>
                <w:szCs w:val="20"/>
                <w:u w:val="single"/>
              </w:rPr>
            </w:pPr>
            <w:r w:rsidRPr="00A527C3">
              <w:rPr>
                <w:sz w:val="20"/>
                <w:szCs w:val="20"/>
                <w:u w:val="single"/>
              </w:rPr>
              <w:t>Технические характеристики:</w:t>
            </w:r>
          </w:p>
          <w:p w:rsidR="00E81F9B" w:rsidRDefault="00E81F9B" w:rsidP="00A527C3">
            <w:pPr>
              <w:spacing w:after="0"/>
              <w:jc w:val="left"/>
              <w:rPr>
                <w:sz w:val="20"/>
                <w:szCs w:val="20"/>
              </w:rPr>
            </w:pPr>
            <w:r>
              <w:rPr>
                <w:sz w:val="20"/>
                <w:szCs w:val="20"/>
              </w:rPr>
              <w:t>- вероятность обнаружения</w:t>
            </w:r>
            <w:r w:rsidR="00A527C3">
              <w:rPr>
                <w:sz w:val="20"/>
                <w:szCs w:val="20"/>
              </w:rPr>
              <w:t xml:space="preserve"> – 98%</w:t>
            </w:r>
          </w:p>
          <w:p w:rsidR="00A527C3" w:rsidRDefault="00A527C3" w:rsidP="00A527C3">
            <w:pPr>
              <w:spacing w:after="0"/>
              <w:jc w:val="left"/>
              <w:rPr>
                <w:sz w:val="20"/>
                <w:szCs w:val="20"/>
              </w:rPr>
            </w:pPr>
            <w:r>
              <w:rPr>
                <w:sz w:val="20"/>
                <w:szCs w:val="20"/>
              </w:rPr>
              <w:t xml:space="preserve">- вероятность ложного срабатывания при воздействии естественных </w:t>
            </w:r>
            <w:proofErr w:type="spellStart"/>
            <w:r>
              <w:rPr>
                <w:sz w:val="20"/>
                <w:szCs w:val="20"/>
              </w:rPr>
              <w:t>помеховых</w:t>
            </w:r>
            <w:proofErr w:type="spellEnd"/>
            <w:r>
              <w:rPr>
                <w:sz w:val="20"/>
                <w:szCs w:val="20"/>
              </w:rPr>
              <w:t xml:space="preserve"> факторов – не более 5%</w:t>
            </w:r>
          </w:p>
          <w:p w:rsidR="00A527C3" w:rsidRDefault="00A527C3" w:rsidP="00A527C3">
            <w:pPr>
              <w:spacing w:after="0"/>
              <w:jc w:val="left"/>
              <w:rPr>
                <w:sz w:val="20"/>
                <w:szCs w:val="20"/>
              </w:rPr>
            </w:pPr>
            <w:r>
              <w:rPr>
                <w:sz w:val="20"/>
                <w:szCs w:val="20"/>
              </w:rPr>
              <w:t xml:space="preserve">- средняя наработка на </w:t>
            </w:r>
            <w:r w:rsidR="00B16E4C">
              <w:rPr>
                <w:sz w:val="20"/>
                <w:szCs w:val="20"/>
              </w:rPr>
              <w:t xml:space="preserve">ложное </w:t>
            </w:r>
            <w:r>
              <w:rPr>
                <w:sz w:val="20"/>
                <w:szCs w:val="20"/>
              </w:rPr>
              <w:t>срабатывание – 3000ч</w:t>
            </w:r>
          </w:p>
          <w:p w:rsidR="00B16E4C" w:rsidRDefault="00A527C3" w:rsidP="00A527C3">
            <w:pPr>
              <w:spacing w:after="0"/>
              <w:jc w:val="left"/>
              <w:rPr>
                <w:sz w:val="20"/>
                <w:szCs w:val="20"/>
              </w:rPr>
            </w:pPr>
            <w:r>
              <w:rPr>
                <w:sz w:val="20"/>
                <w:szCs w:val="20"/>
              </w:rPr>
              <w:t>- частота излучения ПРД – 18,5±</w:t>
            </w:r>
            <w:r w:rsidR="00B16E4C">
              <w:rPr>
                <w:sz w:val="20"/>
                <w:szCs w:val="20"/>
              </w:rPr>
              <w:t>0,5%</w:t>
            </w:r>
          </w:p>
          <w:p w:rsidR="00B16E4C" w:rsidRDefault="00B16E4C" w:rsidP="00A527C3">
            <w:pPr>
              <w:spacing w:after="0"/>
              <w:jc w:val="left"/>
              <w:rPr>
                <w:sz w:val="20"/>
                <w:szCs w:val="20"/>
              </w:rPr>
            </w:pPr>
            <w:r>
              <w:rPr>
                <w:sz w:val="20"/>
                <w:szCs w:val="20"/>
              </w:rPr>
              <w:t>- напряжение питания 10,5…30В</w:t>
            </w:r>
          </w:p>
          <w:p w:rsidR="00B16E4C" w:rsidRDefault="00B16E4C" w:rsidP="00A527C3">
            <w:pPr>
              <w:spacing w:after="0"/>
              <w:jc w:val="left"/>
              <w:rPr>
                <w:sz w:val="20"/>
                <w:szCs w:val="20"/>
              </w:rPr>
            </w:pPr>
            <w:r>
              <w:rPr>
                <w:sz w:val="20"/>
                <w:szCs w:val="20"/>
              </w:rPr>
              <w:t>- ток потребления – не более 50мА</w:t>
            </w:r>
          </w:p>
          <w:p w:rsidR="00B16E4C" w:rsidRDefault="00B16E4C" w:rsidP="00A527C3">
            <w:pPr>
              <w:spacing w:after="0"/>
              <w:jc w:val="left"/>
              <w:rPr>
                <w:sz w:val="20"/>
                <w:szCs w:val="20"/>
              </w:rPr>
            </w:pPr>
            <w:r>
              <w:rPr>
                <w:sz w:val="20"/>
                <w:szCs w:val="20"/>
              </w:rPr>
              <w:t>Сигнал срабатывания: переключение «сухих» конта</w:t>
            </w:r>
            <w:r>
              <w:rPr>
                <w:sz w:val="20"/>
                <w:szCs w:val="20"/>
              </w:rPr>
              <w:t>к</w:t>
            </w:r>
            <w:r>
              <w:rPr>
                <w:sz w:val="20"/>
                <w:szCs w:val="20"/>
              </w:rPr>
              <w:t>тов исполнительного реле (</w:t>
            </w:r>
            <w:r>
              <w:rPr>
                <w:sz w:val="20"/>
                <w:szCs w:val="20"/>
                <w:lang w:val="en-US"/>
              </w:rPr>
              <w:t>U</w:t>
            </w:r>
            <w:r w:rsidRPr="00B16E4C">
              <w:rPr>
                <w:sz w:val="20"/>
                <w:szCs w:val="20"/>
              </w:rPr>
              <w:t>&lt;</w:t>
            </w:r>
            <w:r>
              <w:rPr>
                <w:sz w:val="20"/>
                <w:szCs w:val="20"/>
              </w:rPr>
              <w:t xml:space="preserve">30В при </w:t>
            </w:r>
            <w:r>
              <w:rPr>
                <w:sz w:val="20"/>
                <w:szCs w:val="20"/>
                <w:lang w:val="en-US"/>
              </w:rPr>
              <w:t>I</w:t>
            </w:r>
            <w:r>
              <w:rPr>
                <w:sz w:val="20"/>
                <w:szCs w:val="20"/>
              </w:rPr>
              <w:t>&lt;0,1А).</w:t>
            </w:r>
          </w:p>
          <w:p w:rsidR="00A527C3" w:rsidRPr="001B5253" w:rsidRDefault="00B16E4C" w:rsidP="00B16E4C">
            <w:pPr>
              <w:spacing w:after="0"/>
              <w:jc w:val="left"/>
              <w:rPr>
                <w:sz w:val="20"/>
                <w:szCs w:val="20"/>
              </w:rPr>
            </w:pPr>
            <w:r>
              <w:rPr>
                <w:sz w:val="20"/>
                <w:szCs w:val="20"/>
              </w:rPr>
              <w:t>Наличие цепей автоконтроля, автоблокировок, гроз</w:t>
            </w:r>
            <w:r>
              <w:rPr>
                <w:sz w:val="20"/>
                <w:szCs w:val="20"/>
              </w:rPr>
              <w:t>о</w:t>
            </w:r>
            <w:r>
              <w:rPr>
                <w:sz w:val="20"/>
                <w:szCs w:val="20"/>
              </w:rPr>
              <w:t>защиты и дистанционного контроля работоспособн</w:t>
            </w:r>
            <w:r>
              <w:rPr>
                <w:sz w:val="20"/>
                <w:szCs w:val="20"/>
              </w:rPr>
              <w:t>о</w:t>
            </w:r>
            <w:r>
              <w:rPr>
                <w:sz w:val="20"/>
                <w:szCs w:val="20"/>
              </w:rPr>
              <w:t>сти. Безопасный уровень СВЧ излучения согласно ГОСТ 12.1.006-84.</w:t>
            </w:r>
            <w:r w:rsidR="00A527C3">
              <w:rPr>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tcPr>
          <w:p w:rsidR="001B5253" w:rsidRPr="001B5253" w:rsidRDefault="001B5253" w:rsidP="00B16E4C">
            <w:pPr>
              <w:pStyle w:val="afffff"/>
              <w:jc w:val="left"/>
              <w:rPr>
                <w:rFonts w:ascii="Times New Roman" w:hAnsi="Times New Roman"/>
                <w:b w:val="0"/>
                <w:bCs w:val="0"/>
                <w:sz w:val="20"/>
                <w:szCs w:val="20"/>
              </w:rPr>
            </w:pPr>
            <w:r w:rsidRPr="001B5253">
              <w:rPr>
                <w:rFonts w:ascii="Times New Roman" w:hAnsi="Times New Roman"/>
                <w:b w:val="0"/>
                <w:bCs w:val="0"/>
                <w:sz w:val="20"/>
                <w:szCs w:val="20"/>
              </w:rPr>
              <w:t xml:space="preserve">Гарантийный срок эксплуатации – не менее </w:t>
            </w:r>
            <w:r>
              <w:rPr>
                <w:rFonts w:ascii="Times New Roman" w:hAnsi="Times New Roman"/>
                <w:b w:val="0"/>
                <w:bCs w:val="0"/>
                <w:sz w:val="20"/>
                <w:szCs w:val="20"/>
              </w:rPr>
              <w:t>2 лет</w:t>
            </w:r>
            <w:r w:rsidRPr="001B5253">
              <w:rPr>
                <w:rFonts w:ascii="Times New Roman" w:hAnsi="Times New Roman"/>
                <w:b w:val="0"/>
                <w:bCs w:val="0"/>
                <w:sz w:val="20"/>
                <w:szCs w:val="20"/>
              </w:rPr>
              <w:t>;</w:t>
            </w:r>
          </w:p>
          <w:p w:rsidR="001B5253" w:rsidRPr="001B5253" w:rsidRDefault="001B5253" w:rsidP="00B16E4C">
            <w:pPr>
              <w:pStyle w:val="afffff"/>
              <w:jc w:val="left"/>
              <w:rPr>
                <w:rFonts w:ascii="Times New Roman" w:hAnsi="Times New Roman"/>
                <w:b w:val="0"/>
                <w:bCs w:val="0"/>
                <w:sz w:val="20"/>
                <w:szCs w:val="20"/>
              </w:rPr>
            </w:pPr>
          </w:p>
          <w:p w:rsidR="001B5253" w:rsidRPr="001B5253" w:rsidRDefault="001B5253" w:rsidP="00A527C3">
            <w:pPr>
              <w:spacing w:after="0"/>
              <w:jc w:val="left"/>
              <w:rPr>
                <w:b/>
                <w:bCs/>
                <w:sz w:val="20"/>
                <w:szCs w:val="20"/>
              </w:rPr>
            </w:pPr>
            <w:r w:rsidRPr="001B5253">
              <w:rPr>
                <w:bCs/>
                <w:sz w:val="20"/>
                <w:szCs w:val="20"/>
              </w:rPr>
              <w:t>Гаранти</w:t>
            </w:r>
            <w:r w:rsidRPr="001B5253">
              <w:rPr>
                <w:bCs/>
                <w:sz w:val="20"/>
                <w:szCs w:val="20"/>
              </w:rPr>
              <w:t>й</w:t>
            </w:r>
            <w:r w:rsidRPr="001B5253">
              <w:rPr>
                <w:bCs/>
                <w:sz w:val="20"/>
                <w:szCs w:val="20"/>
              </w:rPr>
              <w:t>ный срок хранения – не менее 3 лет.</w:t>
            </w:r>
          </w:p>
        </w:tc>
        <w:tc>
          <w:tcPr>
            <w:tcW w:w="1134" w:type="dxa"/>
            <w:tcBorders>
              <w:top w:val="single" w:sz="4" w:space="0" w:color="auto"/>
              <w:left w:val="single" w:sz="4" w:space="0" w:color="auto"/>
              <w:bottom w:val="single" w:sz="4" w:space="0" w:color="auto"/>
              <w:right w:val="single" w:sz="4" w:space="0" w:color="auto"/>
            </w:tcBorders>
          </w:tcPr>
          <w:p w:rsidR="001B5253" w:rsidRPr="001B5253" w:rsidRDefault="001B5253" w:rsidP="00A527C3">
            <w:pPr>
              <w:spacing w:after="0"/>
              <w:jc w:val="center"/>
              <w:rPr>
                <w:bCs/>
                <w:sz w:val="20"/>
                <w:szCs w:val="20"/>
              </w:rPr>
            </w:pPr>
            <w:r w:rsidRPr="001B5253">
              <w:rPr>
                <w:bCs/>
                <w:sz w:val="20"/>
                <w:szCs w:val="20"/>
              </w:rPr>
              <w:t>комплект</w:t>
            </w:r>
          </w:p>
        </w:tc>
        <w:tc>
          <w:tcPr>
            <w:tcW w:w="992" w:type="dxa"/>
            <w:tcBorders>
              <w:top w:val="single" w:sz="4" w:space="0" w:color="auto"/>
              <w:left w:val="single" w:sz="4" w:space="0" w:color="auto"/>
              <w:bottom w:val="single" w:sz="4" w:space="0" w:color="auto"/>
              <w:right w:val="single" w:sz="4" w:space="0" w:color="auto"/>
            </w:tcBorders>
          </w:tcPr>
          <w:p w:rsidR="001B5253" w:rsidRPr="001B5253" w:rsidRDefault="001B5253" w:rsidP="00A527C3">
            <w:pPr>
              <w:spacing w:after="0"/>
              <w:ind w:right="-108"/>
              <w:jc w:val="center"/>
              <w:rPr>
                <w:sz w:val="20"/>
                <w:szCs w:val="20"/>
              </w:rPr>
            </w:pPr>
            <w:r w:rsidRPr="001B5253">
              <w:rPr>
                <w:sz w:val="20"/>
                <w:szCs w:val="20"/>
              </w:rPr>
              <w:t>1</w:t>
            </w:r>
          </w:p>
        </w:tc>
      </w:tr>
      <w:tr w:rsidR="001B5253" w:rsidTr="00A527C3">
        <w:tc>
          <w:tcPr>
            <w:tcW w:w="605" w:type="dxa"/>
            <w:tcBorders>
              <w:top w:val="single" w:sz="4" w:space="0" w:color="auto"/>
              <w:left w:val="single" w:sz="4" w:space="0" w:color="auto"/>
              <w:bottom w:val="single" w:sz="4" w:space="0" w:color="auto"/>
              <w:right w:val="single" w:sz="4" w:space="0" w:color="auto"/>
            </w:tcBorders>
          </w:tcPr>
          <w:p w:rsidR="001B5253" w:rsidRPr="001B5253" w:rsidRDefault="001B5253" w:rsidP="00A527C3">
            <w:pPr>
              <w:spacing w:after="0"/>
              <w:jc w:val="center"/>
              <w:rPr>
                <w:sz w:val="20"/>
                <w:szCs w:val="20"/>
              </w:rPr>
            </w:pPr>
            <w:r w:rsidRPr="001B5253">
              <w:rPr>
                <w:sz w:val="20"/>
                <w:szCs w:val="20"/>
              </w:rPr>
              <w:t>2</w:t>
            </w:r>
          </w:p>
        </w:tc>
        <w:tc>
          <w:tcPr>
            <w:tcW w:w="1560"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jc w:val="left"/>
              <w:rPr>
                <w:sz w:val="20"/>
                <w:szCs w:val="20"/>
              </w:rPr>
            </w:pPr>
            <w:r w:rsidRPr="001B5253">
              <w:rPr>
                <w:sz w:val="20"/>
                <w:szCs w:val="20"/>
              </w:rPr>
              <w:t>Блок обрабо</w:t>
            </w:r>
            <w:r w:rsidRPr="001B5253">
              <w:rPr>
                <w:sz w:val="20"/>
                <w:szCs w:val="20"/>
              </w:rPr>
              <w:t>т</w:t>
            </w:r>
            <w:r w:rsidRPr="001B5253">
              <w:rPr>
                <w:sz w:val="20"/>
                <w:szCs w:val="20"/>
              </w:rPr>
              <w:t>ки средства обнаружения</w:t>
            </w:r>
          </w:p>
          <w:p w:rsidR="001B5253" w:rsidRPr="001B5253" w:rsidRDefault="001B5253" w:rsidP="00B90C59">
            <w:pPr>
              <w:jc w:val="left"/>
              <w:rPr>
                <w:sz w:val="20"/>
                <w:szCs w:val="20"/>
              </w:rPr>
            </w:pPr>
          </w:p>
          <w:p w:rsidR="00B16E4C" w:rsidRDefault="001B5253" w:rsidP="00B90C59">
            <w:pPr>
              <w:jc w:val="left"/>
              <w:rPr>
                <w:sz w:val="20"/>
                <w:szCs w:val="20"/>
              </w:rPr>
            </w:pPr>
            <w:r w:rsidRPr="001B5253">
              <w:rPr>
                <w:sz w:val="20"/>
                <w:szCs w:val="20"/>
              </w:rPr>
              <w:t xml:space="preserve">Типа Дельфин-М </w:t>
            </w:r>
          </w:p>
          <w:p w:rsidR="001B5253" w:rsidRPr="001B5253" w:rsidRDefault="00B16E4C" w:rsidP="00B90C59">
            <w:pPr>
              <w:jc w:val="left"/>
              <w:rPr>
                <w:sz w:val="20"/>
                <w:szCs w:val="20"/>
              </w:rPr>
            </w:pPr>
            <w:r>
              <w:rPr>
                <w:sz w:val="20"/>
                <w:szCs w:val="20"/>
              </w:rPr>
              <w:t xml:space="preserve">ГКАЖ.425114.009 </w:t>
            </w:r>
            <w:r w:rsidR="001B5253" w:rsidRPr="001B5253">
              <w:rPr>
                <w:sz w:val="20"/>
                <w:szCs w:val="20"/>
              </w:rPr>
              <w:t>или экв</w:t>
            </w:r>
            <w:r w:rsidR="001B5253" w:rsidRPr="001B5253">
              <w:rPr>
                <w:sz w:val="20"/>
                <w:szCs w:val="20"/>
              </w:rPr>
              <w:t>и</w:t>
            </w:r>
            <w:r w:rsidR="001B5253" w:rsidRPr="001B5253">
              <w:rPr>
                <w:sz w:val="20"/>
                <w:szCs w:val="20"/>
              </w:rPr>
              <w:t>валент</w:t>
            </w:r>
          </w:p>
        </w:tc>
        <w:tc>
          <w:tcPr>
            <w:tcW w:w="4961" w:type="dxa"/>
            <w:tcBorders>
              <w:top w:val="single" w:sz="4" w:space="0" w:color="auto"/>
              <w:left w:val="single" w:sz="4" w:space="0" w:color="auto"/>
              <w:bottom w:val="single" w:sz="4" w:space="0" w:color="auto"/>
              <w:right w:val="single" w:sz="4" w:space="0" w:color="auto"/>
            </w:tcBorders>
          </w:tcPr>
          <w:p w:rsidR="00B16E4C" w:rsidRPr="00A527C3" w:rsidRDefault="00B16E4C" w:rsidP="00B16E4C">
            <w:pPr>
              <w:spacing w:after="0"/>
              <w:jc w:val="left"/>
              <w:rPr>
                <w:sz w:val="20"/>
                <w:szCs w:val="20"/>
                <w:u w:val="single"/>
              </w:rPr>
            </w:pPr>
            <w:r w:rsidRPr="00A527C3">
              <w:rPr>
                <w:sz w:val="20"/>
                <w:szCs w:val="20"/>
                <w:u w:val="single"/>
              </w:rPr>
              <w:t>Технические характеристики:</w:t>
            </w:r>
          </w:p>
          <w:p w:rsidR="00B16E4C" w:rsidRDefault="00B16E4C" w:rsidP="00B16E4C">
            <w:pPr>
              <w:spacing w:after="0"/>
              <w:jc w:val="left"/>
              <w:rPr>
                <w:sz w:val="20"/>
                <w:szCs w:val="20"/>
              </w:rPr>
            </w:pPr>
            <w:r>
              <w:rPr>
                <w:sz w:val="20"/>
                <w:szCs w:val="20"/>
              </w:rPr>
              <w:t>- вероятность обнаружения нарушителя – не менее 95%</w:t>
            </w:r>
          </w:p>
          <w:p w:rsidR="00B16E4C" w:rsidRDefault="00B16E4C" w:rsidP="00B16E4C">
            <w:pPr>
              <w:spacing w:after="0"/>
              <w:jc w:val="left"/>
              <w:rPr>
                <w:sz w:val="20"/>
                <w:szCs w:val="20"/>
              </w:rPr>
            </w:pPr>
            <w:r>
              <w:rPr>
                <w:sz w:val="20"/>
                <w:szCs w:val="20"/>
              </w:rPr>
              <w:t>- среднее время наработки на ложное срабатывание – не менее 2000ч</w:t>
            </w:r>
          </w:p>
          <w:p w:rsidR="001B5253" w:rsidRDefault="00B16E4C" w:rsidP="00036C12">
            <w:pPr>
              <w:spacing w:after="0"/>
              <w:jc w:val="left"/>
              <w:rPr>
                <w:sz w:val="20"/>
                <w:szCs w:val="20"/>
              </w:rPr>
            </w:pPr>
            <w:r>
              <w:rPr>
                <w:sz w:val="20"/>
                <w:szCs w:val="20"/>
              </w:rPr>
              <w:t>- габаритные размеры блока обработки – 220х200х80мм</w:t>
            </w:r>
          </w:p>
          <w:p w:rsidR="00B16E4C" w:rsidRDefault="00B16E4C" w:rsidP="00036C12">
            <w:pPr>
              <w:spacing w:after="0"/>
              <w:jc w:val="left"/>
              <w:rPr>
                <w:sz w:val="20"/>
                <w:szCs w:val="20"/>
              </w:rPr>
            </w:pPr>
            <w:r>
              <w:rPr>
                <w:sz w:val="20"/>
                <w:szCs w:val="20"/>
              </w:rPr>
              <w:t>- напряжение питания 10-30В</w:t>
            </w:r>
          </w:p>
          <w:p w:rsidR="00B16E4C" w:rsidRDefault="00B16E4C" w:rsidP="00036C12">
            <w:pPr>
              <w:spacing w:after="0"/>
              <w:jc w:val="left"/>
              <w:rPr>
                <w:sz w:val="20"/>
                <w:szCs w:val="20"/>
              </w:rPr>
            </w:pPr>
            <w:r>
              <w:rPr>
                <w:sz w:val="20"/>
                <w:szCs w:val="20"/>
              </w:rPr>
              <w:t>- потребляемая мощность не более 0,08Вт</w:t>
            </w:r>
          </w:p>
          <w:p w:rsidR="00B16E4C" w:rsidRPr="00B16E4C" w:rsidRDefault="00B16E4C" w:rsidP="00036C12">
            <w:pPr>
              <w:spacing w:after="0"/>
              <w:jc w:val="left"/>
              <w:rPr>
                <w:sz w:val="20"/>
                <w:szCs w:val="20"/>
              </w:rPr>
            </w:pPr>
            <w:r>
              <w:rPr>
                <w:sz w:val="20"/>
                <w:szCs w:val="20"/>
              </w:rPr>
              <w:t>- диапазон рабочих температур от -50…+50</w:t>
            </w:r>
            <w:r>
              <w:rPr>
                <w:sz w:val="20"/>
                <w:szCs w:val="20"/>
                <w:vertAlign w:val="superscript"/>
              </w:rPr>
              <w:t>о</w:t>
            </w:r>
            <w:r>
              <w:rPr>
                <w:sz w:val="20"/>
                <w:szCs w:val="20"/>
              </w:rPr>
              <w:t>С</w:t>
            </w:r>
          </w:p>
        </w:tc>
        <w:tc>
          <w:tcPr>
            <w:tcW w:w="1276" w:type="dxa"/>
            <w:tcBorders>
              <w:top w:val="single" w:sz="4" w:space="0" w:color="auto"/>
              <w:left w:val="single" w:sz="4" w:space="0" w:color="auto"/>
              <w:bottom w:val="single" w:sz="4" w:space="0" w:color="auto"/>
              <w:right w:val="single" w:sz="4" w:space="0" w:color="auto"/>
            </w:tcBorders>
            <w:vAlign w:val="center"/>
          </w:tcPr>
          <w:p w:rsidR="00B16E4C" w:rsidRDefault="00B16E4C" w:rsidP="00B16E4C">
            <w:pPr>
              <w:pStyle w:val="afffff"/>
              <w:jc w:val="left"/>
              <w:rPr>
                <w:rFonts w:ascii="Times New Roman" w:hAnsi="Times New Roman"/>
                <w:b w:val="0"/>
                <w:bCs w:val="0"/>
                <w:sz w:val="20"/>
                <w:szCs w:val="20"/>
              </w:rPr>
            </w:pPr>
            <w:r w:rsidRPr="001B5253">
              <w:rPr>
                <w:rFonts w:ascii="Times New Roman" w:hAnsi="Times New Roman"/>
                <w:b w:val="0"/>
                <w:bCs w:val="0"/>
                <w:sz w:val="20"/>
                <w:szCs w:val="20"/>
              </w:rPr>
              <w:t xml:space="preserve">Гарантийный срок эксплуатации – не менее </w:t>
            </w:r>
            <w:r>
              <w:rPr>
                <w:rFonts w:ascii="Times New Roman" w:hAnsi="Times New Roman"/>
                <w:b w:val="0"/>
                <w:bCs w:val="0"/>
                <w:sz w:val="20"/>
                <w:szCs w:val="20"/>
              </w:rPr>
              <w:t>2 лет</w:t>
            </w:r>
            <w:r w:rsidRPr="001B5253">
              <w:rPr>
                <w:rFonts w:ascii="Times New Roman" w:hAnsi="Times New Roman"/>
                <w:b w:val="0"/>
                <w:bCs w:val="0"/>
                <w:sz w:val="20"/>
                <w:szCs w:val="20"/>
              </w:rPr>
              <w:t>;</w:t>
            </w:r>
          </w:p>
          <w:p w:rsidR="00826BA6" w:rsidRPr="001B5253" w:rsidRDefault="00826BA6" w:rsidP="00B16E4C">
            <w:pPr>
              <w:pStyle w:val="afffff"/>
              <w:jc w:val="left"/>
              <w:rPr>
                <w:rFonts w:ascii="Times New Roman" w:hAnsi="Times New Roman"/>
                <w:b w:val="0"/>
                <w:bCs w:val="0"/>
                <w:sz w:val="20"/>
                <w:szCs w:val="20"/>
              </w:rPr>
            </w:pPr>
          </w:p>
          <w:p w:rsidR="001B5253" w:rsidRPr="001B5253" w:rsidRDefault="00B16E4C" w:rsidP="00B16E4C">
            <w:pPr>
              <w:jc w:val="center"/>
              <w:rPr>
                <w:b/>
                <w:bCs/>
                <w:sz w:val="20"/>
                <w:szCs w:val="20"/>
              </w:rPr>
            </w:pPr>
            <w:r w:rsidRPr="001B5253">
              <w:rPr>
                <w:bCs/>
                <w:sz w:val="20"/>
                <w:szCs w:val="20"/>
              </w:rPr>
              <w:t>Гаранти</w:t>
            </w:r>
            <w:r w:rsidRPr="001B5253">
              <w:rPr>
                <w:bCs/>
                <w:sz w:val="20"/>
                <w:szCs w:val="20"/>
              </w:rPr>
              <w:t>й</w:t>
            </w:r>
            <w:r w:rsidRPr="001B5253">
              <w:rPr>
                <w:bCs/>
                <w:sz w:val="20"/>
                <w:szCs w:val="20"/>
              </w:rPr>
              <w:t>ный срок хранения – не менее 3 лет.</w:t>
            </w:r>
          </w:p>
        </w:tc>
        <w:tc>
          <w:tcPr>
            <w:tcW w:w="1134"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jc w:val="center"/>
              <w:rPr>
                <w:bCs/>
                <w:sz w:val="20"/>
                <w:szCs w:val="20"/>
              </w:rPr>
            </w:pPr>
            <w:r w:rsidRPr="001B5253">
              <w:rPr>
                <w:bCs/>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ind w:right="-108"/>
              <w:jc w:val="center"/>
              <w:rPr>
                <w:sz w:val="20"/>
                <w:szCs w:val="20"/>
              </w:rPr>
            </w:pPr>
            <w:r w:rsidRPr="001B5253">
              <w:rPr>
                <w:sz w:val="20"/>
                <w:szCs w:val="20"/>
              </w:rPr>
              <w:t>2</w:t>
            </w:r>
          </w:p>
        </w:tc>
      </w:tr>
      <w:tr w:rsidR="001B5253" w:rsidTr="00A527C3">
        <w:tc>
          <w:tcPr>
            <w:tcW w:w="605"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jc w:val="center"/>
              <w:rPr>
                <w:sz w:val="20"/>
                <w:szCs w:val="20"/>
              </w:rPr>
            </w:pPr>
            <w:r w:rsidRPr="001B5253">
              <w:rPr>
                <w:sz w:val="20"/>
                <w:szCs w:val="20"/>
              </w:rPr>
              <w:t>3</w:t>
            </w:r>
          </w:p>
        </w:tc>
        <w:tc>
          <w:tcPr>
            <w:tcW w:w="1560"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jc w:val="left"/>
              <w:rPr>
                <w:sz w:val="20"/>
                <w:szCs w:val="20"/>
              </w:rPr>
            </w:pPr>
            <w:r w:rsidRPr="001B5253">
              <w:rPr>
                <w:sz w:val="20"/>
                <w:szCs w:val="20"/>
              </w:rPr>
              <w:t>Средство обн</w:t>
            </w:r>
            <w:r w:rsidRPr="001B5253">
              <w:rPr>
                <w:sz w:val="20"/>
                <w:szCs w:val="20"/>
              </w:rPr>
              <w:t>а</w:t>
            </w:r>
            <w:r w:rsidRPr="001B5253">
              <w:rPr>
                <w:sz w:val="20"/>
                <w:szCs w:val="20"/>
              </w:rPr>
              <w:t>ружения</w:t>
            </w:r>
          </w:p>
          <w:p w:rsidR="001B5253" w:rsidRPr="001B5253" w:rsidRDefault="001B5253" w:rsidP="00B90C59">
            <w:pPr>
              <w:jc w:val="left"/>
              <w:rPr>
                <w:sz w:val="20"/>
                <w:szCs w:val="20"/>
              </w:rPr>
            </w:pPr>
          </w:p>
          <w:p w:rsidR="001B5253" w:rsidRPr="001B5253" w:rsidRDefault="001B5253" w:rsidP="00036C12">
            <w:pPr>
              <w:jc w:val="left"/>
              <w:rPr>
                <w:sz w:val="20"/>
                <w:szCs w:val="20"/>
              </w:rPr>
            </w:pPr>
            <w:r w:rsidRPr="001B5253">
              <w:rPr>
                <w:sz w:val="20"/>
                <w:szCs w:val="20"/>
              </w:rPr>
              <w:t>Типа РИФ-РЛМ-200</w:t>
            </w:r>
            <w:r w:rsidR="00036C12">
              <w:rPr>
                <w:sz w:val="20"/>
                <w:szCs w:val="20"/>
              </w:rPr>
              <w:t xml:space="preserve"> </w:t>
            </w:r>
            <w:r w:rsidRPr="001B5253">
              <w:rPr>
                <w:sz w:val="20"/>
                <w:szCs w:val="20"/>
              </w:rPr>
              <w:t>или эквивалент</w:t>
            </w:r>
          </w:p>
        </w:tc>
        <w:tc>
          <w:tcPr>
            <w:tcW w:w="4961" w:type="dxa"/>
            <w:tcBorders>
              <w:top w:val="single" w:sz="4" w:space="0" w:color="auto"/>
              <w:left w:val="single" w:sz="4" w:space="0" w:color="auto"/>
              <w:bottom w:val="single" w:sz="4" w:space="0" w:color="auto"/>
              <w:right w:val="single" w:sz="4" w:space="0" w:color="auto"/>
            </w:tcBorders>
          </w:tcPr>
          <w:p w:rsidR="00B16E4C" w:rsidRPr="00A527C3" w:rsidRDefault="00B16E4C" w:rsidP="00B16E4C">
            <w:pPr>
              <w:spacing w:after="0"/>
              <w:jc w:val="left"/>
              <w:rPr>
                <w:sz w:val="20"/>
                <w:szCs w:val="20"/>
                <w:u w:val="single"/>
              </w:rPr>
            </w:pPr>
            <w:r w:rsidRPr="00A527C3">
              <w:rPr>
                <w:sz w:val="20"/>
                <w:szCs w:val="20"/>
                <w:u w:val="single"/>
              </w:rPr>
              <w:t>Технические характеристики:</w:t>
            </w:r>
          </w:p>
          <w:p w:rsidR="00B16E4C" w:rsidRDefault="00B16E4C" w:rsidP="00B16E4C">
            <w:pPr>
              <w:spacing w:after="0"/>
              <w:jc w:val="left"/>
              <w:rPr>
                <w:sz w:val="20"/>
                <w:szCs w:val="20"/>
              </w:rPr>
            </w:pPr>
            <w:r>
              <w:rPr>
                <w:sz w:val="20"/>
                <w:szCs w:val="20"/>
              </w:rPr>
              <w:t>- напряжение питания 12-30В</w:t>
            </w:r>
          </w:p>
          <w:p w:rsidR="00B16E4C" w:rsidRDefault="00B16E4C" w:rsidP="00B16E4C">
            <w:pPr>
              <w:spacing w:after="0"/>
              <w:jc w:val="left"/>
              <w:rPr>
                <w:sz w:val="20"/>
                <w:szCs w:val="20"/>
              </w:rPr>
            </w:pPr>
            <w:r>
              <w:rPr>
                <w:sz w:val="20"/>
                <w:szCs w:val="20"/>
              </w:rPr>
              <w:t>- режим работы непрерывный, круглосуточный</w:t>
            </w:r>
          </w:p>
          <w:p w:rsidR="00B16E4C" w:rsidRDefault="00B16E4C" w:rsidP="00B16E4C">
            <w:pPr>
              <w:spacing w:after="0"/>
              <w:jc w:val="left"/>
              <w:rPr>
                <w:sz w:val="20"/>
                <w:szCs w:val="20"/>
              </w:rPr>
            </w:pPr>
            <w:r>
              <w:rPr>
                <w:sz w:val="20"/>
                <w:szCs w:val="20"/>
              </w:rPr>
              <w:t>- диапазон рабочих температур от -50…+50</w:t>
            </w:r>
            <w:r>
              <w:rPr>
                <w:sz w:val="20"/>
                <w:szCs w:val="20"/>
                <w:vertAlign w:val="superscript"/>
              </w:rPr>
              <w:t>о</w:t>
            </w:r>
            <w:r>
              <w:rPr>
                <w:sz w:val="20"/>
                <w:szCs w:val="20"/>
              </w:rPr>
              <w:t>С</w:t>
            </w:r>
          </w:p>
          <w:p w:rsidR="00B16E4C" w:rsidRDefault="00B16E4C" w:rsidP="00B16E4C">
            <w:pPr>
              <w:spacing w:after="0"/>
              <w:jc w:val="left"/>
              <w:rPr>
                <w:sz w:val="20"/>
                <w:szCs w:val="20"/>
              </w:rPr>
            </w:pPr>
            <w:r>
              <w:rPr>
                <w:sz w:val="20"/>
                <w:szCs w:val="20"/>
              </w:rPr>
              <w:t>- длина зоны обнаружения 10-200м</w:t>
            </w:r>
          </w:p>
          <w:p w:rsidR="00B16E4C" w:rsidRDefault="00B16E4C" w:rsidP="00B16E4C">
            <w:pPr>
              <w:spacing w:after="0"/>
              <w:jc w:val="left"/>
              <w:rPr>
                <w:sz w:val="20"/>
                <w:szCs w:val="20"/>
              </w:rPr>
            </w:pPr>
            <w:r>
              <w:rPr>
                <w:sz w:val="20"/>
                <w:szCs w:val="20"/>
              </w:rPr>
              <w:t>- встроенная защита от грозовых разрядов</w:t>
            </w:r>
          </w:p>
          <w:p w:rsidR="00B16E4C" w:rsidRDefault="00B16E4C" w:rsidP="00B16E4C">
            <w:pPr>
              <w:spacing w:after="0"/>
              <w:jc w:val="left"/>
              <w:rPr>
                <w:sz w:val="20"/>
                <w:szCs w:val="20"/>
              </w:rPr>
            </w:pPr>
            <w:r>
              <w:rPr>
                <w:sz w:val="20"/>
                <w:szCs w:val="20"/>
              </w:rPr>
              <w:t>- регулируемая ширина зоны обнаружения</w:t>
            </w:r>
          </w:p>
          <w:p w:rsidR="001B5253" w:rsidRPr="001B5253" w:rsidRDefault="001B5253" w:rsidP="00B90C59">
            <w:pPr>
              <w:jc w:val="left"/>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16E4C" w:rsidRDefault="00B16E4C" w:rsidP="00B16E4C">
            <w:pPr>
              <w:pStyle w:val="afffff"/>
              <w:jc w:val="left"/>
              <w:rPr>
                <w:rFonts w:ascii="Times New Roman" w:hAnsi="Times New Roman"/>
                <w:b w:val="0"/>
                <w:bCs w:val="0"/>
                <w:sz w:val="20"/>
                <w:szCs w:val="20"/>
              </w:rPr>
            </w:pPr>
            <w:r w:rsidRPr="001B5253">
              <w:rPr>
                <w:rFonts w:ascii="Times New Roman" w:hAnsi="Times New Roman"/>
                <w:b w:val="0"/>
                <w:bCs w:val="0"/>
                <w:sz w:val="20"/>
                <w:szCs w:val="20"/>
              </w:rPr>
              <w:t xml:space="preserve">Гарантийный срок эксплуатации – не менее </w:t>
            </w:r>
            <w:r>
              <w:rPr>
                <w:rFonts w:ascii="Times New Roman" w:hAnsi="Times New Roman"/>
                <w:b w:val="0"/>
                <w:bCs w:val="0"/>
                <w:sz w:val="20"/>
                <w:szCs w:val="20"/>
              </w:rPr>
              <w:t>2 лет</w:t>
            </w:r>
            <w:r w:rsidRPr="001B5253">
              <w:rPr>
                <w:rFonts w:ascii="Times New Roman" w:hAnsi="Times New Roman"/>
                <w:b w:val="0"/>
                <w:bCs w:val="0"/>
                <w:sz w:val="20"/>
                <w:szCs w:val="20"/>
              </w:rPr>
              <w:t>;</w:t>
            </w:r>
          </w:p>
          <w:p w:rsidR="00826BA6" w:rsidRPr="001B5253" w:rsidRDefault="00826BA6" w:rsidP="00B16E4C">
            <w:pPr>
              <w:pStyle w:val="afffff"/>
              <w:jc w:val="left"/>
              <w:rPr>
                <w:rFonts w:ascii="Times New Roman" w:hAnsi="Times New Roman"/>
                <w:b w:val="0"/>
                <w:bCs w:val="0"/>
                <w:sz w:val="20"/>
                <w:szCs w:val="20"/>
              </w:rPr>
            </w:pPr>
          </w:p>
          <w:p w:rsidR="001B5253" w:rsidRPr="001B5253" w:rsidRDefault="00B16E4C" w:rsidP="00B16E4C">
            <w:pPr>
              <w:jc w:val="center"/>
              <w:rPr>
                <w:b/>
                <w:bCs/>
                <w:sz w:val="20"/>
                <w:szCs w:val="20"/>
              </w:rPr>
            </w:pPr>
            <w:r w:rsidRPr="001B5253">
              <w:rPr>
                <w:bCs/>
                <w:sz w:val="20"/>
                <w:szCs w:val="20"/>
              </w:rPr>
              <w:t>Гаранти</w:t>
            </w:r>
            <w:r w:rsidRPr="001B5253">
              <w:rPr>
                <w:bCs/>
                <w:sz w:val="20"/>
                <w:szCs w:val="20"/>
              </w:rPr>
              <w:t>й</w:t>
            </w:r>
            <w:r w:rsidRPr="001B5253">
              <w:rPr>
                <w:bCs/>
                <w:sz w:val="20"/>
                <w:szCs w:val="20"/>
              </w:rPr>
              <w:t>ный срок хранения – не менее 3 лет.</w:t>
            </w:r>
          </w:p>
        </w:tc>
        <w:tc>
          <w:tcPr>
            <w:tcW w:w="1134"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jc w:val="center"/>
              <w:rPr>
                <w:bCs/>
                <w:sz w:val="20"/>
                <w:szCs w:val="20"/>
              </w:rPr>
            </w:pPr>
            <w:r w:rsidRPr="001B5253">
              <w:rPr>
                <w:bCs/>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ind w:right="-108"/>
              <w:jc w:val="center"/>
              <w:rPr>
                <w:sz w:val="20"/>
                <w:szCs w:val="20"/>
              </w:rPr>
            </w:pPr>
            <w:r w:rsidRPr="001B5253">
              <w:rPr>
                <w:sz w:val="20"/>
                <w:szCs w:val="20"/>
              </w:rPr>
              <w:t>1</w:t>
            </w:r>
          </w:p>
        </w:tc>
      </w:tr>
      <w:tr w:rsidR="001B5253" w:rsidTr="00A527C3">
        <w:tc>
          <w:tcPr>
            <w:tcW w:w="605"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jc w:val="center"/>
              <w:rPr>
                <w:sz w:val="20"/>
                <w:szCs w:val="20"/>
              </w:rPr>
            </w:pPr>
            <w:r w:rsidRPr="001B5253">
              <w:rPr>
                <w:sz w:val="20"/>
                <w:szCs w:val="20"/>
              </w:rPr>
              <w:t>4</w:t>
            </w:r>
          </w:p>
        </w:tc>
        <w:tc>
          <w:tcPr>
            <w:tcW w:w="1560"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jc w:val="left"/>
              <w:rPr>
                <w:sz w:val="20"/>
                <w:szCs w:val="20"/>
              </w:rPr>
            </w:pPr>
            <w:proofErr w:type="spellStart"/>
            <w:r w:rsidRPr="001B5253">
              <w:rPr>
                <w:sz w:val="20"/>
                <w:szCs w:val="20"/>
              </w:rPr>
              <w:t>Извещатель</w:t>
            </w:r>
            <w:proofErr w:type="spellEnd"/>
            <w:r w:rsidRPr="001B5253">
              <w:rPr>
                <w:sz w:val="20"/>
                <w:szCs w:val="20"/>
              </w:rPr>
              <w:t xml:space="preserve"> охранный</w:t>
            </w:r>
          </w:p>
          <w:p w:rsidR="001B5253" w:rsidRPr="001B5253" w:rsidRDefault="001B5253" w:rsidP="00B90C59">
            <w:pPr>
              <w:jc w:val="left"/>
              <w:rPr>
                <w:sz w:val="20"/>
                <w:szCs w:val="20"/>
              </w:rPr>
            </w:pPr>
          </w:p>
          <w:p w:rsidR="001B5253" w:rsidRPr="001B5253" w:rsidRDefault="001B5253" w:rsidP="00B90C59">
            <w:pPr>
              <w:jc w:val="left"/>
              <w:rPr>
                <w:sz w:val="20"/>
                <w:szCs w:val="20"/>
              </w:rPr>
            </w:pPr>
            <w:r w:rsidRPr="001B5253">
              <w:rPr>
                <w:sz w:val="20"/>
                <w:szCs w:val="20"/>
              </w:rPr>
              <w:t>Типа ИО 102-20/АЗМ или эквивалент</w:t>
            </w:r>
          </w:p>
        </w:tc>
        <w:tc>
          <w:tcPr>
            <w:tcW w:w="4961" w:type="dxa"/>
            <w:tcBorders>
              <w:top w:val="single" w:sz="4" w:space="0" w:color="auto"/>
              <w:left w:val="single" w:sz="4" w:space="0" w:color="auto"/>
              <w:bottom w:val="single" w:sz="4" w:space="0" w:color="auto"/>
              <w:right w:val="single" w:sz="4" w:space="0" w:color="auto"/>
            </w:tcBorders>
          </w:tcPr>
          <w:p w:rsidR="00826BA6" w:rsidRPr="001B5253" w:rsidRDefault="007763F5" w:rsidP="00826BA6">
            <w:pPr>
              <w:jc w:val="left"/>
              <w:rPr>
                <w:sz w:val="20"/>
                <w:szCs w:val="20"/>
              </w:rPr>
            </w:pPr>
            <w:r>
              <w:rPr>
                <w:rStyle w:val="afff2"/>
                <w:b w:val="0"/>
                <w:sz w:val="20"/>
                <w:szCs w:val="20"/>
              </w:rPr>
              <w:t xml:space="preserve">Накладной, </w:t>
            </w:r>
            <w:r w:rsidR="00826BA6" w:rsidRPr="001B5253">
              <w:rPr>
                <w:rStyle w:val="afff2"/>
                <w:b w:val="0"/>
                <w:sz w:val="20"/>
                <w:szCs w:val="20"/>
              </w:rPr>
              <w:t>корпус</w:t>
            </w:r>
            <w:r w:rsidR="00826BA6">
              <w:rPr>
                <w:rStyle w:val="afff2"/>
                <w:b w:val="0"/>
                <w:sz w:val="20"/>
                <w:szCs w:val="20"/>
              </w:rPr>
              <w:t xml:space="preserve"> </w:t>
            </w:r>
            <w:r>
              <w:rPr>
                <w:rStyle w:val="afff2"/>
                <w:b w:val="0"/>
                <w:sz w:val="20"/>
                <w:szCs w:val="20"/>
              </w:rPr>
              <w:t>металлический</w:t>
            </w:r>
            <w:r w:rsidR="001B5253" w:rsidRPr="001B5253">
              <w:rPr>
                <w:rStyle w:val="afff2"/>
                <w:b w:val="0"/>
                <w:sz w:val="20"/>
                <w:szCs w:val="20"/>
              </w:rPr>
              <w:t>,</w:t>
            </w:r>
            <w:r>
              <w:rPr>
                <w:rStyle w:val="afff2"/>
                <w:b w:val="0"/>
                <w:sz w:val="20"/>
                <w:szCs w:val="20"/>
              </w:rPr>
              <w:t xml:space="preserve"> переключающий</w:t>
            </w:r>
            <w:r w:rsidR="001B5253" w:rsidRPr="001B5253">
              <w:rPr>
                <w:rStyle w:val="afff2"/>
                <w:b w:val="0"/>
                <w:sz w:val="20"/>
                <w:szCs w:val="20"/>
              </w:rPr>
              <w:t xml:space="preserve"> контакт</w:t>
            </w:r>
            <w:r>
              <w:rPr>
                <w:rStyle w:val="afff2"/>
                <w:b w:val="0"/>
                <w:sz w:val="20"/>
                <w:szCs w:val="20"/>
              </w:rPr>
              <w:t>, зазор не менее 15мм, датчик 150х40х12мм, магнит 62х30х30мм.</w:t>
            </w:r>
            <w:r w:rsidR="001B5253" w:rsidRPr="001B5253">
              <w:rPr>
                <w:rStyle w:val="afff2"/>
                <w:b w:val="0"/>
                <w:sz w:val="20"/>
                <w:szCs w:val="20"/>
              </w:rPr>
              <w:br/>
              <w:t xml:space="preserve">Выходное электрическое сопротивление </w:t>
            </w:r>
            <w:proofErr w:type="spellStart"/>
            <w:r w:rsidR="001B5253" w:rsidRPr="001B5253">
              <w:rPr>
                <w:rStyle w:val="afff2"/>
                <w:b w:val="0"/>
                <w:sz w:val="20"/>
                <w:szCs w:val="20"/>
              </w:rPr>
              <w:t>извещателя</w:t>
            </w:r>
            <w:proofErr w:type="spellEnd"/>
            <w:r w:rsidR="001B5253" w:rsidRPr="001B5253">
              <w:rPr>
                <w:rStyle w:val="afff2"/>
                <w:b w:val="0"/>
                <w:sz w:val="20"/>
                <w:szCs w:val="20"/>
              </w:rPr>
              <w:t>:</w:t>
            </w:r>
            <w:r w:rsidR="001B5253" w:rsidRPr="001B5253">
              <w:rPr>
                <w:rStyle w:val="afff2"/>
                <w:b w:val="0"/>
                <w:sz w:val="20"/>
                <w:szCs w:val="20"/>
              </w:rPr>
              <w:br/>
              <w:t>- не более 0,5 Ом при замкнутых контактах в режиме протекания максимального тока;</w:t>
            </w:r>
            <w:r w:rsidR="001B5253" w:rsidRPr="001B5253">
              <w:rPr>
                <w:rStyle w:val="afff2"/>
                <w:b w:val="0"/>
                <w:sz w:val="20"/>
                <w:szCs w:val="20"/>
              </w:rPr>
              <w:br/>
              <w:t>- не менее 200 кОм при разомкнутых контактах.</w:t>
            </w:r>
            <w:r w:rsidR="001B5253" w:rsidRPr="001B5253">
              <w:rPr>
                <w:rStyle w:val="afff2"/>
                <w:b w:val="0"/>
                <w:sz w:val="20"/>
                <w:szCs w:val="20"/>
              </w:rPr>
              <w:br/>
              <w:t xml:space="preserve">Средняя наработка </w:t>
            </w:r>
            <w:proofErr w:type="spellStart"/>
            <w:r w:rsidR="001B5253" w:rsidRPr="001B5253">
              <w:rPr>
                <w:rStyle w:val="afff2"/>
                <w:b w:val="0"/>
                <w:sz w:val="20"/>
                <w:szCs w:val="20"/>
              </w:rPr>
              <w:t>извещателя</w:t>
            </w:r>
            <w:proofErr w:type="spellEnd"/>
            <w:r w:rsidR="001B5253" w:rsidRPr="001B5253">
              <w:rPr>
                <w:rStyle w:val="afff2"/>
                <w:b w:val="0"/>
                <w:sz w:val="20"/>
                <w:szCs w:val="20"/>
              </w:rPr>
              <w:t xml:space="preserve"> до отказа в нормальном состоянии не менее 200000 ч.</w:t>
            </w:r>
            <w:r w:rsidR="001B5253" w:rsidRPr="001B5253">
              <w:rPr>
                <w:rStyle w:val="afff2"/>
                <w:b w:val="0"/>
                <w:sz w:val="20"/>
                <w:szCs w:val="20"/>
              </w:rPr>
              <w:br/>
              <w:t>Электрическое сопротивление изоляции между р</w:t>
            </w:r>
            <w:r w:rsidR="001B5253" w:rsidRPr="001B5253">
              <w:rPr>
                <w:rStyle w:val="afff2"/>
                <w:b w:val="0"/>
                <w:sz w:val="20"/>
                <w:szCs w:val="20"/>
              </w:rPr>
              <w:t>а</w:t>
            </w:r>
            <w:r w:rsidR="001B5253" w:rsidRPr="001B5253">
              <w:rPr>
                <w:rStyle w:val="afff2"/>
                <w:b w:val="0"/>
                <w:sz w:val="20"/>
                <w:szCs w:val="20"/>
              </w:rPr>
              <w:t xml:space="preserve">зомкнутыми контактами </w:t>
            </w:r>
            <w:proofErr w:type="spellStart"/>
            <w:r w:rsidR="001B5253" w:rsidRPr="001B5253">
              <w:rPr>
                <w:rStyle w:val="afff2"/>
                <w:b w:val="0"/>
                <w:sz w:val="20"/>
                <w:szCs w:val="20"/>
              </w:rPr>
              <w:t>извещателя</w:t>
            </w:r>
            <w:proofErr w:type="spellEnd"/>
            <w:r w:rsidR="001B5253" w:rsidRPr="001B5253">
              <w:rPr>
                <w:rStyle w:val="afff2"/>
                <w:b w:val="0"/>
                <w:sz w:val="20"/>
                <w:szCs w:val="20"/>
              </w:rPr>
              <w:t>, предназначе</w:t>
            </w:r>
            <w:r w:rsidR="001B5253" w:rsidRPr="001B5253">
              <w:rPr>
                <w:rStyle w:val="afff2"/>
                <w:b w:val="0"/>
                <w:sz w:val="20"/>
                <w:szCs w:val="20"/>
              </w:rPr>
              <w:t>н</w:t>
            </w:r>
            <w:r w:rsidR="001B5253" w:rsidRPr="001B5253">
              <w:rPr>
                <w:rStyle w:val="afff2"/>
                <w:b w:val="0"/>
                <w:sz w:val="20"/>
                <w:szCs w:val="20"/>
              </w:rPr>
              <w:t>ными для подключения шлейфов сигнализации с н</w:t>
            </w:r>
            <w:r w:rsidR="001B5253" w:rsidRPr="001B5253">
              <w:rPr>
                <w:rStyle w:val="afff2"/>
                <w:b w:val="0"/>
                <w:sz w:val="20"/>
                <w:szCs w:val="20"/>
              </w:rPr>
              <w:t>о</w:t>
            </w:r>
            <w:r w:rsidR="001B5253" w:rsidRPr="001B5253">
              <w:rPr>
                <w:rStyle w:val="afff2"/>
                <w:b w:val="0"/>
                <w:sz w:val="20"/>
                <w:szCs w:val="20"/>
              </w:rPr>
              <w:t>минальным напряжением до 72</w:t>
            </w:r>
            <w:proofErr w:type="gramStart"/>
            <w:r w:rsidR="001B5253" w:rsidRPr="001B5253">
              <w:rPr>
                <w:rStyle w:val="afff2"/>
                <w:b w:val="0"/>
                <w:sz w:val="20"/>
                <w:szCs w:val="20"/>
              </w:rPr>
              <w:t xml:space="preserve"> В</w:t>
            </w:r>
            <w:proofErr w:type="gramEnd"/>
            <w:r w:rsidR="001B5253" w:rsidRPr="001B5253">
              <w:rPr>
                <w:rStyle w:val="afff2"/>
                <w:b w:val="0"/>
                <w:sz w:val="20"/>
                <w:szCs w:val="20"/>
              </w:rPr>
              <w:t>, в соответствии с ГОСТ 12997-84, не менее 5 МОм в нормальных клим</w:t>
            </w:r>
            <w:r w:rsidR="001B5253" w:rsidRPr="001B5253">
              <w:rPr>
                <w:rStyle w:val="afff2"/>
                <w:b w:val="0"/>
                <w:sz w:val="20"/>
                <w:szCs w:val="20"/>
              </w:rPr>
              <w:t>а</w:t>
            </w:r>
            <w:r w:rsidR="001B5253" w:rsidRPr="001B5253">
              <w:rPr>
                <w:rStyle w:val="afff2"/>
                <w:b w:val="0"/>
                <w:sz w:val="20"/>
                <w:szCs w:val="20"/>
              </w:rPr>
              <w:t>тических условиях по ГОСТ 28198-89</w:t>
            </w:r>
          </w:p>
        </w:tc>
        <w:tc>
          <w:tcPr>
            <w:tcW w:w="1276" w:type="dxa"/>
            <w:tcBorders>
              <w:top w:val="single" w:sz="4" w:space="0" w:color="auto"/>
              <w:left w:val="single" w:sz="4" w:space="0" w:color="auto"/>
              <w:bottom w:val="single" w:sz="4" w:space="0" w:color="auto"/>
              <w:right w:val="single" w:sz="4" w:space="0" w:color="auto"/>
            </w:tcBorders>
          </w:tcPr>
          <w:p w:rsidR="001B5253" w:rsidRPr="001B5253" w:rsidRDefault="001B5253" w:rsidP="00606069">
            <w:pPr>
              <w:pStyle w:val="afffff"/>
              <w:jc w:val="left"/>
              <w:rPr>
                <w:rFonts w:ascii="Times New Roman" w:hAnsi="Times New Roman"/>
                <w:b w:val="0"/>
                <w:bCs w:val="0"/>
                <w:sz w:val="20"/>
                <w:szCs w:val="20"/>
              </w:rPr>
            </w:pPr>
            <w:r w:rsidRPr="001B5253">
              <w:rPr>
                <w:rFonts w:ascii="Times New Roman" w:hAnsi="Times New Roman"/>
                <w:b w:val="0"/>
                <w:bCs w:val="0"/>
                <w:sz w:val="20"/>
                <w:szCs w:val="20"/>
              </w:rPr>
              <w:t xml:space="preserve">Гарантийный срок эксплуатации – не менее </w:t>
            </w:r>
            <w:r w:rsidR="007763F5">
              <w:rPr>
                <w:rFonts w:ascii="Times New Roman" w:hAnsi="Times New Roman"/>
                <w:b w:val="0"/>
                <w:bCs w:val="0"/>
                <w:sz w:val="20"/>
                <w:szCs w:val="20"/>
              </w:rPr>
              <w:t>2 лет</w:t>
            </w:r>
            <w:r w:rsidRPr="001B5253">
              <w:rPr>
                <w:rFonts w:ascii="Times New Roman" w:hAnsi="Times New Roman"/>
                <w:b w:val="0"/>
                <w:bCs w:val="0"/>
                <w:sz w:val="20"/>
                <w:szCs w:val="20"/>
              </w:rPr>
              <w:t>;</w:t>
            </w:r>
          </w:p>
          <w:p w:rsidR="001B5253" w:rsidRPr="001B5253" w:rsidRDefault="001B5253" w:rsidP="00606069">
            <w:pPr>
              <w:pStyle w:val="afffff"/>
              <w:jc w:val="left"/>
              <w:rPr>
                <w:rFonts w:ascii="Times New Roman" w:hAnsi="Times New Roman"/>
                <w:b w:val="0"/>
                <w:bCs w:val="0"/>
                <w:sz w:val="20"/>
                <w:szCs w:val="20"/>
              </w:rPr>
            </w:pPr>
          </w:p>
          <w:p w:rsidR="001B5253" w:rsidRPr="001B5253" w:rsidRDefault="001B5253" w:rsidP="00606069">
            <w:pPr>
              <w:jc w:val="left"/>
              <w:rPr>
                <w:b/>
                <w:bCs/>
                <w:sz w:val="20"/>
                <w:szCs w:val="20"/>
              </w:rPr>
            </w:pPr>
            <w:r w:rsidRPr="001B5253">
              <w:rPr>
                <w:bCs/>
                <w:sz w:val="20"/>
                <w:szCs w:val="20"/>
              </w:rPr>
              <w:t>Гаранти</w:t>
            </w:r>
            <w:r w:rsidRPr="001B5253">
              <w:rPr>
                <w:bCs/>
                <w:sz w:val="20"/>
                <w:szCs w:val="20"/>
              </w:rPr>
              <w:t>й</w:t>
            </w:r>
            <w:r w:rsidRPr="001B5253">
              <w:rPr>
                <w:bCs/>
                <w:sz w:val="20"/>
                <w:szCs w:val="20"/>
              </w:rPr>
              <w:t>ный срок хранения – не менее 3 лет.</w:t>
            </w:r>
          </w:p>
        </w:tc>
        <w:tc>
          <w:tcPr>
            <w:tcW w:w="1134"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jc w:val="center"/>
              <w:rPr>
                <w:bCs/>
                <w:sz w:val="20"/>
                <w:szCs w:val="20"/>
              </w:rPr>
            </w:pPr>
            <w:r w:rsidRPr="001B5253">
              <w:rPr>
                <w:bCs/>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1B5253" w:rsidRPr="001B5253" w:rsidRDefault="001B5253" w:rsidP="00B90C59">
            <w:pPr>
              <w:ind w:right="-108"/>
              <w:jc w:val="center"/>
              <w:rPr>
                <w:sz w:val="20"/>
                <w:szCs w:val="20"/>
              </w:rPr>
            </w:pPr>
            <w:r w:rsidRPr="001B5253">
              <w:rPr>
                <w:sz w:val="20"/>
                <w:szCs w:val="20"/>
              </w:rPr>
              <w:t>20</w:t>
            </w:r>
          </w:p>
        </w:tc>
      </w:tr>
      <w:tr w:rsidR="007763F5" w:rsidTr="00BB085F">
        <w:tc>
          <w:tcPr>
            <w:tcW w:w="605" w:type="dxa"/>
            <w:tcBorders>
              <w:top w:val="single" w:sz="4" w:space="0" w:color="auto"/>
              <w:left w:val="single" w:sz="4" w:space="0" w:color="auto"/>
              <w:bottom w:val="single" w:sz="4" w:space="0" w:color="auto"/>
              <w:right w:val="single" w:sz="4" w:space="0" w:color="auto"/>
            </w:tcBorders>
          </w:tcPr>
          <w:p w:rsidR="007763F5" w:rsidRPr="001B5253" w:rsidRDefault="007763F5" w:rsidP="00B90C59">
            <w:pPr>
              <w:jc w:val="center"/>
              <w:rPr>
                <w:sz w:val="20"/>
                <w:szCs w:val="20"/>
              </w:rPr>
            </w:pPr>
            <w:r w:rsidRPr="001B5253">
              <w:rPr>
                <w:sz w:val="20"/>
                <w:szCs w:val="20"/>
              </w:rPr>
              <w:lastRenderedPageBreak/>
              <w:t>5</w:t>
            </w:r>
          </w:p>
        </w:tc>
        <w:tc>
          <w:tcPr>
            <w:tcW w:w="1560" w:type="dxa"/>
            <w:tcBorders>
              <w:top w:val="single" w:sz="4" w:space="0" w:color="auto"/>
              <w:left w:val="single" w:sz="4" w:space="0" w:color="auto"/>
              <w:bottom w:val="single" w:sz="4" w:space="0" w:color="auto"/>
              <w:right w:val="single" w:sz="4" w:space="0" w:color="auto"/>
            </w:tcBorders>
          </w:tcPr>
          <w:p w:rsidR="007763F5" w:rsidRPr="001B5253" w:rsidRDefault="007763F5" w:rsidP="00B90C59">
            <w:pPr>
              <w:jc w:val="left"/>
              <w:rPr>
                <w:sz w:val="20"/>
                <w:szCs w:val="20"/>
              </w:rPr>
            </w:pPr>
            <w:r w:rsidRPr="001B5253">
              <w:rPr>
                <w:sz w:val="20"/>
                <w:szCs w:val="20"/>
              </w:rPr>
              <w:t>Средство обн</w:t>
            </w:r>
            <w:r w:rsidRPr="001B5253">
              <w:rPr>
                <w:sz w:val="20"/>
                <w:szCs w:val="20"/>
              </w:rPr>
              <w:t>а</w:t>
            </w:r>
            <w:r w:rsidRPr="001B5253">
              <w:rPr>
                <w:sz w:val="20"/>
                <w:szCs w:val="20"/>
              </w:rPr>
              <w:t>ружения</w:t>
            </w:r>
          </w:p>
          <w:p w:rsidR="007763F5" w:rsidRPr="001B5253" w:rsidRDefault="007763F5" w:rsidP="00B90C59">
            <w:pPr>
              <w:jc w:val="left"/>
              <w:rPr>
                <w:sz w:val="20"/>
                <w:szCs w:val="20"/>
              </w:rPr>
            </w:pPr>
          </w:p>
          <w:p w:rsidR="007763F5" w:rsidRDefault="007763F5" w:rsidP="00B90C59">
            <w:pPr>
              <w:jc w:val="left"/>
              <w:rPr>
                <w:sz w:val="20"/>
                <w:szCs w:val="20"/>
              </w:rPr>
            </w:pPr>
            <w:r w:rsidRPr="001B5253">
              <w:rPr>
                <w:sz w:val="20"/>
                <w:szCs w:val="20"/>
              </w:rPr>
              <w:t xml:space="preserve">Типа Коралл-ДСМ-01 </w:t>
            </w:r>
          </w:p>
          <w:p w:rsidR="007763F5" w:rsidRPr="001B5253" w:rsidRDefault="007763F5" w:rsidP="00B90C59">
            <w:pPr>
              <w:jc w:val="left"/>
              <w:rPr>
                <w:sz w:val="20"/>
                <w:szCs w:val="20"/>
              </w:rPr>
            </w:pPr>
            <w:r>
              <w:rPr>
                <w:sz w:val="20"/>
                <w:szCs w:val="20"/>
              </w:rPr>
              <w:t xml:space="preserve">БЖАК.425143.003-03 </w:t>
            </w:r>
            <w:r w:rsidRPr="001B5253">
              <w:rPr>
                <w:sz w:val="20"/>
                <w:szCs w:val="20"/>
              </w:rPr>
              <w:t>или э</w:t>
            </w:r>
            <w:r w:rsidRPr="001B5253">
              <w:rPr>
                <w:sz w:val="20"/>
                <w:szCs w:val="20"/>
              </w:rPr>
              <w:t>к</w:t>
            </w:r>
            <w:r w:rsidRPr="001B5253">
              <w:rPr>
                <w:sz w:val="20"/>
                <w:szCs w:val="20"/>
              </w:rPr>
              <w:t>вивалент</w:t>
            </w:r>
          </w:p>
        </w:tc>
        <w:tc>
          <w:tcPr>
            <w:tcW w:w="4961" w:type="dxa"/>
            <w:tcBorders>
              <w:top w:val="single" w:sz="4" w:space="0" w:color="auto"/>
              <w:left w:val="single" w:sz="4" w:space="0" w:color="auto"/>
              <w:bottom w:val="single" w:sz="4" w:space="0" w:color="auto"/>
              <w:right w:val="single" w:sz="4" w:space="0" w:color="auto"/>
            </w:tcBorders>
          </w:tcPr>
          <w:p w:rsidR="007763F5" w:rsidRDefault="007763F5" w:rsidP="007763F5">
            <w:pPr>
              <w:spacing w:after="0"/>
              <w:jc w:val="left"/>
              <w:rPr>
                <w:sz w:val="20"/>
                <w:szCs w:val="20"/>
              </w:rPr>
            </w:pPr>
            <w:r>
              <w:rPr>
                <w:sz w:val="20"/>
                <w:szCs w:val="20"/>
              </w:rPr>
              <w:t>Доплеровское однопозиционное средство обнаруж</w:t>
            </w:r>
            <w:r>
              <w:rPr>
                <w:sz w:val="20"/>
                <w:szCs w:val="20"/>
              </w:rPr>
              <w:t>е</w:t>
            </w:r>
            <w:r>
              <w:rPr>
                <w:sz w:val="20"/>
                <w:szCs w:val="20"/>
              </w:rPr>
              <w:t>ния. Регулируемая зона обнаружения. Диапазон обн</w:t>
            </w:r>
            <w:r>
              <w:rPr>
                <w:sz w:val="20"/>
                <w:szCs w:val="20"/>
              </w:rPr>
              <w:t>а</w:t>
            </w:r>
            <w:r>
              <w:rPr>
                <w:sz w:val="20"/>
                <w:szCs w:val="20"/>
              </w:rPr>
              <w:t>руживаемых скоростей перемещения нарушителя от 0,1 до 8м/</w:t>
            </w:r>
            <w:proofErr w:type="gramStart"/>
            <w:r>
              <w:rPr>
                <w:sz w:val="20"/>
                <w:szCs w:val="20"/>
              </w:rPr>
              <w:t>с</w:t>
            </w:r>
            <w:proofErr w:type="gramEnd"/>
            <w:r>
              <w:rPr>
                <w:sz w:val="20"/>
                <w:szCs w:val="20"/>
              </w:rPr>
              <w:t>.</w:t>
            </w:r>
          </w:p>
          <w:p w:rsidR="007763F5" w:rsidRDefault="007763F5" w:rsidP="007763F5">
            <w:pPr>
              <w:spacing w:after="0"/>
              <w:jc w:val="left"/>
              <w:rPr>
                <w:sz w:val="20"/>
                <w:szCs w:val="20"/>
              </w:rPr>
            </w:pPr>
            <w:r>
              <w:rPr>
                <w:sz w:val="20"/>
                <w:szCs w:val="20"/>
              </w:rPr>
              <w:t>Температура окружающей среды от -40 до +50</w:t>
            </w:r>
            <w:r>
              <w:rPr>
                <w:sz w:val="20"/>
                <w:szCs w:val="20"/>
                <w:vertAlign w:val="superscript"/>
              </w:rPr>
              <w:t>о</w:t>
            </w:r>
            <w:r>
              <w:rPr>
                <w:sz w:val="20"/>
                <w:szCs w:val="20"/>
              </w:rPr>
              <w:t>С, о</w:t>
            </w:r>
            <w:r>
              <w:rPr>
                <w:sz w:val="20"/>
                <w:szCs w:val="20"/>
              </w:rPr>
              <w:t>т</w:t>
            </w:r>
            <w:r>
              <w:rPr>
                <w:sz w:val="20"/>
                <w:szCs w:val="20"/>
              </w:rPr>
              <w:t>носительная влажность воздуха не более 90% при те</w:t>
            </w:r>
            <w:r>
              <w:rPr>
                <w:sz w:val="20"/>
                <w:szCs w:val="20"/>
              </w:rPr>
              <w:t>м</w:t>
            </w:r>
            <w:r>
              <w:rPr>
                <w:sz w:val="20"/>
                <w:szCs w:val="20"/>
              </w:rPr>
              <w:t>пературе 25</w:t>
            </w:r>
            <w:r>
              <w:rPr>
                <w:sz w:val="20"/>
                <w:szCs w:val="20"/>
                <w:vertAlign w:val="superscript"/>
              </w:rPr>
              <w:t>о</w:t>
            </w:r>
            <w:r>
              <w:rPr>
                <w:sz w:val="20"/>
                <w:szCs w:val="20"/>
              </w:rPr>
              <w:t>С. Дальность действия до 20м.</w:t>
            </w:r>
          </w:p>
          <w:p w:rsidR="007763F5" w:rsidRDefault="007763F5" w:rsidP="007763F5">
            <w:pPr>
              <w:spacing w:after="0"/>
              <w:jc w:val="left"/>
              <w:rPr>
                <w:sz w:val="20"/>
                <w:szCs w:val="20"/>
              </w:rPr>
            </w:pPr>
            <w:r>
              <w:rPr>
                <w:sz w:val="20"/>
                <w:szCs w:val="20"/>
              </w:rPr>
              <w:t>Наличие входа дистанционного контроля.</w:t>
            </w:r>
          </w:p>
          <w:p w:rsidR="007763F5" w:rsidRDefault="007763F5" w:rsidP="007763F5">
            <w:pPr>
              <w:spacing w:after="0"/>
              <w:jc w:val="left"/>
              <w:rPr>
                <w:sz w:val="20"/>
                <w:szCs w:val="20"/>
              </w:rPr>
            </w:pPr>
            <w:r>
              <w:rPr>
                <w:sz w:val="20"/>
                <w:szCs w:val="20"/>
              </w:rPr>
              <w:t>Напряжение питания от 10 до 30В с амплитудой пул</w:t>
            </w:r>
            <w:r>
              <w:rPr>
                <w:sz w:val="20"/>
                <w:szCs w:val="20"/>
              </w:rPr>
              <w:t>ь</w:t>
            </w:r>
            <w:r>
              <w:rPr>
                <w:sz w:val="20"/>
                <w:szCs w:val="20"/>
              </w:rPr>
              <w:t>сации до 10мВ.</w:t>
            </w:r>
          </w:p>
          <w:p w:rsidR="007763F5" w:rsidRPr="007763F5" w:rsidRDefault="007763F5" w:rsidP="007763F5">
            <w:pPr>
              <w:spacing w:after="0"/>
              <w:jc w:val="left"/>
              <w:rPr>
                <w:sz w:val="20"/>
                <w:szCs w:val="20"/>
              </w:rPr>
            </w:pPr>
            <w:r>
              <w:rPr>
                <w:sz w:val="20"/>
                <w:szCs w:val="20"/>
              </w:rPr>
              <w:t>Ток потребления не более 50мА.</w:t>
            </w:r>
          </w:p>
        </w:tc>
        <w:tc>
          <w:tcPr>
            <w:tcW w:w="1276" w:type="dxa"/>
            <w:tcBorders>
              <w:top w:val="single" w:sz="4" w:space="0" w:color="auto"/>
              <w:left w:val="single" w:sz="4" w:space="0" w:color="auto"/>
              <w:bottom w:val="single" w:sz="4" w:space="0" w:color="auto"/>
              <w:right w:val="single" w:sz="4" w:space="0" w:color="auto"/>
            </w:tcBorders>
          </w:tcPr>
          <w:p w:rsidR="007763F5" w:rsidRPr="001B5253" w:rsidRDefault="007763F5" w:rsidP="009C1B3E">
            <w:pPr>
              <w:pStyle w:val="afffff"/>
              <w:jc w:val="left"/>
              <w:rPr>
                <w:rFonts w:ascii="Times New Roman" w:hAnsi="Times New Roman"/>
                <w:b w:val="0"/>
                <w:bCs w:val="0"/>
                <w:sz w:val="20"/>
                <w:szCs w:val="20"/>
              </w:rPr>
            </w:pPr>
            <w:r w:rsidRPr="001B5253">
              <w:rPr>
                <w:rFonts w:ascii="Times New Roman" w:hAnsi="Times New Roman"/>
                <w:b w:val="0"/>
                <w:bCs w:val="0"/>
                <w:sz w:val="20"/>
                <w:szCs w:val="20"/>
              </w:rPr>
              <w:t xml:space="preserve">Гарантийный срок эксплуатации – не менее </w:t>
            </w:r>
            <w:r>
              <w:rPr>
                <w:rFonts w:ascii="Times New Roman" w:hAnsi="Times New Roman"/>
                <w:b w:val="0"/>
                <w:bCs w:val="0"/>
                <w:sz w:val="20"/>
                <w:szCs w:val="20"/>
              </w:rPr>
              <w:t>2 лет</w:t>
            </w:r>
            <w:r w:rsidRPr="001B5253">
              <w:rPr>
                <w:rFonts w:ascii="Times New Roman" w:hAnsi="Times New Roman"/>
                <w:b w:val="0"/>
                <w:bCs w:val="0"/>
                <w:sz w:val="20"/>
                <w:szCs w:val="20"/>
              </w:rPr>
              <w:t>;</w:t>
            </w:r>
          </w:p>
          <w:p w:rsidR="007763F5" w:rsidRPr="001B5253" w:rsidRDefault="007763F5" w:rsidP="009C1B3E">
            <w:pPr>
              <w:pStyle w:val="afffff"/>
              <w:jc w:val="left"/>
              <w:rPr>
                <w:rFonts w:ascii="Times New Roman" w:hAnsi="Times New Roman"/>
                <w:b w:val="0"/>
                <w:bCs w:val="0"/>
                <w:sz w:val="20"/>
                <w:szCs w:val="20"/>
              </w:rPr>
            </w:pPr>
          </w:p>
          <w:p w:rsidR="007763F5" w:rsidRPr="001B5253" w:rsidRDefault="007763F5" w:rsidP="009C1B3E">
            <w:pPr>
              <w:jc w:val="left"/>
              <w:rPr>
                <w:b/>
                <w:bCs/>
                <w:sz w:val="20"/>
                <w:szCs w:val="20"/>
              </w:rPr>
            </w:pPr>
            <w:r w:rsidRPr="001B5253">
              <w:rPr>
                <w:bCs/>
                <w:sz w:val="20"/>
                <w:szCs w:val="20"/>
              </w:rPr>
              <w:t>Гаранти</w:t>
            </w:r>
            <w:r w:rsidRPr="001B5253">
              <w:rPr>
                <w:bCs/>
                <w:sz w:val="20"/>
                <w:szCs w:val="20"/>
              </w:rPr>
              <w:t>й</w:t>
            </w:r>
            <w:r w:rsidRPr="001B5253">
              <w:rPr>
                <w:bCs/>
                <w:sz w:val="20"/>
                <w:szCs w:val="20"/>
              </w:rPr>
              <w:t>ный срок хранения – не менее 3 лет.</w:t>
            </w:r>
          </w:p>
        </w:tc>
        <w:tc>
          <w:tcPr>
            <w:tcW w:w="1134" w:type="dxa"/>
            <w:tcBorders>
              <w:top w:val="single" w:sz="4" w:space="0" w:color="auto"/>
              <w:left w:val="single" w:sz="4" w:space="0" w:color="auto"/>
              <w:bottom w:val="single" w:sz="4" w:space="0" w:color="auto"/>
              <w:right w:val="single" w:sz="4" w:space="0" w:color="auto"/>
            </w:tcBorders>
          </w:tcPr>
          <w:p w:rsidR="007763F5" w:rsidRPr="001B5253" w:rsidRDefault="007763F5" w:rsidP="00B90C59">
            <w:pPr>
              <w:jc w:val="center"/>
              <w:rPr>
                <w:bCs/>
                <w:sz w:val="20"/>
                <w:szCs w:val="20"/>
              </w:rPr>
            </w:pPr>
            <w:r w:rsidRPr="001B5253">
              <w:rPr>
                <w:bCs/>
                <w:sz w:val="20"/>
                <w:szCs w:val="20"/>
              </w:rPr>
              <w:t>комплект</w:t>
            </w:r>
          </w:p>
        </w:tc>
        <w:tc>
          <w:tcPr>
            <w:tcW w:w="992" w:type="dxa"/>
            <w:tcBorders>
              <w:top w:val="single" w:sz="4" w:space="0" w:color="auto"/>
              <w:left w:val="single" w:sz="4" w:space="0" w:color="auto"/>
              <w:bottom w:val="single" w:sz="4" w:space="0" w:color="auto"/>
              <w:right w:val="single" w:sz="4" w:space="0" w:color="auto"/>
            </w:tcBorders>
          </w:tcPr>
          <w:p w:rsidR="007763F5" w:rsidRPr="001B5253" w:rsidRDefault="007763F5" w:rsidP="00B90C59">
            <w:pPr>
              <w:ind w:right="-108"/>
              <w:jc w:val="center"/>
              <w:rPr>
                <w:sz w:val="20"/>
                <w:szCs w:val="20"/>
              </w:rPr>
            </w:pPr>
            <w:r w:rsidRPr="001B5253">
              <w:rPr>
                <w:sz w:val="20"/>
                <w:szCs w:val="20"/>
              </w:rPr>
              <w:t>4</w:t>
            </w:r>
          </w:p>
        </w:tc>
      </w:tr>
      <w:tr w:rsidR="00036C12" w:rsidTr="00036D25">
        <w:tc>
          <w:tcPr>
            <w:tcW w:w="605"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jc w:val="center"/>
              <w:rPr>
                <w:sz w:val="20"/>
                <w:szCs w:val="20"/>
              </w:rPr>
            </w:pPr>
            <w:r w:rsidRPr="001B5253">
              <w:rPr>
                <w:sz w:val="20"/>
                <w:szCs w:val="20"/>
              </w:rPr>
              <w:t>6</w:t>
            </w:r>
          </w:p>
        </w:tc>
        <w:tc>
          <w:tcPr>
            <w:tcW w:w="1560"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jc w:val="left"/>
              <w:rPr>
                <w:sz w:val="20"/>
                <w:szCs w:val="20"/>
              </w:rPr>
            </w:pPr>
            <w:r w:rsidRPr="001B5253">
              <w:rPr>
                <w:sz w:val="20"/>
                <w:szCs w:val="20"/>
              </w:rPr>
              <w:t>Блок обрабо</w:t>
            </w:r>
            <w:r w:rsidRPr="001B5253">
              <w:rPr>
                <w:sz w:val="20"/>
                <w:szCs w:val="20"/>
              </w:rPr>
              <w:t>т</w:t>
            </w:r>
            <w:r w:rsidRPr="001B5253">
              <w:rPr>
                <w:sz w:val="20"/>
                <w:szCs w:val="20"/>
              </w:rPr>
              <w:t>ки средства обнаружения</w:t>
            </w:r>
          </w:p>
          <w:p w:rsidR="00036C12" w:rsidRPr="001B5253" w:rsidRDefault="00036C12" w:rsidP="00B90C59">
            <w:pPr>
              <w:jc w:val="left"/>
              <w:rPr>
                <w:sz w:val="20"/>
                <w:szCs w:val="20"/>
              </w:rPr>
            </w:pPr>
          </w:p>
          <w:p w:rsidR="00036C12" w:rsidRPr="001B5253" w:rsidRDefault="00036C12" w:rsidP="00B90C59">
            <w:pPr>
              <w:jc w:val="left"/>
              <w:rPr>
                <w:sz w:val="20"/>
                <w:szCs w:val="20"/>
              </w:rPr>
            </w:pPr>
            <w:r w:rsidRPr="001B5253">
              <w:rPr>
                <w:sz w:val="20"/>
                <w:szCs w:val="20"/>
              </w:rPr>
              <w:t xml:space="preserve">Типа Радиан-14 </w:t>
            </w:r>
            <w:r>
              <w:rPr>
                <w:sz w:val="20"/>
                <w:szCs w:val="20"/>
              </w:rPr>
              <w:t xml:space="preserve">ЦКДИ.425511.004 </w:t>
            </w:r>
            <w:r w:rsidRPr="001B5253">
              <w:rPr>
                <w:sz w:val="20"/>
                <w:szCs w:val="20"/>
              </w:rPr>
              <w:t>или экв</w:t>
            </w:r>
            <w:r w:rsidRPr="001B5253">
              <w:rPr>
                <w:sz w:val="20"/>
                <w:szCs w:val="20"/>
              </w:rPr>
              <w:t>и</w:t>
            </w:r>
            <w:r w:rsidRPr="001B5253">
              <w:rPr>
                <w:sz w:val="20"/>
                <w:szCs w:val="20"/>
              </w:rPr>
              <w:t>валент</w:t>
            </w:r>
          </w:p>
        </w:tc>
        <w:tc>
          <w:tcPr>
            <w:tcW w:w="4961" w:type="dxa"/>
            <w:tcBorders>
              <w:top w:val="single" w:sz="4" w:space="0" w:color="auto"/>
              <w:left w:val="single" w:sz="4" w:space="0" w:color="auto"/>
              <w:bottom w:val="single" w:sz="4" w:space="0" w:color="auto"/>
              <w:right w:val="single" w:sz="4" w:space="0" w:color="auto"/>
            </w:tcBorders>
          </w:tcPr>
          <w:p w:rsidR="00036C12" w:rsidRPr="00A527C3" w:rsidRDefault="00036C12" w:rsidP="00036C12">
            <w:pPr>
              <w:spacing w:after="0"/>
              <w:jc w:val="left"/>
              <w:rPr>
                <w:sz w:val="20"/>
                <w:szCs w:val="20"/>
                <w:u w:val="single"/>
              </w:rPr>
            </w:pPr>
            <w:r w:rsidRPr="00A527C3">
              <w:rPr>
                <w:sz w:val="20"/>
                <w:szCs w:val="20"/>
                <w:u w:val="single"/>
              </w:rPr>
              <w:t>Технические характеристики:</w:t>
            </w:r>
          </w:p>
          <w:p w:rsidR="00036C12" w:rsidRDefault="00036C12" w:rsidP="00036C12">
            <w:pPr>
              <w:spacing w:after="0"/>
              <w:jc w:val="left"/>
              <w:rPr>
                <w:sz w:val="20"/>
                <w:szCs w:val="20"/>
              </w:rPr>
            </w:pPr>
            <w:r>
              <w:rPr>
                <w:sz w:val="20"/>
                <w:szCs w:val="20"/>
              </w:rPr>
              <w:t>- максимальная длина охраняемого рубежа – 500м</w:t>
            </w:r>
          </w:p>
          <w:p w:rsidR="00036C12" w:rsidRDefault="00036C12" w:rsidP="00036C12">
            <w:pPr>
              <w:spacing w:after="0"/>
              <w:jc w:val="left"/>
              <w:rPr>
                <w:sz w:val="20"/>
                <w:szCs w:val="20"/>
              </w:rPr>
            </w:pPr>
            <w:r>
              <w:rPr>
                <w:sz w:val="20"/>
                <w:szCs w:val="20"/>
              </w:rPr>
              <w:t>- напряжение электропитания 10-30В</w:t>
            </w:r>
          </w:p>
          <w:p w:rsidR="00036C12" w:rsidRDefault="00036C12" w:rsidP="00036C12">
            <w:pPr>
              <w:spacing w:after="0"/>
              <w:jc w:val="left"/>
              <w:rPr>
                <w:sz w:val="20"/>
                <w:szCs w:val="20"/>
              </w:rPr>
            </w:pPr>
            <w:r>
              <w:rPr>
                <w:sz w:val="20"/>
                <w:szCs w:val="20"/>
              </w:rPr>
              <w:t>- потребляемая мощность – не более 1Вт</w:t>
            </w:r>
          </w:p>
          <w:p w:rsidR="00036C12" w:rsidRDefault="00036C12" w:rsidP="00036C12">
            <w:pPr>
              <w:spacing w:after="0"/>
              <w:jc w:val="left"/>
              <w:rPr>
                <w:sz w:val="20"/>
                <w:szCs w:val="20"/>
              </w:rPr>
            </w:pPr>
            <w:r>
              <w:rPr>
                <w:sz w:val="20"/>
                <w:szCs w:val="20"/>
              </w:rPr>
              <w:t>- габаритные размеры – 320х215х95мм</w:t>
            </w:r>
          </w:p>
          <w:p w:rsidR="00036C12" w:rsidRDefault="00036C12" w:rsidP="00036C12">
            <w:pPr>
              <w:spacing w:after="0"/>
              <w:jc w:val="left"/>
              <w:rPr>
                <w:sz w:val="20"/>
                <w:szCs w:val="20"/>
              </w:rPr>
            </w:pPr>
            <w:r>
              <w:rPr>
                <w:sz w:val="20"/>
                <w:szCs w:val="20"/>
              </w:rPr>
              <w:t>- диапазон рабочих температур от -50 до +50</w:t>
            </w:r>
            <w:r>
              <w:rPr>
                <w:sz w:val="20"/>
                <w:szCs w:val="20"/>
                <w:vertAlign w:val="superscript"/>
              </w:rPr>
              <w:t>о</w:t>
            </w:r>
            <w:r>
              <w:rPr>
                <w:sz w:val="20"/>
                <w:szCs w:val="20"/>
              </w:rPr>
              <w:t>С</w:t>
            </w:r>
          </w:p>
          <w:p w:rsidR="00036C12" w:rsidRDefault="00036C12" w:rsidP="00036C12">
            <w:pPr>
              <w:spacing w:after="0"/>
              <w:jc w:val="left"/>
              <w:rPr>
                <w:sz w:val="20"/>
                <w:szCs w:val="20"/>
              </w:rPr>
            </w:pPr>
            <w:r>
              <w:rPr>
                <w:sz w:val="20"/>
                <w:szCs w:val="20"/>
              </w:rPr>
              <w:t>- сопротивление элементов СЗ относительно земли – не менее 1кОм</w:t>
            </w:r>
          </w:p>
          <w:p w:rsidR="00036C12" w:rsidRDefault="00036C12" w:rsidP="00036C12">
            <w:pPr>
              <w:spacing w:after="0"/>
              <w:jc w:val="left"/>
              <w:rPr>
                <w:sz w:val="20"/>
                <w:szCs w:val="20"/>
              </w:rPr>
            </w:pPr>
            <w:r>
              <w:rPr>
                <w:sz w:val="20"/>
                <w:szCs w:val="20"/>
              </w:rPr>
              <w:t>- цепи питания, дистанционного контроля и сигнал</w:t>
            </w:r>
            <w:r>
              <w:rPr>
                <w:sz w:val="20"/>
                <w:szCs w:val="20"/>
              </w:rPr>
              <w:t>ь</w:t>
            </w:r>
            <w:r>
              <w:rPr>
                <w:sz w:val="20"/>
                <w:szCs w:val="20"/>
              </w:rPr>
              <w:t>ные цепи гальванически развязаны</w:t>
            </w:r>
          </w:p>
          <w:p w:rsidR="00036C12" w:rsidRPr="00036C12" w:rsidRDefault="00036C12" w:rsidP="00036C12">
            <w:pPr>
              <w:spacing w:after="0"/>
              <w:jc w:val="left"/>
              <w:rPr>
                <w:sz w:val="20"/>
                <w:szCs w:val="20"/>
              </w:rPr>
            </w:pPr>
            <w:r>
              <w:rPr>
                <w:sz w:val="20"/>
                <w:szCs w:val="20"/>
              </w:rPr>
              <w:t>- дистанционный контроль работоспособности.</w:t>
            </w:r>
          </w:p>
        </w:tc>
        <w:tc>
          <w:tcPr>
            <w:tcW w:w="1276" w:type="dxa"/>
            <w:tcBorders>
              <w:top w:val="single" w:sz="4" w:space="0" w:color="auto"/>
              <w:left w:val="single" w:sz="4" w:space="0" w:color="auto"/>
              <w:bottom w:val="single" w:sz="4" w:space="0" w:color="auto"/>
              <w:right w:val="single" w:sz="4" w:space="0" w:color="auto"/>
            </w:tcBorders>
          </w:tcPr>
          <w:p w:rsidR="00036C12" w:rsidRPr="001B5253" w:rsidRDefault="00036C12" w:rsidP="009C1B3E">
            <w:pPr>
              <w:pStyle w:val="afffff"/>
              <w:jc w:val="left"/>
              <w:rPr>
                <w:rFonts w:ascii="Times New Roman" w:hAnsi="Times New Roman"/>
                <w:b w:val="0"/>
                <w:bCs w:val="0"/>
                <w:sz w:val="20"/>
                <w:szCs w:val="20"/>
              </w:rPr>
            </w:pPr>
            <w:r w:rsidRPr="001B5253">
              <w:rPr>
                <w:rFonts w:ascii="Times New Roman" w:hAnsi="Times New Roman"/>
                <w:b w:val="0"/>
                <w:bCs w:val="0"/>
                <w:sz w:val="20"/>
                <w:szCs w:val="20"/>
              </w:rPr>
              <w:t xml:space="preserve">Гарантийный срок эксплуатации – не менее </w:t>
            </w:r>
            <w:r>
              <w:rPr>
                <w:rFonts w:ascii="Times New Roman" w:hAnsi="Times New Roman"/>
                <w:b w:val="0"/>
                <w:bCs w:val="0"/>
                <w:sz w:val="20"/>
                <w:szCs w:val="20"/>
              </w:rPr>
              <w:t>2 лет</w:t>
            </w:r>
            <w:r w:rsidRPr="001B5253">
              <w:rPr>
                <w:rFonts w:ascii="Times New Roman" w:hAnsi="Times New Roman"/>
                <w:b w:val="0"/>
                <w:bCs w:val="0"/>
                <w:sz w:val="20"/>
                <w:szCs w:val="20"/>
              </w:rPr>
              <w:t>;</w:t>
            </w:r>
          </w:p>
          <w:p w:rsidR="00036C12" w:rsidRPr="001B5253" w:rsidRDefault="00036C12" w:rsidP="009C1B3E">
            <w:pPr>
              <w:pStyle w:val="afffff"/>
              <w:jc w:val="left"/>
              <w:rPr>
                <w:rFonts w:ascii="Times New Roman" w:hAnsi="Times New Roman"/>
                <w:b w:val="0"/>
                <w:bCs w:val="0"/>
                <w:sz w:val="20"/>
                <w:szCs w:val="20"/>
              </w:rPr>
            </w:pPr>
          </w:p>
          <w:p w:rsidR="00036C12" w:rsidRPr="001B5253" w:rsidRDefault="00036C12" w:rsidP="009C1B3E">
            <w:pPr>
              <w:jc w:val="left"/>
              <w:rPr>
                <w:b/>
                <w:bCs/>
                <w:sz w:val="20"/>
                <w:szCs w:val="20"/>
              </w:rPr>
            </w:pPr>
            <w:r w:rsidRPr="001B5253">
              <w:rPr>
                <w:bCs/>
                <w:sz w:val="20"/>
                <w:szCs w:val="20"/>
              </w:rPr>
              <w:t>Гаранти</w:t>
            </w:r>
            <w:r w:rsidRPr="001B5253">
              <w:rPr>
                <w:bCs/>
                <w:sz w:val="20"/>
                <w:szCs w:val="20"/>
              </w:rPr>
              <w:t>й</w:t>
            </w:r>
            <w:r w:rsidRPr="001B5253">
              <w:rPr>
                <w:bCs/>
                <w:sz w:val="20"/>
                <w:szCs w:val="20"/>
              </w:rPr>
              <w:t>ный срок хранения – не менее 3 лет.</w:t>
            </w:r>
          </w:p>
        </w:tc>
        <w:tc>
          <w:tcPr>
            <w:tcW w:w="1134"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jc w:val="center"/>
              <w:rPr>
                <w:bCs/>
                <w:sz w:val="20"/>
                <w:szCs w:val="20"/>
              </w:rPr>
            </w:pPr>
            <w:r w:rsidRPr="001B5253">
              <w:rPr>
                <w:bCs/>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ind w:right="-108"/>
              <w:jc w:val="center"/>
              <w:rPr>
                <w:sz w:val="20"/>
                <w:szCs w:val="20"/>
              </w:rPr>
            </w:pPr>
            <w:r w:rsidRPr="001B5253">
              <w:rPr>
                <w:sz w:val="20"/>
                <w:szCs w:val="20"/>
              </w:rPr>
              <w:t>2</w:t>
            </w:r>
          </w:p>
        </w:tc>
      </w:tr>
      <w:tr w:rsidR="00036C12" w:rsidTr="004319DE">
        <w:tc>
          <w:tcPr>
            <w:tcW w:w="605"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jc w:val="center"/>
              <w:rPr>
                <w:sz w:val="20"/>
                <w:szCs w:val="20"/>
              </w:rPr>
            </w:pPr>
            <w:r w:rsidRPr="001B5253">
              <w:rPr>
                <w:sz w:val="20"/>
                <w:szCs w:val="20"/>
              </w:rPr>
              <w:t>7</w:t>
            </w:r>
          </w:p>
        </w:tc>
        <w:tc>
          <w:tcPr>
            <w:tcW w:w="1560"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jc w:val="left"/>
              <w:rPr>
                <w:sz w:val="20"/>
                <w:szCs w:val="20"/>
              </w:rPr>
            </w:pPr>
            <w:r w:rsidRPr="001B5253">
              <w:rPr>
                <w:sz w:val="20"/>
                <w:szCs w:val="20"/>
              </w:rPr>
              <w:t>Средство обн</w:t>
            </w:r>
            <w:r w:rsidRPr="001B5253">
              <w:rPr>
                <w:sz w:val="20"/>
                <w:szCs w:val="20"/>
              </w:rPr>
              <w:t>а</w:t>
            </w:r>
            <w:r w:rsidRPr="001B5253">
              <w:rPr>
                <w:sz w:val="20"/>
                <w:szCs w:val="20"/>
              </w:rPr>
              <w:t>ружения</w:t>
            </w:r>
          </w:p>
          <w:p w:rsidR="00036C12" w:rsidRPr="001B5253" w:rsidRDefault="00036C12" w:rsidP="00B90C59">
            <w:pPr>
              <w:jc w:val="left"/>
              <w:rPr>
                <w:sz w:val="20"/>
                <w:szCs w:val="20"/>
              </w:rPr>
            </w:pPr>
          </w:p>
          <w:p w:rsidR="00036C12" w:rsidRDefault="00036C12" w:rsidP="00B90C59">
            <w:pPr>
              <w:jc w:val="left"/>
              <w:rPr>
                <w:sz w:val="20"/>
                <w:szCs w:val="20"/>
              </w:rPr>
            </w:pPr>
            <w:r w:rsidRPr="001B5253">
              <w:rPr>
                <w:sz w:val="20"/>
                <w:szCs w:val="20"/>
              </w:rPr>
              <w:t>Типа Ромб-12</w:t>
            </w:r>
          </w:p>
          <w:p w:rsidR="00036C12" w:rsidRPr="001B5253" w:rsidRDefault="00036C12" w:rsidP="00B90C59">
            <w:pPr>
              <w:jc w:val="left"/>
              <w:rPr>
                <w:sz w:val="20"/>
                <w:szCs w:val="20"/>
              </w:rPr>
            </w:pPr>
            <w:r>
              <w:rPr>
                <w:sz w:val="20"/>
                <w:szCs w:val="20"/>
              </w:rPr>
              <w:t>ЦКДИ.425822.001</w:t>
            </w:r>
            <w:r w:rsidRPr="001B5253">
              <w:rPr>
                <w:sz w:val="20"/>
                <w:szCs w:val="20"/>
              </w:rPr>
              <w:t xml:space="preserve"> или экв</w:t>
            </w:r>
            <w:r w:rsidRPr="001B5253">
              <w:rPr>
                <w:sz w:val="20"/>
                <w:szCs w:val="20"/>
              </w:rPr>
              <w:t>и</w:t>
            </w:r>
            <w:r w:rsidRPr="001B5253">
              <w:rPr>
                <w:sz w:val="20"/>
                <w:szCs w:val="20"/>
              </w:rPr>
              <w:t>валент</w:t>
            </w:r>
          </w:p>
        </w:tc>
        <w:tc>
          <w:tcPr>
            <w:tcW w:w="4961" w:type="dxa"/>
            <w:tcBorders>
              <w:top w:val="single" w:sz="4" w:space="0" w:color="auto"/>
              <w:left w:val="single" w:sz="4" w:space="0" w:color="auto"/>
              <w:bottom w:val="single" w:sz="4" w:space="0" w:color="auto"/>
              <w:right w:val="single" w:sz="4" w:space="0" w:color="auto"/>
            </w:tcBorders>
          </w:tcPr>
          <w:p w:rsidR="00036C12" w:rsidRDefault="00036C12" w:rsidP="00036C12">
            <w:pPr>
              <w:spacing w:after="0"/>
              <w:jc w:val="left"/>
              <w:rPr>
                <w:sz w:val="20"/>
                <w:szCs w:val="20"/>
              </w:rPr>
            </w:pPr>
            <w:proofErr w:type="gramStart"/>
            <w:r>
              <w:rPr>
                <w:sz w:val="20"/>
                <w:szCs w:val="20"/>
              </w:rPr>
              <w:t>Предназначен</w:t>
            </w:r>
            <w:proofErr w:type="gramEnd"/>
            <w:r>
              <w:rPr>
                <w:sz w:val="20"/>
                <w:szCs w:val="20"/>
              </w:rPr>
              <w:t xml:space="preserve"> для охраны сейфов, металлических шкафов и других аналогичных предметов, находящи</w:t>
            </w:r>
            <w:r>
              <w:rPr>
                <w:sz w:val="20"/>
                <w:szCs w:val="20"/>
              </w:rPr>
              <w:t>х</w:t>
            </w:r>
            <w:r>
              <w:rPr>
                <w:sz w:val="20"/>
                <w:szCs w:val="20"/>
              </w:rPr>
              <w:t>ся в помещении.</w:t>
            </w:r>
          </w:p>
          <w:p w:rsidR="00036C12" w:rsidRPr="00A527C3" w:rsidRDefault="00036C12" w:rsidP="00036C12">
            <w:pPr>
              <w:spacing w:after="0"/>
              <w:jc w:val="left"/>
              <w:rPr>
                <w:sz w:val="20"/>
                <w:szCs w:val="20"/>
                <w:u w:val="single"/>
              </w:rPr>
            </w:pPr>
            <w:r w:rsidRPr="00A527C3">
              <w:rPr>
                <w:sz w:val="20"/>
                <w:szCs w:val="20"/>
                <w:u w:val="single"/>
              </w:rPr>
              <w:t>Технические характеристики:</w:t>
            </w:r>
          </w:p>
          <w:p w:rsidR="00036C12" w:rsidRDefault="00036C12" w:rsidP="00036C12">
            <w:pPr>
              <w:spacing w:after="0"/>
              <w:jc w:val="left"/>
              <w:rPr>
                <w:sz w:val="20"/>
                <w:szCs w:val="20"/>
              </w:rPr>
            </w:pPr>
            <w:r>
              <w:rPr>
                <w:sz w:val="20"/>
                <w:szCs w:val="20"/>
              </w:rPr>
              <w:t>- число блокируемых объектов до 50 шт.</w:t>
            </w:r>
          </w:p>
          <w:p w:rsidR="00036C12" w:rsidRDefault="00036C12" w:rsidP="00036C12">
            <w:pPr>
              <w:spacing w:after="0"/>
              <w:jc w:val="left"/>
              <w:rPr>
                <w:sz w:val="20"/>
                <w:szCs w:val="20"/>
              </w:rPr>
            </w:pPr>
            <w:r>
              <w:rPr>
                <w:sz w:val="20"/>
                <w:szCs w:val="20"/>
              </w:rPr>
              <w:t>- напряжение электропитания 15-30В</w:t>
            </w:r>
          </w:p>
          <w:p w:rsidR="00036C12" w:rsidRDefault="00036C12" w:rsidP="00036C12">
            <w:pPr>
              <w:spacing w:after="0"/>
              <w:jc w:val="left"/>
              <w:rPr>
                <w:sz w:val="20"/>
                <w:szCs w:val="20"/>
              </w:rPr>
            </w:pPr>
            <w:r>
              <w:rPr>
                <w:sz w:val="20"/>
                <w:szCs w:val="20"/>
              </w:rPr>
              <w:t>- потребляемая мощность не более 1мВт</w:t>
            </w:r>
          </w:p>
          <w:p w:rsidR="00036C12" w:rsidRDefault="00036C12" w:rsidP="00036C12">
            <w:pPr>
              <w:spacing w:after="0"/>
              <w:jc w:val="left"/>
              <w:rPr>
                <w:sz w:val="20"/>
                <w:szCs w:val="20"/>
              </w:rPr>
            </w:pPr>
            <w:r>
              <w:rPr>
                <w:sz w:val="20"/>
                <w:szCs w:val="20"/>
              </w:rPr>
              <w:t>- масса не более 1,4кг</w:t>
            </w:r>
          </w:p>
          <w:p w:rsidR="00036C12" w:rsidRPr="001B5253" w:rsidRDefault="00036C12" w:rsidP="00036C12">
            <w:pPr>
              <w:spacing w:after="0"/>
              <w:jc w:val="left"/>
              <w:rPr>
                <w:sz w:val="20"/>
                <w:szCs w:val="20"/>
              </w:rPr>
            </w:pPr>
            <w:r>
              <w:rPr>
                <w:sz w:val="20"/>
                <w:szCs w:val="20"/>
              </w:rPr>
              <w:t>- диапазон рабочих температур от +5 до +40</w:t>
            </w:r>
            <w:r>
              <w:rPr>
                <w:sz w:val="20"/>
                <w:szCs w:val="20"/>
                <w:vertAlign w:val="superscript"/>
              </w:rPr>
              <w:t>о</w:t>
            </w:r>
            <w:r>
              <w:rPr>
                <w:sz w:val="20"/>
                <w:szCs w:val="20"/>
              </w:rPr>
              <w:t>С</w:t>
            </w:r>
          </w:p>
        </w:tc>
        <w:tc>
          <w:tcPr>
            <w:tcW w:w="1276" w:type="dxa"/>
            <w:tcBorders>
              <w:top w:val="single" w:sz="4" w:space="0" w:color="auto"/>
              <w:left w:val="single" w:sz="4" w:space="0" w:color="auto"/>
              <w:bottom w:val="single" w:sz="4" w:space="0" w:color="auto"/>
              <w:right w:val="single" w:sz="4" w:space="0" w:color="auto"/>
            </w:tcBorders>
          </w:tcPr>
          <w:p w:rsidR="00036C12" w:rsidRPr="001B5253" w:rsidRDefault="00036C12" w:rsidP="009C1B3E">
            <w:pPr>
              <w:pStyle w:val="afffff"/>
              <w:jc w:val="left"/>
              <w:rPr>
                <w:rFonts w:ascii="Times New Roman" w:hAnsi="Times New Roman"/>
                <w:b w:val="0"/>
                <w:bCs w:val="0"/>
                <w:sz w:val="20"/>
                <w:szCs w:val="20"/>
              </w:rPr>
            </w:pPr>
            <w:r w:rsidRPr="001B5253">
              <w:rPr>
                <w:rFonts w:ascii="Times New Roman" w:hAnsi="Times New Roman"/>
                <w:b w:val="0"/>
                <w:bCs w:val="0"/>
                <w:sz w:val="20"/>
                <w:szCs w:val="20"/>
              </w:rPr>
              <w:t xml:space="preserve">Гарантийный срок эксплуатации – не менее </w:t>
            </w:r>
            <w:r>
              <w:rPr>
                <w:rFonts w:ascii="Times New Roman" w:hAnsi="Times New Roman"/>
                <w:b w:val="0"/>
                <w:bCs w:val="0"/>
                <w:sz w:val="20"/>
                <w:szCs w:val="20"/>
              </w:rPr>
              <w:t>2 лет</w:t>
            </w:r>
            <w:r w:rsidRPr="001B5253">
              <w:rPr>
                <w:rFonts w:ascii="Times New Roman" w:hAnsi="Times New Roman"/>
                <w:b w:val="0"/>
                <w:bCs w:val="0"/>
                <w:sz w:val="20"/>
                <w:szCs w:val="20"/>
              </w:rPr>
              <w:t>;</w:t>
            </w:r>
          </w:p>
          <w:p w:rsidR="00036C12" w:rsidRPr="001B5253" w:rsidRDefault="00036C12" w:rsidP="009C1B3E">
            <w:pPr>
              <w:pStyle w:val="afffff"/>
              <w:jc w:val="left"/>
              <w:rPr>
                <w:rFonts w:ascii="Times New Roman" w:hAnsi="Times New Roman"/>
                <w:b w:val="0"/>
                <w:bCs w:val="0"/>
                <w:sz w:val="20"/>
                <w:szCs w:val="20"/>
              </w:rPr>
            </w:pPr>
          </w:p>
          <w:p w:rsidR="00036C12" w:rsidRPr="001B5253" w:rsidRDefault="00036C12" w:rsidP="009C1B3E">
            <w:pPr>
              <w:jc w:val="left"/>
              <w:rPr>
                <w:b/>
                <w:bCs/>
                <w:sz w:val="20"/>
                <w:szCs w:val="20"/>
              </w:rPr>
            </w:pPr>
            <w:r w:rsidRPr="001B5253">
              <w:rPr>
                <w:bCs/>
                <w:sz w:val="20"/>
                <w:szCs w:val="20"/>
              </w:rPr>
              <w:t>Гаранти</w:t>
            </w:r>
            <w:r w:rsidRPr="001B5253">
              <w:rPr>
                <w:bCs/>
                <w:sz w:val="20"/>
                <w:szCs w:val="20"/>
              </w:rPr>
              <w:t>й</w:t>
            </w:r>
            <w:r w:rsidRPr="001B5253">
              <w:rPr>
                <w:bCs/>
                <w:sz w:val="20"/>
                <w:szCs w:val="20"/>
              </w:rPr>
              <w:t>ный срок хранения – не менее 3 лет.</w:t>
            </w:r>
          </w:p>
        </w:tc>
        <w:tc>
          <w:tcPr>
            <w:tcW w:w="1134"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jc w:val="center"/>
              <w:rPr>
                <w:bCs/>
                <w:sz w:val="20"/>
                <w:szCs w:val="20"/>
              </w:rPr>
            </w:pPr>
            <w:r w:rsidRPr="001B5253">
              <w:rPr>
                <w:bCs/>
                <w:sz w:val="20"/>
                <w:szCs w:val="20"/>
              </w:rPr>
              <w:t>комплект</w:t>
            </w:r>
          </w:p>
        </w:tc>
        <w:tc>
          <w:tcPr>
            <w:tcW w:w="992"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ind w:right="-108"/>
              <w:jc w:val="center"/>
              <w:rPr>
                <w:sz w:val="20"/>
                <w:szCs w:val="20"/>
              </w:rPr>
            </w:pPr>
            <w:r w:rsidRPr="001B5253">
              <w:rPr>
                <w:sz w:val="20"/>
                <w:szCs w:val="20"/>
              </w:rPr>
              <w:t>1</w:t>
            </w:r>
          </w:p>
        </w:tc>
      </w:tr>
      <w:tr w:rsidR="00036C12" w:rsidTr="00A527C3">
        <w:tc>
          <w:tcPr>
            <w:tcW w:w="605"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jc w:val="center"/>
              <w:rPr>
                <w:sz w:val="20"/>
                <w:szCs w:val="20"/>
              </w:rPr>
            </w:pPr>
            <w:r w:rsidRPr="001B5253">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jc w:val="left"/>
              <w:rPr>
                <w:sz w:val="20"/>
                <w:szCs w:val="20"/>
              </w:rPr>
            </w:pPr>
            <w:r w:rsidRPr="001B5253">
              <w:rPr>
                <w:sz w:val="20"/>
                <w:szCs w:val="20"/>
              </w:rPr>
              <w:t>Средство обн</w:t>
            </w:r>
            <w:r w:rsidRPr="001B5253">
              <w:rPr>
                <w:sz w:val="20"/>
                <w:szCs w:val="20"/>
              </w:rPr>
              <w:t>а</w:t>
            </w:r>
            <w:r w:rsidRPr="001B5253">
              <w:rPr>
                <w:sz w:val="20"/>
                <w:szCs w:val="20"/>
              </w:rPr>
              <w:t>ружения</w:t>
            </w:r>
          </w:p>
          <w:p w:rsidR="00036C12" w:rsidRPr="001B5253" w:rsidRDefault="00036C12" w:rsidP="00B90C59">
            <w:pPr>
              <w:jc w:val="left"/>
              <w:rPr>
                <w:sz w:val="20"/>
                <w:szCs w:val="20"/>
              </w:rPr>
            </w:pPr>
          </w:p>
          <w:p w:rsidR="00036C12" w:rsidRPr="001B5253" w:rsidRDefault="00036C12" w:rsidP="00B90C59">
            <w:pPr>
              <w:jc w:val="left"/>
              <w:rPr>
                <w:sz w:val="20"/>
                <w:szCs w:val="20"/>
              </w:rPr>
            </w:pPr>
            <w:r w:rsidRPr="001B5253">
              <w:rPr>
                <w:sz w:val="20"/>
                <w:szCs w:val="20"/>
              </w:rPr>
              <w:t>Типа СМВ-17П или эквивалент</w:t>
            </w:r>
          </w:p>
        </w:tc>
        <w:tc>
          <w:tcPr>
            <w:tcW w:w="4961" w:type="dxa"/>
            <w:tcBorders>
              <w:top w:val="single" w:sz="4" w:space="0" w:color="auto"/>
              <w:left w:val="single" w:sz="4" w:space="0" w:color="auto"/>
              <w:bottom w:val="single" w:sz="4" w:space="0" w:color="auto"/>
              <w:right w:val="single" w:sz="4" w:space="0" w:color="auto"/>
            </w:tcBorders>
          </w:tcPr>
          <w:p w:rsidR="00036C12" w:rsidRPr="00A527C3" w:rsidRDefault="00036C12" w:rsidP="00036C12">
            <w:pPr>
              <w:spacing w:after="0"/>
              <w:jc w:val="left"/>
              <w:rPr>
                <w:sz w:val="20"/>
                <w:szCs w:val="20"/>
                <w:u w:val="single"/>
              </w:rPr>
            </w:pPr>
            <w:r w:rsidRPr="00A527C3">
              <w:rPr>
                <w:sz w:val="20"/>
                <w:szCs w:val="20"/>
                <w:u w:val="single"/>
              </w:rPr>
              <w:t>Технические характеристики:</w:t>
            </w:r>
          </w:p>
          <w:p w:rsidR="00036C12" w:rsidRDefault="00036C12" w:rsidP="00036C12">
            <w:pPr>
              <w:spacing w:after="0"/>
              <w:jc w:val="left"/>
              <w:rPr>
                <w:sz w:val="20"/>
                <w:szCs w:val="20"/>
              </w:rPr>
            </w:pPr>
            <w:r>
              <w:rPr>
                <w:sz w:val="20"/>
                <w:szCs w:val="20"/>
              </w:rPr>
              <w:t>- напряжение питания 20-30В</w:t>
            </w:r>
          </w:p>
          <w:p w:rsidR="00036C12" w:rsidRDefault="00036C12" w:rsidP="00036C12">
            <w:pPr>
              <w:spacing w:after="0"/>
              <w:jc w:val="left"/>
              <w:rPr>
                <w:sz w:val="20"/>
                <w:szCs w:val="20"/>
              </w:rPr>
            </w:pPr>
            <w:r>
              <w:rPr>
                <w:sz w:val="20"/>
                <w:szCs w:val="20"/>
              </w:rPr>
              <w:t>- амплитуда пульсаций напряжения питания не более 50мВ</w:t>
            </w:r>
          </w:p>
          <w:p w:rsidR="00036C12" w:rsidRDefault="00036C12" w:rsidP="00036C12">
            <w:pPr>
              <w:spacing w:after="0"/>
              <w:jc w:val="left"/>
              <w:rPr>
                <w:sz w:val="20"/>
                <w:szCs w:val="20"/>
              </w:rPr>
            </w:pPr>
            <w:r>
              <w:rPr>
                <w:sz w:val="20"/>
                <w:szCs w:val="20"/>
              </w:rPr>
              <w:t>- ток потребления не более 20мА</w:t>
            </w:r>
          </w:p>
          <w:p w:rsidR="00036C12" w:rsidRDefault="00036C12" w:rsidP="00036C12">
            <w:pPr>
              <w:spacing w:after="0"/>
              <w:jc w:val="left"/>
              <w:rPr>
                <w:sz w:val="20"/>
                <w:szCs w:val="20"/>
              </w:rPr>
            </w:pPr>
            <w:r>
              <w:rPr>
                <w:sz w:val="20"/>
                <w:szCs w:val="20"/>
              </w:rPr>
              <w:t>- диапазон рабочих температур от -40 до +50</w:t>
            </w:r>
            <w:r>
              <w:rPr>
                <w:sz w:val="20"/>
                <w:szCs w:val="20"/>
                <w:vertAlign w:val="superscript"/>
              </w:rPr>
              <w:t>о</w:t>
            </w:r>
            <w:r>
              <w:rPr>
                <w:sz w:val="20"/>
                <w:szCs w:val="20"/>
              </w:rPr>
              <w:t>С</w:t>
            </w:r>
          </w:p>
          <w:p w:rsidR="00036C12" w:rsidRDefault="00036C12" w:rsidP="00036C12">
            <w:pPr>
              <w:spacing w:after="0"/>
              <w:jc w:val="left"/>
              <w:rPr>
                <w:sz w:val="20"/>
                <w:szCs w:val="20"/>
              </w:rPr>
            </w:pPr>
            <w:r>
              <w:rPr>
                <w:sz w:val="20"/>
                <w:szCs w:val="20"/>
              </w:rPr>
              <w:t>- длительность сигнала тревоги не более 10 сек.</w:t>
            </w:r>
          </w:p>
          <w:p w:rsidR="00036C12" w:rsidRDefault="00036C12" w:rsidP="00036C12">
            <w:pPr>
              <w:spacing w:after="0"/>
              <w:jc w:val="left"/>
              <w:rPr>
                <w:sz w:val="20"/>
                <w:szCs w:val="20"/>
              </w:rPr>
            </w:pPr>
            <w:r>
              <w:rPr>
                <w:sz w:val="20"/>
                <w:szCs w:val="20"/>
              </w:rPr>
              <w:t>- габаритные размеры 110х65х40мм</w:t>
            </w:r>
          </w:p>
          <w:p w:rsidR="00036C12" w:rsidRPr="001B5253" w:rsidRDefault="00036C12" w:rsidP="00036C12">
            <w:pPr>
              <w:spacing w:after="0"/>
              <w:jc w:val="left"/>
              <w:rPr>
                <w:sz w:val="20"/>
                <w:szCs w:val="20"/>
              </w:rPr>
            </w:pPr>
            <w:r>
              <w:rPr>
                <w:sz w:val="20"/>
                <w:szCs w:val="20"/>
              </w:rPr>
              <w:t>- масса не более 140г</w:t>
            </w:r>
          </w:p>
        </w:tc>
        <w:tc>
          <w:tcPr>
            <w:tcW w:w="1276" w:type="dxa"/>
            <w:tcBorders>
              <w:top w:val="single" w:sz="4" w:space="0" w:color="auto"/>
              <w:left w:val="single" w:sz="4" w:space="0" w:color="auto"/>
              <w:bottom w:val="single" w:sz="4" w:space="0" w:color="auto"/>
              <w:right w:val="single" w:sz="4" w:space="0" w:color="auto"/>
            </w:tcBorders>
          </w:tcPr>
          <w:p w:rsidR="00036C12" w:rsidRPr="001B5253" w:rsidRDefault="00036C12" w:rsidP="001B5253">
            <w:pPr>
              <w:spacing w:line="100" w:lineRule="atLeast"/>
              <w:jc w:val="left"/>
              <w:rPr>
                <w:sz w:val="20"/>
                <w:szCs w:val="20"/>
              </w:rPr>
            </w:pPr>
            <w:r w:rsidRPr="001B5253">
              <w:rPr>
                <w:sz w:val="20"/>
                <w:szCs w:val="20"/>
              </w:rPr>
              <w:t>Гаранти</w:t>
            </w:r>
            <w:r w:rsidRPr="001B5253">
              <w:rPr>
                <w:sz w:val="20"/>
                <w:szCs w:val="20"/>
              </w:rPr>
              <w:t>й</w:t>
            </w:r>
            <w:r w:rsidRPr="001B5253">
              <w:rPr>
                <w:sz w:val="20"/>
                <w:szCs w:val="20"/>
              </w:rPr>
              <w:t>ный срок эксплуат</w:t>
            </w:r>
            <w:r w:rsidRPr="001B5253">
              <w:rPr>
                <w:sz w:val="20"/>
                <w:szCs w:val="20"/>
              </w:rPr>
              <w:t>а</w:t>
            </w:r>
            <w:r w:rsidRPr="001B5253">
              <w:rPr>
                <w:sz w:val="20"/>
                <w:szCs w:val="20"/>
              </w:rPr>
              <w:t>ции – не менее 2 лет;</w:t>
            </w:r>
          </w:p>
          <w:p w:rsidR="00036C12" w:rsidRPr="001B5253" w:rsidRDefault="00036C12" w:rsidP="001B5253">
            <w:pPr>
              <w:spacing w:line="100" w:lineRule="atLeast"/>
              <w:jc w:val="left"/>
              <w:rPr>
                <w:sz w:val="20"/>
                <w:szCs w:val="20"/>
              </w:rPr>
            </w:pPr>
          </w:p>
          <w:p w:rsidR="00036C12" w:rsidRPr="001B5253" w:rsidRDefault="00036C12" w:rsidP="001B5253">
            <w:pPr>
              <w:jc w:val="left"/>
              <w:rPr>
                <w:b/>
                <w:bCs/>
                <w:sz w:val="20"/>
                <w:szCs w:val="20"/>
              </w:rPr>
            </w:pPr>
            <w:r w:rsidRPr="001B5253">
              <w:rPr>
                <w:sz w:val="20"/>
                <w:szCs w:val="20"/>
              </w:rPr>
              <w:t>Гаранти</w:t>
            </w:r>
            <w:r w:rsidRPr="001B5253">
              <w:rPr>
                <w:sz w:val="20"/>
                <w:szCs w:val="20"/>
              </w:rPr>
              <w:t>й</w:t>
            </w:r>
            <w:r w:rsidRPr="001B5253">
              <w:rPr>
                <w:sz w:val="20"/>
                <w:szCs w:val="20"/>
              </w:rPr>
              <w:t>ный срок хранения – не менее 3 лет.</w:t>
            </w:r>
          </w:p>
        </w:tc>
        <w:tc>
          <w:tcPr>
            <w:tcW w:w="1134"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jc w:val="center"/>
              <w:rPr>
                <w:bCs/>
                <w:sz w:val="20"/>
                <w:szCs w:val="20"/>
              </w:rPr>
            </w:pPr>
            <w:r w:rsidRPr="001B5253">
              <w:rPr>
                <w:bCs/>
                <w:sz w:val="20"/>
                <w:szCs w:val="20"/>
              </w:rPr>
              <w:t>комплект</w:t>
            </w:r>
          </w:p>
        </w:tc>
        <w:tc>
          <w:tcPr>
            <w:tcW w:w="992" w:type="dxa"/>
            <w:tcBorders>
              <w:top w:val="single" w:sz="4" w:space="0" w:color="auto"/>
              <w:left w:val="single" w:sz="4" w:space="0" w:color="auto"/>
              <w:bottom w:val="single" w:sz="4" w:space="0" w:color="auto"/>
              <w:right w:val="single" w:sz="4" w:space="0" w:color="auto"/>
            </w:tcBorders>
          </w:tcPr>
          <w:p w:rsidR="00036C12" w:rsidRPr="001B5253" w:rsidRDefault="00036C12" w:rsidP="00B90C59">
            <w:pPr>
              <w:ind w:right="-108"/>
              <w:jc w:val="center"/>
              <w:rPr>
                <w:sz w:val="20"/>
                <w:szCs w:val="20"/>
              </w:rPr>
            </w:pPr>
            <w:r w:rsidRPr="001B5253">
              <w:rPr>
                <w:sz w:val="20"/>
                <w:szCs w:val="20"/>
              </w:rPr>
              <w:t>2</w:t>
            </w:r>
          </w:p>
        </w:tc>
      </w:tr>
    </w:tbl>
    <w:p w:rsidR="00485AEF" w:rsidRDefault="00485AEF" w:rsidP="008C0C4A">
      <w:pPr>
        <w:tabs>
          <w:tab w:val="left" w:pos="2291"/>
        </w:tabs>
        <w:spacing w:after="0"/>
        <w:jc w:val="center"/>
        <w:rPr>
          <w:b/>
        </w:rPr>
      </w:pPr>
    </w:p>
    <w:p w:rsidR="006C6205" w:rsidRDefault="004C3786" w:rsidP="00505FBC">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p>
    <w:p w:rsidR="0099244D" w:rsidRDefault="006C6205" w:rsidP="006C6205">
      <w:pPr>
        <w:pStyle w:val="21"/>
        <w:widowControl w:val="0"/>
        <w:numPr>
          <w:ilvl w:val="0"/>
          <w:numId w:val="7"/>
        </w:numPr>
        <w:autoSpaceDE w:val="0"/>
        <w:autoSpaceDN w:val="0"/>
        <w:adjustRightInd w:val="0"/>
        <w:spacing w:before="240" w:after="0" w:line="240" w:lineRule="auto"/>
        <w:ind w:left="426"/>
        <w:contextualSpacing/>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p>
    <w:p w:rsidR="006C6205" w:rsidRDefault="006C6205" w:rsidP="006C6205">
      <w:pPr>
        <w:pStyle w:val="21"/>
        <w:widowControl w:val="0"/>
        <w:numPr>
          <w:ilvl w:val="0"/>
          <w:numId w:val="7"/>
        </w:numPr>
        <w:autoSpaceDE w:val="0"/>
        <w:autoSpaceDN w:val="0"/>
        <w:adjustRightInd w:val="0"/>
        <w:spacing w:before="240" w:after="0" w:line="240" w:lineRule="auto"/>
        <w:ind w:left="426"/>
        <w:contextualSpacing/>
      </w:pPr>
      <w:r>
        <w:t xml:space="preserve">Поставка товара осуществляется Поставщиком на условиях </w:t>
      </w:r>
      <w:r w:rsidRPr="006C6205">
        <w:rPr>
          <w:lang w:val="en-US"/>
        </w:rPr>
        <w:t>DDP</w:t>
      </w:r>
      <w:r w:rsidRPr="006C6205">
        <w:t xml:space="preserve"> </w:t>
      </w:r>
      <w:r>
        <w:t xml:space="preserve">(ИНКОТЕРМС 2000) с разгрузкой с транспортного средства Покупателю по адресу склада покупателя: </w:t>
      </w:r>
    </w:p>
    <w:p w:rsidR="006C6205" w:rsidRDefault="006C6205" w:rsidP="006C6205">
      <w:pPr>
        <w:pStyle w:val="21"/>
        <w:widowControl w:val="0"/>
        <w:autoSpaceDE w:val="0"/>
        <w:autoSpaceDN w:val="0"/>
        <w:adjustRightInd w:val="0"/>
        <w:spacing w:before="240" w:after="0" w:line="240" w:lineRule="auto"/>
        <w:ind w:left="426"/>
        <w:contextualSpacing/>
      </w:pPr>
      <w:r>
        <w:t>г. Сосновый Бор Ленинградской области, ФГУП «НИТИ им. А.П. Александрова»</w:t>
      </w:r>
    </w:p>
    <w:p w:rsidR="00B90C59" w:rsidRDefault="00B90C59" w:rsidP="0032321F">
      <w:pPr>
        <w:pStyle w:val="21"/>
        <w:widowControl w:val="0"/>
        <w:autoSpaceDE w:val="0"/>
        <w:autoSpaceDN w:val="0"/>
        <w:adjustRightInd w:val="0"/>
        <w:spacing w:after="0" w:line="360" w:lineRule="auto"/>
        <w:ind w:left="0"/>
        <w:contextualSpacing/>
        <w:jc w:val="left"/>
        <w:rPr>
          <w:b/>
        </w:rPr>
      </w:pPr>
    </w:p>
    <w:p w:rsidR="006C6205" w:rsidRDefault="006C6205" w:rsidP="0032321F">
      <w:pPr>
        <w:pStyle w:val="21"/>
        <w:widowControl w:val="0"/>
        <w:autoSpaceDE w:val="0"/>
        <w:autoSpaceDN w:val="0"/>
        <w:adjustRightInd w:val="0"/>
        <w:spacing w:after="0" w:line="360" w:lineRule="auto"/>
        <w:ind w:left="0"/>
        <w:contextualSpacing/>
        <w:jc w:val="left"/>
        <w:rPr>
          <w:b/>
        </w:rPr>
      </w:pPr>
      <w:r>
        <w:rPr>
          <w:b/>
        </w:rPr>
        <w:t>Особые требования к закупаемой продукции:</w:t>
      </w:r>
    </w:p>
    <w:p w:rsidR="006C6205" w:rsidRDefault="006C6205" w:rsidP="006C6205">
      <w:pPr>
        <w:pStyle w:val="21"/>
        <w:widowControl w:val="0"/>
        <w:numPr>
          <w:ilvl w:val="0"/>
          <w:numId w:val="6"/>
        </w:numPr>
        <w:autoSpaceDE w:val="0"/>
        <w:autoSpaceDN w:val="0"/>
        <w:adjustRightInd w:val="0"/>
        <w:spacing w:after="0" w:line="240" w:lineRule="auto"/>
        <w:ind w:left="0" w:hanging="357"/>
        <w:contextualSpacing/>
        <w:jc w:val="left"/>
      </w:pPr>
      <w:proofErr w:type="gramStart"/>
      <w:r w:rsidRPr="006C6205">
        <w:rPr>
          <w:b/>
        </w:rPr>
        <w:t xml:space="preserve">обязательное наличие: </w:t>
      </w:r>
      <w:r w:rsidRPr="005C32A6">
        <w:t>сопроводительной</w:t>
      </w:r>
      <w:r>
        <w:t xml:space="preserve"> документации (паспорт, счет-фактура, сертификат соответствия, товарная накладная в 2-х экз. (один экземпляр для Покупателя и один экземпляр для Поставщика).</w:t>
      </w:r>
      <w:proofErr w:type="gramEnd"/>
    </w:p>
    <w:p w:rsidR="006C6205" w:rsidRPr="006C6205" w:rsidRDefault="006C6205" w:rsidP="006C6205">
      <w:pPr>
        <w:pStyle w:val="21"/>
        <w:widowControl w:val="0"/>
        <w:autoSpaceDE w:val="0"/>
        <w:autoSpaceDN w:val="0"/>
        <w:adjustRightInd w:val="0"/>
        <w:spacing w:after="0" w:line="240" w:lineRule="auto"/>
        <w:ind w:left="0"/>
        <w:contextualSpacing/>
        <w:jc w:val="left"/>
      </w:pPr>
      <w:r>
        <w:t xml:space="preserve"> </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lastRenderedPageBreak/>
        <w:t>Прочие условия:</w:t>
      </w:r>
    </w:p>
    <w:p w:rsidR="006C6205" w:rsidRPr="006C6205" w:rsidRDefault="006C6205" w:rsidP="009E4F33">
      <w:pPr>
        <w:pStyle w:val="21"/>
        <w:widowControl w:val="0"/>
        <w:numPr>
          <w:ilvl w:val="0"/>
          <w:numId w:val="46"/>
        </w:numPr>
        <w:autoSpaceDE w:val="0"/>
        <w:autoSpaceDN w:val="0"/>
        <w:adjustRightInd w:val="0"/>
        <w:spacing w:after="0" w:line="240" w:lineRule="auto"/>
        <w:contextualSpacing/>
        <w:jc w:val="left"/>
      </w:pPr>
      <w:r w:rsidRPr="006C6205">
        <w:t xml:space="preserve">если </w:t>
      </w:r>
      <w:r w:rsidR="009E4F33">
        <w:t>поставка осуществляется с помощью автотранспорта, то дополнительно должна быть представлена транспортная накладная по форме, утвержденной Постановлением Правительства РФ от 15.04.2011 года №272 «Об утверждении правил перевозок грузов автомобильным транспортом»</w:t>
      </w:r>
      <w:r w:rsidRPr="006C6205">
        <w:t xml:space="preserve"> </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w:t>
      </w:r>
      <w:r w:rsidR="00505FBC">
        <w:t xml:space="preserve"> </w:t>
      </w:r>
      <w:r w:rsidR="00D04EAD">
        <w:t>дата изготовления не ранее 2011г.</w:t>
      </w:r>
    </w:p>
    <w:p w:rsidR="006C6205" w:rsidRDefault="009E4F33" w:rsidP="006C6205">
      <w:pPr>
        <w:pStyle w:val="21"/>
        <w:widowControl w:val="0"/>
        <w:numPr>
          <w:ilvl w:val="0"/>
          <w:numId w:val="6"/>
        </w:numPr>
        <w:autoSpaceDE w:val="0"/>
        <w:autoSpaceDN w:val="0"/>
        <w:adjustRightInd w:val="0"/>
        <w:spacing w:after="0" w:line="240" w:lineRule="auto"/>
        <w:contextualSpacing/>
        <w:jc w:val="left"/>
      </w:pPr>
      <w:r>
        <w:t xml:space="preserve">гарантийный срок на товар должен быть </w:t>
      </w:r>
      <w:r w:rsidRPr="009E4F33">
        <w:rPr>
          <w:b/>
        </w:rPr>
        <w:t>не менее</w:t>
      </w:r>
      <w:r>
        <w:t xml:space="preserve"> </w:t>
      </w:r>
      <w:proofErr w:type="gramStart"/>
      <w:r>
        <w:t>установленного</w:t>
      </w:r>
      <w:proofErr w:type="gramEnd"/>
      <w:r>
        <w:t xml:space="preserve"> производителем.</w:t>
      </w:r>
    </w:p>
    <w:p w:rsidR="006C6205" w:rsidRDefault="006C6205" w:rsidP="006C6205">
      <w:pPr>
        <w:pStyle w:val="21"/>
        <w:widowControl w:val="0"/>
        <w:autoSpaceDE w:val="0"/>
        <w:autoSpaceDN w:val="0"/>
        <w:adjustRightInd w:val="0"/>
        <w:spacing w:after="0" w:line="240" w:lineRule="auto"/>
        <w:contextualSpacing/>
        <w:jc w:val="left"/>
      </w:pPr>
    </w:p>
    <w:p w:rsidR="006C6205" w:rsidRDefault="006C6205" w:rsidP="006C6205">
      <w:pPr>
        <w:pStyle w:val="21"/>
        <w:widowControl w:val="0"/>
        <w:autoSpaceDE w:val="0"/>
        <w:autoSpaceDN w:val="0"/>
        <w:adjustRightInd w:val="0"/>
        <w:spacing w:after="0" w:line="240" w:lineRule="auto"/>
        <w:contextualSpacing/>
        <w:jc w:val="left"/>
      </w:pP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826BA6" w:rsidRDefault="00826BA6" w:rsidP="009E4F33">
      <w:pPr>
        <w:tabs>
          <w:tab w:val="left" w:pos="4678"/>
          <w:tab w:val="left" w:pos="5103"/>
          <w:tab w:val="left" w:pos="5670"/>
        </w:tabs>
        <w:spacing w:after="0"/>
        <w:ind w:left="4860" w:hanging="182"/>
        <w:jc w:val="right"/>
        <w:rPr>
          <w:b/>
        </w:rPr>
      </w:pPr>
    </w:p>
    <w:p w:rsidR="005C6C49" w:rsidRDefault="00B90C59" w:rsidP="009E4F33">
      <w:pPr>
        <w:tabs>
          <w:tab w:val="left" w:pos="4678"/>
          <w:tab w:val="left" w:pos="5103"/>
          <w:tab w:val="left" w:pos="5670"/>
        </w:tabs>
        <w:spacing w:after="0"/>
        <w:ind w:left="4860" w:hanging="182"/>
        <w:jc w:val="right"/>
      </w:pPr>
      <w:r>
        <w:rPr>
          <w:b/>
        </w:rPr>
        <w:lastRenderedPageBreak/>
        <w:t>Пр</w:t>
      </w:r>
      <w:r w:rsidR="005C6C49" w:rsidRPr="0032321F">
        <w:rPr>
          <w:b/>
        </w:rPr>
        <w:t xml:space="preserve">иложение № </w:t>
      </w:r>
      <w:r w:rsidR="005C6C49">
        <w:rPr>
          <w:b/>
        </w:rPr>
        <w:t>2</w:t>
      </w:r>
      <w:r w:rsidR="005C6C49">
        <w:t xml:space="preserve"> к извещению </w:t>
      </w:r>
    </w:p>
    <w:p w:rsidR="00B90C59" w:rsidRDefault="005C6C49" w:rsidP="00B90C59">
      <w:pPr>
        <w:tabs>
          <w:tab w:val="left" w:pos="4111"/>
        </w:tabs>
        <w:spacing w:after="0"/>
        <w:jc w:val="right"/>
      </w:pPr>
      <w:r>
        <w:t xml:space="preserve">о проведении запроса </w:t>
      </w:r>
      <w:r w:rsidRPr="0099476E">
        <w:t>котировок</w:t>
      </w:r>
      <w:r>
        <w:t xml:space="preserve"> цен</w:t>
      </w:r>
      <w:r w:rsidRPr="0099476E">
        <w:t xml:space="preserve"> </w:t>
      </w:r>
      <w:r w:rsidRPr="006B490A">
        <w:t xml:space="preserve">в электронной </w:t>
      </w:r>
      <w:r w:rsidR="00B90C59">
        <w:t>форме</w:t>
      </w:r>
    </w:p>
    <w:p w:rsidR="00B90C59" w:rsidRDefault="00B90C59" w:rsidP="00826BA6">
      <w:pPr>
        <w:tabs>
          <w:tab w:val="left" w:pos="4111"/>
        </w:tabs>
        <w:spacing w:after="0"/>
        <w:jc w:val="right"/>
      </w:pPr>
      <w:r>
        <w:t xml:space="preserve">на поставку </w:t>
      </w:r>
      <w:r w:rsidR="00826BA6">
        <w:t>средств обнаружения</w:t>
      </w:r>
      <w:r w:rsidR="0032028C">
        <w:t xml:space="preserve"> </w:t>
      </w:r>
    </w:p>
    <w:p w:rsidR="005C6C49" w:rsidRDefault="00A63E1A" w:rsidP="00B90C59">
      <w:pPr>
        <w:tabs>
          <w:tab w:val="left" w:pos="4111"/>
          <w:tab w:val="left" w:pos="5954"/>
        </w:tabs>
        <w:spacing w:after="0"/>
        <w:ind w:left="4253"/>
        <w:jc w:val="right"/>
      </w:pPr>
      <w:r>
        <w:t>для</w:t>
      </w:r>
      <w:r w:rsidR="00FB77A6">
        <w:t xml:space="preserve"> </w:t>
      </w:r>
      <w:r w:rsidR="004C0AFC">
        <w:t xml:space="preserve"> нужд</w:t>
      </w:r>
      <w:r w:rsidR="00B90C59">
        <w:t xml:space="preserve"> </w:t>
      </w:r>
      <w:r w:rsidR="005C6C49">
        <w:t>ФГУП «НИТИ им</w:t>
      </w:r>
      <w:r w:rsidR="00551DE9">
        <w:t>.</w:t>
      </w:r>
      <w:r w:rsidR="005C6C49">
        <w:t xml:space="preserve"> А.П. Александрова»</w:t>
      </w: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8501C7" w:rsidRDefault="008501C7" w:rsidP="002844EA"/>
    <w:p w:rsidR="00826BA6" w:rsidRDefault="00826BA6" w:rsidP="009E4F33">
      <w:pPr>
        <w:tabs>
          <w:tab w:val="left" w:pos="4678"/>
          <w:tab w:val="left" w:pos="5103"/>
          <w:tab w:val="left" w:pos="5670"/>
        </w:tabs>
        <w:spacing w:after="0"/>
        <w:ind w:left="4860" w:hanging="182"/>
        <w:jc w:val="right"/>
        <w:rPr>
          <w:b/>
        </w:rPr>
      </w:pPr>
    </w:p>
    <w:p w:rsidR="000A62F8" w:rsidRDefault="000A62F8" w:rsidP="009E4F33">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B90C59" w:rsidRDefault="00B90C59" w:rsidP="00B90C59">
      <w:pPr>
        <w:tabs>
          <w:tab w:val="left" w:pos="4111"/>
        </w:tabs>
        <w:spacing w:after="0"/>
        <w:jc w:val="right"/>
      </w:pPr>
      <w:r>
        <w:t xml:space="preserve">о проведении запроса </w:t>
      </w:r>
      <w:r w:rsidRPr="0099476E">
        <w:t>котировок</w:t>
      </w:r>
      <w:r>
        <w:t xml:space="preserve"> цен</w:t>
      </w:r>
      <w:r w:rsidRPr="0099476E">
        <w:t xml:space="preserve"> </w:t>
      </w:r>
      <w:r w:rsidRPr="006B490A">
        <w:t xml:space="preserve">в электронной </w:t>
      </w:r>
      <w:r>
        <w:t>форме</w:t>
      </w:r>
    </w:p>
    <w:p w:rsidR="00B90C59" w:rsidRDefault="00B90C59" w:rsidP="00826BA6">
      <w:pPr>
        <w:tabs>
          <w:tab w:val="left" w:pos="4111"/>
        </w:tabs>
        <w:spacing w:after="0"/>
        <w:jc w:val="right"/>
      </w:pPr>
      <w:r>
        <w:t xml:space="preserve">на поставку </w:t>
      </w:r>
      <w:r w:rsidR="00826BA6">
        <w:t>средств обнаружения</w:t>
      </w:r>
      <w:r>
        <w:t xml:space="preserve"> </w:t>
      </w:r>
    </w:p>
    <w:p w:rsidR="00B90C59" w:rsidRDefault="00B90C59" w:rsidP="00B90C59">
      <w:pPr>
        <w:tabs>
          <w:tab w:val="left" w:pos="4111"/>
          <w:tab w:val="left" w:pos="5954"/>
        </w:tabs>
        <w:spacing w:after="0"/>
        <w:ind w:left="4253"/>
        <w:jc w:val="right"/>
      </w:pPr>
      <w:r>
        <w:t>для  нужд 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lastRenderedPageBreak/>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4521" w:rsidRDefault="00E84521">
      <w:r>
        <w:separator/>
      </w:r>
    </w:p>
  </w:endnote>
  <w:endnote w:type="continuationSeparator" w:id="1">
    <w:p w:rsidR="00E84521" w:rsidRDefault="00E845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E4C" w:rsidRDefault="00200DDA" w:rsidP="00A50B8B">
    <w:pPr>
      <w:pStyle w:val="ad"/>
      <w:framePr w:wrap="around" w:vAnchor="text" w:hAnchor="margin" w:xAlign="center" w:y="1"/>
      <w:rPr>
        <w:rStyle w:val="af1"/>
      </w:rPr>
    </w:pPr>
    <w:r>
      <w:rPr>
        <w:rStyle w:val="af1"/>
      </w:rPr>
      <w:fldChar w:fldCharType="begin"/>
    </w:r>
    <w:r w:rsidR="00B16E4C">
      <w:rPr>
        <w:rStyle w:val="af1"/>
      </w:rPr>
      <w:instrText xml:space="preserve">PAGE  </w:instrText>
    </w:r>
    <w:r>
      <w:rPr>
        <w:rStyle w:val="af1"/>
      </w:rPr>
      <w:fldChar w:fldCharType="end"/>
    </w:r>
  </w:p>
  <w:p w:rsidR="00B16E4C" w:rsidRDefault="00B16E4C">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E4C" w:rsidRDefault="00200DDA" w:rsidP="00A50B8B">
    <w:pPr>
      <w:pStyle w:val="ad"/>
      <w:framePr w:wrap="around" w:vAnchor="text" w:hAnchor="margin" w:xAlign="center" w:y="1"/>
      <w:rPr>
        <w:rStyle w:val="af1"/>
      </w:rPr>
    </w:pPr>
    <w:r>
      <w:rPr>
        <w:rStyle w:val="af1"/>
      </w:rPr>
      <w:fldChar w:fldCharType="begin"/>
    </w:r>
    <w:r w:rsidR="00B16E4C">
      <w:rPr>
        <w:rStyle w:val="af1"/>
      </w:rPr>
      <w:instrText xml:space="preserve">PAGE  </w:instrText>
    </w:r>
    <w:r>
      <w:rPr>
        <w:rStyle w:val="af1"/>
      </w:rPr>
      <w:fldChar w:fldCharType="separate"/>
    </w:r>
    <w:r w:rsidR="008269ED">
      <w:rPr>
        <w:rStyle w:val="af1"/>
      </w:rPr>
      <w:t>2</w:t>
    </w:r>
    <w:r>
      <w:rPr>
        <w:rStyle w:val="af1"/>
      </w:rPr>
      <w:fldChar w:fldCharType="end"/>
    </w:r>
  </w:p>
  <w:p w:rsidR="00B16E4C" w:rsidRDefault="00B16E4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4521" w:rsidRDefault="00E84521">
      <w:r>
        <w:separator/>
      </w:r>
    </w:p>
  </w:footnote>
  <w:footnote w:type="continuationSeparator" w:id="1">
    <w:p w:rsidR="00E84521" w:rsidRDefault="00E845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E4C" w:rsidRDefault="00B16E4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A7663E3"/>
    <w:multiLevelType w:val="hybridMultilevel"/>
    <w:tmpl w:val="8FB812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292033C8"/>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8">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0">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5">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6">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0">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1">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4">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6"/>
  </w:num>
  <w:num w:numId="6">
    <w:abstractNumId w:val="3"/>
  </w:num>
  <w:num w:numId="7">
    <w:abstractNumId w:val="23"/>
  </w:num>
  <w:num w:numId="8">
    <w:abstractNumId w:val="41"/>
  </w:num>
  <w:num w:numId="9">
    <w:abstractNumId w:val="35"/>
  </w:num>
  <w:num w:numId="10">
    <w:abstractNumId w:val="11"/>
  </w:num>
  <w:num w:numId="11">
    <w:abstractNumId w:val="40"/>
  </w:num>
  <w:num w:numId="12">
    <w:abstractNumId w:val="43"/>
  </w:num>
  <w:num w:numId="13">
    <w:abstractNumId w:val="14"/>
  </w:num>
  <w:num w:numId="14">
    <w:abstractNumId w:val="34"/>
  </w:num>
  <w:num w:numId="15">
    <w:abstractNumId w:val="26"/>
  </w:num>
  <w:num w:numId="16">
    <w:abstractNumId w:val="44"/>
  </w:num>
  <w:num w:numId="17">
    <w:abstractNumId w:val="28"/>
  </w:num>
  <w:num w:numId="18">
    <w:abstractNumId w:val="1"/>
  </w:num>
  <w:num w:numId="19">
    <w:abstractNumId w:val="37"/>
  </w:num>
  <w:num w:numId="20">
    <w:abstractNumId w:val="19"/>
  </w:num>
  <w:num w:numId="21">
    <w:abstractNumId w:val="15"/>
  </w:num>
  <w:num w:numId="22">
    <w:abstractNumId w:val="36"/>
  </w:num>
  <w:num w:numId="23">
    <w:abstractNumId w:val="38"/>
  </w:num>
  <w:num w:numId="24">
    <w:abstractNumId w:val="45"/>
  </w:num>
  <w:num w:numId="25">
    <w:abstractNumId w:val="42"/>
  </w:num>
  <w:num w:numId="26">
    <w:abstractNumId w:val="31"/>
  </w:num>
  <w:num w:numId="27">
    <w:abstractNumId w:val="18"/>
  </w:num>
  <w:num w:numId="28">
    <w:abstractNumId w:val="5"/>
  </w:num>
  <w:num w:numId="29">
    <w:abstractNumId w:val="17"/>
  </w:num>
  <w:num w:numId="30">
    <w:abstractNumId w:val="27"/>
  </w:num>
  <w:num w:numId="31">
    <w:abstractNumId w:val="24"/>
  </w:num>
  <w:num w:numId="32">
    <w:abstractNumId w:val="29"/>
  </w:num>
  <w:num w:numId="33">
    <w:abstractNumId w:val="32"/>
  </w:num>
  <w:num w:numId="34">
    <w:abstractNumId w:val="2"/>
  </w:num>
  <w:num w:numId="35">
    <w:abstractNumId w:val="10"/>
  </w:num>
  <w:num w:numId="36">
    <w:abstractNumId w:val="16"/>
  </w:num>
  <w:num w:numId="37">
    <w:abstractNumId w:val="9"/>
  </w:num>
  <w:num w:numId="38">
    <w:abstractNumId w:val="22"/>
  </w:num>
  <w:num w:numId="39">
    <w:abstractNumId w:val="20"/>
  </w:num>
  <w:num w:numId="40">
    <w:abstractNumId w:val="21"/>
  </w:num>
  <w:num w:numId="41">
    <w:abstractNumId w:val="33"/>
  </w:num>
  <w:num w:numId="42">
    <w:abstractNumId w:val="30"/>
  </w:num>
  <w:num w:numId="43">
    <w:abstractNumId w:val="13"/>
  </w:num>
  <w:num w:numId="44">
    <w:abstractNumId w:val="12"/>
  </w:num>
  <w:num w:numId="45">
    <w:abstractNumId w:val="39"/>
  </w:num>
  <w:num w:numId="46">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0"/>
    <w:footnote w:id="1"/>
  </w:footnotePr>
  <w:endnotePr>
    <w:endnote w:id="0"/>
    <w:endnote w:id="1"/>
  </w:endnotePr>
  <w:compat/>
  <w:rsids>
    <w:rsidRoot w:val="00987F3C"/>
    <w:rsid w:val="00003220"/>
    <w:rsid w:val="00010083"/>
    <w:rsid w:val="00012C6E"/>
    <w:rsid w:val="000251DA"/>
    <w:rsid w:val="00026647"/>
    <w:rsid w:val="00027481"/>
    <w:rsid w:val="0003432C"/>
    <w:rsid w:val="00036C12"/>
    <w:rsid w:val="00043762"/>
    <w:rsid w:val="00047409"/>
    <w:rsid w:val="00047DBC"/>
    <w:rsid w:val="00057C8D"/>
    <w:rsid w:val="000631C9"/>
    <w:rsid w:val="000749A4"/>
    <w:rsid w:val="00075AD1"/>
    <w:rsid w:val="000860CA"/>
    <w:rsid w:val="000949AD"/>
    <w:rsid w:val="000962F7"/>
    <w:rsid w:val="000A1B30"/>
    <w:rsid w:val="000A2155"/>
    <w:rsid w:val="000A62F8"/>
    <w:rsid w:val="000A67AA"/>
    <w:rsid w:val="000A7A8D"/>
    <w:rsid w:val="000B3BDB"/>
    <w:rsid w:val="000B70A1"/>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B1D52"/>
    <w:rsid w:val="001B3D66"/>
    <w:rsid w:val="001B5253"/>
    <w:rsid w:val="001B6F9D"/>
    <w:rsid w:val="001C0BA2"/>
    <w:rsid w:val="001C4FD7"/>
    <w:rsid w:val="001D27C0"/>
    <w:rsid w:val="001D5F69"/>
    <w:rsid w:val="001D7775"/>
    <w:rsid w:val="001F0CE2"/>
    <w:rsid w:val="001F50E8"/>
    <w:rsid w:val="00200DDA"/>
    <w:rsid w:val="00214189"/>
    <w:rsid w:val="00221FAC"/>
    <w:rsid w:val="0022336E"/>
    <w:rsid w:val="0023133B"/>
    <w:rsid w:val="00231754"/>
    <w:rsid w:val="00232742"/>
    <w:rsid w:val="00236B70"/>
    <w:rsid w:val="002462AE"/>
    <w:rsid w:val="0025204A"/>
    <w:rsid w:val="00252C6B"/>
    <w:rsid w:val="00255205"/>
    <w:rsid w:val="0025609E"/>
    <w:rsid w:val="00264A76"/>
    <w:rsid w:val="002660F8"/>
    <w:rsid w:val="002718D9"/>
    <w:rsid w:val="00272262"/>
    <w:rsid w:val="00273374"/>
    <w:rsid w:val="00277DD1"/>
    <w:rsid w:val="00281AD7"/>
    <w:rsid w:val="002844EA"/>
    <w:rsid w:val="002867AB"/>
    <w:rsid w:val="00290B57"/>
    <w:rsid w:val="002916D0"/>
    <w:rsid w:val="00295BAE"/>
    <w:rsid w:val="002A4556"/>
    <w:rsid w:val="002B463E"/>
    <w:rsid w:val="002C6AD5"/>
    <w:rsid w:val="002C7D93"/>
    <w:rsid w:val="002F149D"/>
    <w:rsid w:val="002F611F"/>
    <w:rsid w:val="002F726B"/>
    <w:rsid w:val="003050B4"/>
    <w:rsid w:val="00310CDF"/>
    <w:rsid w:val="00317F9F"/>
    <w:rsid w:val="0032028C"/>
    <w:rsid w:val="0032321F"/>
    <w:rsid w:val="00323D98"/>
    <w:rsid w:val="0034458B"/>
    <w:rsid w:val="003565F8"/>
    <w:rsid w:val="00364328"/>
    <w:rsid w:val="003718AE"/>
    <w:rsid w:val="003737D6"/>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493D"/>
    <w:rsid w:val="00451F7C"/>
    <w:rsid w:val="00452C35"/>
    <w:rsid w:val="0045669A"/>
    <w:rsid w:val="00467B0C"/>
    <w:rsid w:val="00471665"/>
    <w:rsid w:val="00481310"/>
    <w:rsid w:val="00484CCE"/>
    <w:rsid w:val="00485AEF"/>
    <w:rsid w:val="00485DBB"/>
    <w:rsid w:val="004A3F3F"/>
    <w:rsid w:val="004A4828"/>
    <w:rsid w:val="004A4859"/>
    <w:rsid w:val="004A5D7F"/>
    <w:rsid w:val="004C0AFC"/>
    <w:rsid w:val="004C1A93"/>
    <w:rsid w:val="004C3786"/>
    <w:rsid w:val="004C4FD9"/>
    <w:rsid w:val="004D07F5"/>
    <w:rsid w:val="004D1BDD"/>
    <w:rsid w:val="004D2D0F"/>
    <w:rsid w:val="004D4EBF"/>
    <w:rsid w:val="004D5CD1"/>
    <w:rsid w:val="004D6A01"/>
    <w:rsid w:val="004E53BF"/>
    <w:rsid w:val="004E7221"/>
    <w:rsid w:val="004E7BC6"/>
    <w:rsid w:val="004F53D3"/>
    <w:rsid w:val="00505FBC"/>
    <w:rsid w:val="00521221"/>
    <w:rsid w:val="00534C6D"/>
    <w:rsid w:val="00535E6A"/>
    <w:rsid w:val="00543B89"/>
    <w:rsid w:val="00551DE9"/>
    <w:rsid w:val="00552758"/>
    <w:rsid w:val="005534C2"/>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06069"/>
    <w:rsid w:val="00616FC1"/>
    <w:rsid w:val="0062379A"/>
    <w:rsid w:val="00625E1A"/>
    <w:rsid w:val="00627AC7"/>
    <w:rsid w:val="0063076F"/>
    <w:rsid w:val="006351D5"/>
    <w:rsid w:val="00643201"/>
    <w:rsid w:val="00645BAF"/>
    <w:rsid w:val="006469CC"/>
    <w:rsid w:val="00661036"/>
    <w:rsid w:val="00672308"/>
    <w:rsid w:val="00674C55"/>
    <w:rsid w:val="0067694F"/>
    <w:rsid w:val="00693DFD"/>
    <w:rsid w:val="00693E3D"/>
    <w:rsid w:val="006A07CC"/>
    <w:rsid w:val="006B338F"/>
    <w:rsid w:val="006B34C0"/>
    <w:rsid w:val="006B490A"/>
    <w:rsid w:val="006B6CD0"/>
    <w:rsid w:val="006B7494"/>
    <w:rsid w:val="006C6205"/>
    <w:rsid w:val="006D300B"/>
    <w:rsid w:val="006E1D19"/>
    <w:rsid w:val="006E28F5"/>
    <w:rsid w:val="007040CD"/>
    <w:rsid w:val="00705FEE"/>
    <w:rsid w:val="007065B7"/>
    <w:rsid w:val="00707C74"/>
    <w:rsid w:val="00707ED5"/>
    <w:rsid w:val="00711B07"/>
    <w:rsid w:val="0071262C"/>
    <w:rsid w:val="007300D6"/>
    <w:rsid w:val="00741FA9"/>
    <w:rsid w:val="00744F39"/>
    <w:rsid w:val="0074653A"/>
    <w:rsid w:val="00757164"/>
    <w:rsid w:val="0076161D"/>
    <w:rsid w:val="00767D15"/>
    <w:rsid w:val="00774D82"/>
    <w:rsid w:val="007758D2"/>
    <w:rsid w:val="007763F5"/>
    <w:rsid w:val="00780AF6"/>
    <w:rsid w:val="00782C53"/>
    <w:rsid w:val="00797F3E"/>
    <w:rsid w:val="007A25A9"/>
    <w:rsid w:val="007A4786"/>
    <w:rsid w:val="007A57FE"/>
    <w:rsid w:val="007B0CDD"/>
    <w:rsid w:val="007B2CA3"/>
    <w:rsid w:val="007B397E"/>
    <w:rsid w:val="007B63F2"/>
    <w:rsid w:val="007B6A6D"/>
    <w:rsid w:val="007D0778"/>
    <w:rsid w:val="007D3282"/>
    <w:rsid w:val="007D64A1"/>
    <w:rsid w:val="007E013D"/>
    <w:rsid w:val="007E261E"/>
    <w:rsid w:val="007F07F5"/>
    <w:rsid w:val="007F39F7"/>
    <w:rsid w:val="00802BB7"/>
    <w:rsid w:val="0080305D"/>
    <w:rsid w:val="00804AC6"/>
    <w:rsid w:val="00823B03"/>
    <w:rsid w:val="008269ED"/>
    <w:rsid w:val="00826BA6"/>
    <w:rsid w:val="00826DAD"/>
    <w:rsid w:val="00827FA3"/>
    <w:rsid w:val="00831579"/>
    <w:rsid w:val="00831F2F"/>
    <w:rsid w:val="00846731"/>
    <w:rsid w:val="008467D1"/>
    <w:rsid w:val="008501C7"/>
    <w:rsid w:val="00850966"/>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121"/>
    <w:rsid w:val="009A4F42"/>
    <w:rsid w:val="009A7194"/>
    <w:rsid w:val="009B68A0"/>
    <w:rsid w:val="009D22CA"/>
    <w:rsid w:val="009D618A"/>
    <w:rsid w:val="009D762A"/>
    <w:rsid w:val="009E4F33"/>
    <w:rsid w:val="009E5C96"/>
    <w:rsid w:val="009E71DA"/>
    <w:rsid w:val="009F61B2"/>
    <w:rsid w:val="009F70CD"/>
    <w:rsid w:val="00A0303A"/>
    <w:rsid w:val="00A072DD"/>
    <w:rsid w:val="00A2247D"/>
    <w:rsid w:val="00A2330F"/>
    <w:rsid w:val="00A24360"/>
    <w:rsid w:val="00A257A0"/>
    <w:rsid w:val="00A2729B"/>
    <w:rsid w:val="00A310AD"/>
    <w:rsid w:val="00A320A4"/>
    <w:rsid w:val="00A33429"/>
    <w:rsid w:val="00A4615D"/>
    <w:rsid w:val="00A50B8B"/>
    <w:rsid w:val="00A51B53"/>
    <w:rsid w:val="00A527C3"/>
    <w:rsid w:val="00A60269"/>
    <w:rsid w:val="00A612E2"/>
    <w:rsid w:val="00A621DA"/>
    <w:rsid w:val="00A63E1A"/>
    <w:rsid w:val="00A63F84"/>
    <w:rsid w:val="00A73D41"/>
    <w:rsid w:val="00A8017D"/>
    <w:rsid w:val="00A8059C"/>
    <w:rsid w:val="00A84B00"/>
    <w:rsid w:val="00A97891"/>
    <w:rsid w:val="00AB1E0F"/>
    <w:rsid w:val="00AE0055"/>
    <w:rsid w:val="00AE4733"/>
    <w:rsid w:val="00AE72AB"/>
    <w:rsid w:val="00B047D6"/>
    <w:rsid w:val="00B06635"/>
    <w:rsid w:val="00B06BE4"/>
    <w:rsid w:val="00B132EE"/>
    <w:rsid w:val="00B16E4C"/>
    <w:rsid w:val="00B34287"/>
    <w:rsid w:val="00B378A6"/>
    <w:rsid w:val="00B40702"/>
    <w:rsid w:val="00B4078F"/>
    <w:rsid w:val="00B40D60"/>
    <w:rsid w:val="00B42618"/>
    <w:rsid w:val="00B5167E"/>
    <w:rsid w:val="00B521C4"/>
    <w:rsid w:val="00B5417A"/>
    <w:rsid w:val="00B6461A"/>
    <w:rsid w:val="00B66014"/>
    <w:rsid w:val="00B6731A"/>
    <w:rsid w:val="00B83C72"/>
    <w:rsid w:val="00B90C59"/>
    <w:rsid w:val="00BA6F34"/>
    <w:rsid w:val="00BC6318"/>
    <w:rsid w:val="00BC76A3"/>
    <w:rsid w:val="00BD0119"/>
    <w:rsid w:val="00BD2737"/>
    <w:rsid w:val="00BD62C0"/>
    <w:rsid w:val="00BE3894"/>
    <w:rsid w:val="00BE57CB"/>
    <w:rsid w:val="00BF264E"/>
    <w:rsid w:val="00BF684E"/>
    <w:rsid w:val="00C05677"/>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F08"/>
    <w:rsid w:val="00E1567B"/>
    <w:rsid w:val="00E16895"/>
    <w:rsid w:val="00E414F9"/>
    <w:rsid w:val="00E41C02"/>
    <w:rsid w:val="00E4545E"/>
    <w:rsid w:val="00E50102"/>
    <w:rsid w:val="00E560BF"/>
    <w:rsid w:val="00E6497E"/>
    <w:rsid w:val="00E71497"/>
    <w:rsid w:val="00E7533E"/>
    <w:rsid w:val="00E81F9B"/>
    <w:rsid w:val="00E81FE2"/>
    <w:rsid w:val="00E84521"/>
    <w:rsid w:val="00E87632"/>
    <w:rsid w:val="00E95722"/>
    <w:rsid w:val="00EA0509"/>
    <w:rsid w:val="00EA14EC"/>
    <w:rsid w:val="00EA2025"/>
    <w:rsid w:val="00EA33EC"/>
    <w:rsid w:val="00EA4A70"/>
    <w:rsid w:val="00EB11FB"/>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46A21"/>
    <w:rsid w:val="00F603E2"/>
    <w:rsid w:val="00F6327B"/>
    <w:rsid w:val="00F645B6"/>
    <w:rsid w:val="00F66EA9"/>
    <w:rsid w:val="00F7151B"/>
    <w:rsid w:val="00F75EB8"/>
    <w:rsid w:val="00F800D5"/>
    <w:rsid w:val="00F85B29"/>
    <w:rsid w:val="00F91C73"/>
    <w:rsid w:val="00F96081"/>
    <w:rsid w:val="00FA20DC"/>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 w:type="paragraph" w:customStyle="1" w:styleId="afffff">
    <w:name w:val="Заголовок таблицы"/>
    <w:basedOn w:val="a1"/>
    <w:rsid w:val="00606069"/>
    <w:pPr>
      <w:widowControl w:val="0"/>
      <w:suppressLineNumbers/>
      <w:suppressAutoHyphens/>
      <w:spacing w:after="0" w:line="100" w:lineRule="atLeast"/>
      <w:jc w:val="center"/>
    </w:pPr>
    <w:rPr>
      <w:rFonts w:ascii="Cambria" w:eastAsia="Arial Unicode MS" w:hAnsi="Cambria"/>
      <w:b/>
      <w:bCs/>
      <w:kern w:val="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69F06-91B3-4336-AC69-2AE546BB0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2869</Words>
  <Characters>16355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19186</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creator>АКД</dc:creator>
  <cp:lastModifiedBy>OKT</cp:lastModifiedBy>
  <cp:revision>4</cp:revision>
  <cp:lastPrinted>2011-12-26T09:58:00Z</cp:lastPrinted>
  <dcterms:created xsi:type="dcterms:W3CDTF">2011-12-26T09:58:00Z</dcterms:created>
  <dcterms:modified xsi:type="dcterms:W3CDTF">2011-12-27T12:27:00Z</dcterms:modified>
</cp:coreProperties>
</file>