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94463C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расходного материала для оргтехники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94463C" w:rsidRPr="00C34997">
        <w:t>2</w:t>
      </w:r>
      <w:r w:rsidR="00FB7989" w:rsidRPr="00C34997">
        <w:t>6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4463C" w:rsidRPr="00C34997">
        <w:t>24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94463C">
        <w:t>расходного материала для оргтехники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FB7989" w:rsidRPr="00C34997">
        <w:t>6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9B2214">
        <w:t>расходного материала для оргтехники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9832EA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</w:t>
      </w:r>
      <w:r w:rsidR="009832EA">
        <w:rPr>
          <w:rStyle w:val="FontStyle17"/>
          <w:sz w:val="24"/>
          <w:szCs w:val="24"/>
        </w:rPr>
        <w:t>1</w:t>
      </w:r>
      <w:r w:rsidR="005B0978">
        <w:rPr>
          <w:rStyle w:val="FontStyle17"/>
          <w:sz w:val="24"/>
          <w:szCs w:val="24"/>
        </w:rPr>
        <w:t>4</w:t>
      </w:r>
      <w:r w:rsidR="009832EA">
        <w:rPr>
          <w:rStyle w:val="FontStyle17"/>
          <w:sz w:val="24"/>
          <w:szCs w:val="24"/>
        </w:rPr>
        <w:t>-ти</w:t>
      </w:r>
      <w:r w:rsidR="005B0978">
        <w:rPr>
          <w:rStyle w:val="FontStyle17"/>
          <w:sz w:val="24"/>
          <w:szCs w:val="24"/>
        </w:rPr>
        <w:t xml:space="preserve"> </w:t>
      </w:r>
      <w:r w:rsidR="009832EA">
        <w:rPr>
          <w:rStyle w:val="FontStyle17"/>
          <w:sz w:val="24"/>
          <w:szCs w:val="24"/>
        </w:rPr>
        <w:t>дней</w:t>
      </w:r>
      <w:r w:rsidR="005B0978">
        <w:rPr>
          <w:rStyle w:val="FontStyle17"/>
          <w:sz w:val="24"/>
          <w:szCs w:val="24"/>
        </w:rPr>
        <w:t xml:space="preserve">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3</w:t>
      </w:r>
      <w:r w:rsidR="0098720B">
        <w:rPr>
          <w:b/>
        </w:rPr>
        <w:t>37</w:t>
      </w:r>
      <w:r w:rsidR="0082077B">
        <w:rPr>
          <w:b/>
        </w:rPr>
        <w:t xml:space="preserve"> </w:t>
      </w:r>
      <w:r w:rsidR="0098720B">
        <w:rPr>
          <w:b/>
        </w:rPr>
        <w:t>383</w:t>
      </w:r>
      <w:r w:rsidR="0082077B">
        <w:rPr>
          <w:b/>
        </w:rPr>
        <w:t>,3</w:t>
      </w:r>
      <w:r w:rsidR="0098720B">
        <w:rPr>
          <w:b/>
        </w:rPr>
        <w:t>3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82077B">
        <w:rPr>
          <w:kern w:val="26"/>
          <w:szCs w:val="26"/>
        </w:rPr>
        <w:t xml:space="preserve">триста </w:t>
      </w:r>
      <w:r w:rsidR="0098720B">
        <w:rPr>
          <w:kern w:val="26"/>
          <w:szCs w:val="26"/>
        </w:rPr>
        <w:t>тридцать</w:t>
      </w:r>
      <w:r w:rsidR="0082077B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семь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триста</w:t>
      </w:r>
      <w:r w:rsidR="00630A41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восемьдесят три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98720B">
        <w:rPr>
          <w:kern w:val="26"/>
          <w:szCs w:val="26"/>
        </w:rPr>
        <w:t xml:space="preserve">я </w:t>
      </w:r>
      <w:r w:rsidR="0082077B">
        <w:rPr>
          <w:kern w:val="26"/>
          <w:szCs w:val="26"/>
        </w:rPr>
        <w:t>3</w:t>
      </w:r>
      <w:r w:rsidR="0098720B">
        <w:rPr>
          <w:kern w:val="26"/>
          <w:szCs w:val="26"/>
        </w:rPr>
        <w:t>3</w:t>
      </w:r>
      <w:r w:rsidR="008E137E" w:rsidRPr="006F39F9">
        <w:rPr>
          <w:kern w:val="26"/>
          <w:szCs w:val="26"/>
        </w:rPr>
        <w:t xml:space="preserve"> копе</w:t>
      </w:r>
      <w:r w:rsidR="0098720B">
        <w:rPr>
          <w:kern w:val="26"/>
          <w:szCs w:val="26"/>
        </w:rPr>
        <w:t>йки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FB7989" w:rsidRPr="00C34997">
        <w:t>6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FB7989" w:rsidRPr="00C34997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9832EA">
        <w:t>0</w:t>
      </w:r>
      <w:r w:rsidR="00FB7989" w:rsidRPr="00C34997">
        <w:t>5</w:t>
      </w:r>
      <w:r w:rsidR="00FD6C12" w:rsidRPr="00A2247D">
        <w:t xml:space="preserve">» </w:t>
      </w:r>
      <w:r w:rsidR="009832EA">
        <w:t xml:space="preserve">апреля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C34997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 xml:space="preserve">Начальник </w:t>
      </w:r>
      <w:proofErr w:type="gramStart"/>
      <w:r w:rsidRPr="00C34997">
        <w:rPr>
          <w:color w:val="FFFFFF" w:themeColor="background1"/>
        </w:rPr>
        <w:t>ОКТ</w:t>
      </w:r>
      <w:proofErr w:type="gramEnd"/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>Баранецкая Ю.В.</w:t>
      </w:r>
    </w:p>
    <w:p w:rsidR="0063076F" w:rsidRPr="00C34997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>Начальник ОМТС</w:t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>Полынин А.В.</w:t>
      </w:r>
    </w:p>
    <w:p w:rsidR="00831579" w:rsidRPr="00C34997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C34997">
        <w:rPr>
          <w:b/>
          <w:color w:val="FFFFFF" w:themeColor="background1"/>
        </w:rPr>
        <w:t>СОГЛАСОВАНО:</w:t>
      </w:r>
    </w:p>
    <w:p w:rsidR="00831579" w:rsidRPr="00C34997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C3499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 xml:space="preserve">Заместитель генерального директора </w:t>
      </w:r>
    </w:p>
    <w:p w:rsidR="00831579" w:rsidRPr="00C3499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>по экономике и финансам</w:t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="00831579" w:rsidRPr="00C34997">
        <w:rPr>
          <w:color w:val="FFFFFF" w:themeColor="background1"/>
        </w:rPr>
        <w:t>Лошков А.Л</w:t>
      </w:r>
    </w:p>
    <w:p w:rsidR="00831579" w:rsidRPr="00C3499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3499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>Начальник Д</w:t>
      </w:r>
      <w:proofErr w:type="gramStart"/>
      <w:r w:rsidRPr="00C34997">
        <w:rPr>
          <w:color w:val="FFFFFF" w:themeColor="background1"/>
        </w:rPr>
        <w:t>Ф(</w:t>
      </w:r>
      <w:proofErr w:type="gramEnd"/>
      <w:r w:rsidRPr="00C34997">
        <w:rPr>
          <w:color w:val="FFFFFF" w:themeColor="background1"/>
        </w:rPr>
        <w:t>К)</w:t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ab/>
      </w:r>
      <w:r w:rsidR="00831579" w:rsidRPr="00C34997">
        <w:rPr>
          <w:color w:val="FFFFFF" w:themeColor="background1"/>
        </w:rPr>
        <w:t>Чумаков Д.В.</w:t>
      </w:r>
    </w:p>
    <w:p w:rsidR="00831579" w:rsidRPr="00C3499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34997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4997">
        <w:rPr>
          <w:color w:val="FFFFFF" w:themeColor="background1"/>
        </w:rPr>
        <w:t>Начальн</w:t>
      </w:r>
      <w:r w:rsidR="006C4881" w:rsidRPr="00C34997">
        <w:rPr>
          <w:color w:val="FFFFFF" w:themeColor="background1"/>
        </w:rPr>
        <w:t>ик отдела планирования и КПЭ</w:t>
      </w:r>
      <w:r w:rsidR="006C4881"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="006C4881" w:rsidRPr="00C34997">
        <w:rPr>
          <w:color w:val="FFFFFF" w:themeColor="background1"/>
        </w:rPr>
        <w:tab/>
      </w:r>
      <w:r w:rsidRPr="00C34997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94463C">
        <w:t>расходного материала для оргтехники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701"/>
        <w:gridCol w:w="1568"/>
        <w:gridCol w:w="869"/>
        <w:gridCol w:w="669"/>
      </w:tblGrid>
      <w:tr w:rsidR="00736C1C" w:rsidRPr="006265F6" w:rsidTr="0098720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показатели, связанные с определением соответс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98720B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E77974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before="240" w:after="0"/>
              <w:ind w:firstLine="34"/>
              <w:jc w:val="left"/>
            </w:pPr>
            <w:r w:rsidRPr="00F32108">
              <w:t xml:space="preserve">FX-10 для </w:t>
            </w:r>
            <w:proofErr w:type="spellStart"/>
            <w:r w:rsidRPr="00F32108">
              <w:t>Canon</w:t>
            </w:r>
            <w:proofErr w:type="spellEnd"/>
            <w:r w:rsidRPr="00F32108">
              <w:t xml:space="preserve"> MF-4120</w:t>
            </w:r>
          </w:p>
          <w:p w:rsidR="00A2466E" w:rsidRPr="00F32108" w:rsidRDefault="00A2466E" w:rsidP="00E77974">
            <w:pPr>
              <w:spacing w:after="0"/>
              <w:ind w:firstLine="34"/>
              <w:jc w:val="left"/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Pr="00440311" w:rsidRDefault="006248CE" w:rsidP="00E77974">
            <w:pPr>
              <w:spacing w:after="0"/>
              <w:ind w:right="-66" w:hanging="80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6265F6" w:rsidTr="0098720B">
        <w:trPr>
          <w:trHeight w:val="6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E77974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>НР С4844А для плоттера НР К500/НР К850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14</w:t>
            </w:r>
          </w:p>
        </w:tc>
      </w:tr>
      <w:tr w:rsidR="00A2466E" w:rsidRPr="006265F6" w:rsidTr="0098720B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E77974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right="-66" w:firstLine="34"/>
              <w:jc w:val="left"/>
            </w:pPr>
            <w:r w:rsidRPr="00F32108">
              <w:t>C4815A для плоттера НР К850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4</w:t>
            </w:r>
          </w:p>
        </w:tc>
      </w:tr>
      <w:tr w:rsidR="00A2466E" w:rsidRPr="006265F6" w:rsidTr="0098720B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E77974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firstLine="34"/>
              <w:jc w:val="left"/>
            </w:pPr>
            <w:r w:rsidRPr="00F32108">
              <w:t>Q7553A для НР LJ 2015/М2727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6265F6" w:rsidTr="0098720B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E77974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right="-66" w:firstLine="34"/>
              <w:jc w:val="left"/>
            </w:pPr>
            <w:r w:rsidRPr="00F32108">
              <w:t>Q6470А для HP Color LJ CP3505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7</w:t>
            </w:r>
          </w:p>
        </w:tc>
      </w:tr>
      <w:tr w:rsidR="00A2466E" w:rsidRPr="006265F6" w:rsidTr="0098720B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C4816A для плоттера НР К850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4</w:t>
            </w:r>
          </w:p>
        </w:tc>
      </w:tr>
      <w:tr w:rsidR="00A2466E" w:rsidRPr="006265F6" w:rsidTr="0098720B">
        <w:trPr>
          <w:trHeight w:val="6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>C4817A для плоттера НР К850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4</w:t>
            </w:r>
          </w:p>
        </w:tc>
      </w:tr>
      <w:tr w:rsidR="00A2466E" w:rsidRPr="006265F6" w:rsidTr="0098720B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hd w:val="clear" w:color="auto" w:fill="FFFFFF"/>
              <w:spacing w:after="0"/>
              <w:ind w:firstLine="34"/>
              <w:jc w:val="left"/>
            </w:pPr>
            <w:r w:rsidRPr="00F32108">
              <w:t xml:space="preserve">C7115A для НP LJ 1200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6265F6" w:rsidTr="0098720B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Q5949А для НР LJ 1320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6265F6" w:rsidTr="0098720B">
        <w:trPr>
          <w:trHeight w:val="6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>С9700А для HP LJ</w:t>
            </w:r>
            <w:r w:rsidR="006248CE" w:rsidRPr="00F32108">
              <w:t xml:space="preserve">2500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6265F6" w:rsidTr="0098720B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>С9701А для HP LJ</w:t>
            </w:r>
            <w:r w:rsidR="006248CE" w:rsidRPr="00F32108">
              <w:t xml:space="preserve">2500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6265F6" w:rsidTr="0098720B">
        <w:trPr>
          <w:trHeight w:val="4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>С9702А для HP LJ2500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6265F6" w:rsidTr="0098720B">
        <w:trPr>
          <w:trHeight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С9703А для HP LJ2500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6265F6" w:rsidTr="0098720B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Q7516А для НР LJ 5200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6265F6" w:rsidTr="0098720B">
        <w:trPr>
          <w:trHeight w:val="4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С4911A для плоттера НР К500 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5</w:t>
            </w:r>
          </w:p>
        </w:tc>
      </w:tr>
      <w:tr w:rsidR="00A2466E" w:rsidRPr="006265F6" w:rsidTr="0098720B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>С9731А для HP LJ</w:t>
            </w:r>
            <w:r w:rsidR="006248CE" w:rsidRPr="00F32108">
              <w:t xml:space="preserve"> 5550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5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firstLine="34"/>
              <w:jc w:val="left"/>
            </w:pPr>
            <w:r w:rsidRPr="00F32108">
              <w:t xml:space="preserve">Q7581А для HP Color LJ CP3505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3</w:t>
            </w:r>
          </w:p>
        </w:tc>
      </w:tr>
      <w:tr w:rsidR="00A2466E" w:rsidRPr="003622CE" w:rsidTr="0098720B">
        <w:trPr>
          <w:trHeight w:val="4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hd w:val="clear" w:color="auto" w:fill="FFFFFF"/>
              <w:spacing w:after="0"/>
              <w:ind w:firstLine="34"/>
              <w:jc w:val="left"/>
            </w:pPr>
            <w:r w:rsidRPr="00F32108">
              <w:t xml:space="preserve">С4913А для плоттера НР К500 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5</w:t>
            </w:r>
          </w:p>
        </w:tc>
      </w:tr>
      <w:tr w:rsidR="00A2466E" w:rsidRPr="003622CE" w:rsidTr="0098720B">
        <w:trPr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>С9732А для HP LJ</w:t>
            </w:r>
            <w:r w:rsidR="006248CE" w:rsidRPr="00F32108">
              <w:t xml:space="preserve"> 5550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Default="006248C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6248C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Q7582А для HP Color LJ CP3505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3</w:t>
            </w:r>
          </w:p>
        </w:tc>
      </w:tr>
      <w:tr w:rsidR="00A2466E" w:rsidRPr="003622CE" w:rsidTr="0098720B">
        <w:trPr>
          <w:trHeight w:val="5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>С9733А для HP LJ</w:t>
            </w:r>
            <w:r w:rsidR="006248CE" w:rsidRPr="00F32108">
              <w:t xml:space="preserve"> 5550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С4912А для плоттера НР К500 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6248CE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5</w:t>
            </w:r>
          </w:p>
        </w:tc>
      </w:tr>
      <w:tr w:rsidR="00A2466E" w:rsidRPr="003622CE" w:rsidTr="0098720B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Q7583А для HP Color LJ CP3505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98720B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3</w:t>
            </w:r>
          </w:p>
        </w:tc>
      </w:tr>
      <w:tr w:rsidR="00A2466E" w:rsidRPr="003622CE" w:rsidTr="0098720B">
        <w:trPr>
          <w:trHeight w:val="5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С9730А для HP LJ 5550 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5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>С4810А для плот</w:t>
            </w:r>
            <w:r w:rsidR="00F32108" w:rsidRPr="00F32108">
              <w:t xml:space="preserve">тера НР К850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</w:pPr>
            <w:r w:rsidRPr="00F32108">
              <w:t xml:space="preserve">С4812А для плоттера НР К850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4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</w:pPr>
            <w:r w:rsidRPr="00F32108">
              <w:t xml:space="preserve">С4813А для плоттера НР К850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E77974" w:rsidP="00F32108">
            <w:pPr>
              <w:spacing w:after="0"/>
              <w:ind w:firstLine="0"/>
              <w:jc w:val="left"/>
            </w:pPr>
            <w:r>
              <w:t xml:space="preserve"> </w:t>
            </w:r>
            <w:r w:rsidR="00A2466E" w:rsidRPr="00F32108">
              <w:t xml:space="preserve">С4811А для плоттера НР К850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6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B7989" w:rsidRDefault="00A2466E" w:rsidP="00F32108">
            <w:pPr>
              <w:spacing w:after="0"/>
              <w:ind w:firstLine="34"/>
              <w:jc w:val="left"/>
              <w:rPr>
                <w:lang w:val="en-US"/>
              </w:rPr>
            </w:pPr>
            <w:r w:rsidRPr="00FB7989">
              <w:rPr>
                <w:lang w:val="en-US"/>
              </w:rPr>
              <w:t xml:space="preserve">C-EXV-33 </w:t>
            </w:r>
            <w:r w:rsidRPr="00F32108">
              <w:t>для</w:t>
            </w:r>
            <w:r w:rsidRPr="00FB7989">
              <w:rPr>
                <w:lang w:val="en-US"/>
              </w:rPr>
              <w:t xml:space="preserve"> Canon IR-2520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4</w:t>
            </w:r>
          </w:p>
        </w:tc>
      </w:tr>
      <w:tr w:rsidR="00A2466E" w:rsidRPr="003622CE" w:rsidTr="0098720B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Q6000A для CLJ CM 1015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5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34"/>
              <w:jc w:val="left"/>
            </w:pPr>
            <w:r w:rsidRPr="00F32108">
              <w:t xml:space="preserve">СЕ285А для НР LJ М1132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440311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2</w:t>
            </w:r>
          </w:p>
        </w:tc>
      </w:tr>
      <w:tr w:rsidR="00A2466E" w:rsidRPr="003622CE" w:rsidTr="0098720B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  <w:rPr>
                <w:color w:val="000000"/>
                <w:sz w:val="20"/>
              </w:rPr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F32108">
              <w:t xml:space="preserve">СЕ505А для НР </w:t>
            </w:r>
            <w:r w:rsidRPr="00F32108">
              <w:rPr>
                <w:lang w:val="en-US"/>
              </w:rPr>
              <w:t>LJ</w:t>
            </w:r>
            <w:r w:rsidRPr="00F32108">
              <w:t xml:space="preserve"> 2055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8</w:t>
            </w:r>
          </w:p>
        </w:tc>
      </w:tr>
      <w:tr w:rsidR="00A2466E" w:rsidRPr="003622CE" w:rsidTr="0098720B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0"/>
              <w:jc w:val="center"/>
              <w:rPr>
                <w:color w:val="000000"/>
                <w:sz w:val="20"/>
              </w:rPr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</w:pPr>
            <w:r w:rsidRPr="00F32108">
              <w:t>Q6001A для CLJ CM</w:t>
            </w:r>
            <w:r w:rsidR="00F32108" w:rsidRPr="00F32108">
              <w:t xml:space="preserve"> 1015 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0"/>
              <w:jc w:val="center"/>
              <w:rPr>
                <w:color w:val="000000"/>
                <w:sz w:val="20"/>
              </w:rPr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</w:pPr>
            <w:r w:rsidRPr="00F32108">
              <w:t>Q6003A для CLJ CM</w:t>
            </w:r>
            <w:r w:rsidR="00F32108" w:rsidRPr="00F32108">
              <w:t xml:space="preserve"> 1015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4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0"/>
              <w:jc w:val="center"/>
              <w:rPr>
                <w:color w:val="000000"/>
                <w:sz w:val="20"/>
              </w:rPr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F32108">
            <w:pPr>
              <w:spacing w:after="0"/>
              <w:ind w:firstLine="0"/>
              <w:jc w:val="left"/>
            </w:pPr>
            <w:r w:rsidRPr="00F32108">
              <w:t>Q6002A для CLJ CM</w:t>
            </w:r>
            <w:r w:rsidR="00F32108" w:rsidRPr="00F32108">
              <w:t xml:space="preserve"> 1015 </w:t>
            </w:r>
            <w:r w:rsidRPr="00F32108"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Hewlett</w:t>
            </w:r>
          </w:p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r w:rsidRPr="00F32108">
              <w:t>Packard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1</w:t>
            </w:r>
          </w:p>
        </w:tc>
      </w:tr>
      <w:tr w:rsidR="00A2466E" w:rsidRPr="003622CE" w:rsidTr="0098720B">
        <w:trPr>
          <w:trHeight w:val="8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0"/>
              <w:jc w:val="center"/>
              <w:rPr>
                <w:color w:val="000000"/>
                <w:sz w:val="20"/>
              </w:rPr>
            </w:pPr>
            <w:r w:rsidRPr="00F32108"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before="240" w:after="0"/>
              <w:ind w:firstLine="0"/>
              <w:jc w:val="left"/>
              <w:rPr>
                <w:b/>
              </w:rPr>
            </w:pPr>
            <w:r w:rsidRPr="00F32108">
              <w:t>CB436A для Н</w:t>
            </w:r>
            <w:proofErr w:type="gramStart"/>
            <w:r w:rsidRPr="00F32108">
              <w:rPr>
                <w:lang w:val="en-US"/>
              </w:rPr>
              <w:t>P</w:t>
            </w:r>
            <w:proofErr w:type="gramEnd"/>
            <w:r w:rsidRPr="00F32108">
              <w:t xml:space="preserve"> </w:t>
            </w:r>
            <w:r w:rsidRPr="00F32108">
              <w:rPr>
                <w:lang w:val="en-US"/>
              </w:rPr>
              <w:t>LJ</w:t>
            </w:r>
            <w:r w:rsidRPr="00F32108">
              <w:t xml:space="preserve"> 1120 (на </w:t>
            </w:r>
            <w:r w:rsidR="00E77974">
              <w:t>2</w:t>
            </w:r>
            <w:r w:rsidRPr="00F32108">
              <w:t>000</w:t>
            </w:r>
            <w:r w:rsidR="00E77974">
              <w:t xml:space="preserve"> </w:t>
            </w:r>
            <w:r w:rsidRPr="00F32108">
              <w:t xml:space="preserve">листов) </w:t>
            </w:r>
          </w:p>
          <w:p w:rsidR="00A2466E" w:rsidRPr="00F32108" w:rsidRDefault="00A2466E" w:rsidP="00E77974">
            <w:pPr>
              <w:spacing w:after="0"/>
              <w:ind w:firstLine="41"/>
              <w:jc w:val="left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Hewlett</w:t>
            </w:r>
            <w:proofErr w:type="spellEnd"/>
          </w:p>
          <w:p w:rsidR="00A2466E" w:rsidRPr="00F32108" w:rsidRDefault="00A2466E" w:rsidP="00E77974">
            <w:pPr>
              <w:spacing w:after="0"/>
              <w:ind w:right="-66" w:firstLine="34"/>
              <w:jc w:val="center"/>
            </w:pPr>
            <w:proofErr w:type="spellStart"/>
            <w:r w:rsidRPr="00F32108"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proofErr w:type="spellStart"/>
            <w:r w:rsidRPr="00F32108">
              <w:t>шт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F32108" w:rsidP="00F32108">
            <w:pPr>
              <w:spacing w:after="0"/>
              <w:ind w:right="-66" w:firstLine="34"/>
              <w:jc w:val="center"/>
            </w:pPr>
            <w:r w:rsidRPr="00F32108">
              <w:t>11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54075C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E77974" w:rsidRPr="00573184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t xml:space="preserve">расходные материалы для оргтехники </w:t>
      </w:r>
      <w:r w:rsidRPr="009A7194">
        <w:t>должны быть</w:t>
      </w:r>
      <w:r w:rsidRPr="0054075C">
        <w:t xml:space="preserve"> </w:t>
      </w:r>
      <w:r>
        <w:t xml:space="preserve">оригинальные, замена </w:t>
      </w:r>
      <w:proofErr w:type="gramStart"/>
      <w:r>
        <w:t>на</w:t>
      </w:r>
      <w:proofErr w:type="gramEnd"/>
      <w:r>
        <w:t xml:space="preserve"> совмест</w:t>
      </w:r>
      <w:r>
        <w:t>и</w:t>
      </w:r>
      <w:r>
        <w:t>мые не допустима;</w:t>
      </w:r>
    </w:p>
    <w:p w:rsidR="00E77974" w:rsidRPr="00E77974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proofErr w:type="gramStart"/>
      <w:r>
        <w:t xml:space="preserve">расходные материалы для оргтехники </w:t>
      </w:r>
      <w:r w:rsidRPr="009A7194">
        <w:t>должны быть новыми</w:t>
      </w:r>
      <w:r>
        <w:t>, не бывшими в употреблени</w:t>
      </w:r>
      <w:r w:rsidR="0098720B">
        <w:t xml:space="preserve">и; </w:t>
      </w:r>
      <w:r>
        <w:t>не восстановленные, изготовленными не ранее 2012г.;</w:t>
      </w:r>
      <w:proofErr w:type="gramEnd"/>
    </w:p>
    <w:p w:rsidR="00BA6BAE" w:rsidRPr="00D90C95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r>
        <w:t xml:space="preserve"> расходные материалы для оргтехники </w:t>
      </w:r>
      <w:r w:rsidRPr="009A7194">
        <w:t>должны</w:t>
      </w:r>
      <w:r>
        <w:t xml:space="preserve"> иметь </w:t>
      </w:r>
      <w:proofErr w:type="gramStart"/>
      <w:r>
        <w:t>маркировку</w:t>
      </w:r>
      <w:proofErr w:type="gramEnd"/>
      <w:r>
        <w:t xml:space="preserve"> однозначно опред</w:t>
      </w:r>
      <w:r>
        <w:t>е</w:t>
      </w:r>
      <w:r>
        <w:t>ляющую их назначение согласно документации целевого печатающего оборудования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94463C">
        <w:t>расходного материала для оргтехники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94463C">
        <w:t>расходного материала для оргтехники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4D4" w:rsidRDefault="00D524D4">
      <w:r>
        <w:separator/>
      </w:r>
    </w:p>
  </w:endnote>
  <w:endnote w:type="continuationSeparator" w:id="1">
    <w:p w:rsidR="00D524D4" w:rsidRDefault="00D52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63C" w:rsidRDefault="002521A5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4463C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4463C" w:rsidRDefault="0094463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63C" w:rsidRDefault="002521A5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94463C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34997">
      <w:rPr>
        <w:rStyle w:val="af1"/>
      </w:rPr>
      <w:t>4</w:t>
    </w:r>
    <w:r>
      <w:rPr>
        <w:rStyle w:val="af1"/>
      </w:rPr>
      <w:fldChar w:fldCharType="end"/>
    </w:r>
  </w:p>
  <w:p w:rsidR="0094463C" w:rsidRDefault="0094463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4D4" w:rsidRDefault="00D524D4">
      <w:r>
        <w:separator/>
      </w:r>
    </w:p>
  </w:footnote>
  <w:footnote w:type="continuationSeparator" w:id="1">
    <w:p w:rsidR="00D524D4" w:rsidRDefault="00D524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63C" w:rsidRDefault="0094463C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1A5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21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4997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8412D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B3696-31C1-4F52-8479-4A63D7257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2261</Words>
  <Characters>14934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17161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8</cp:revision>
  <cp:lastPrinted>2012-03-26T06:51:00Z</cp:lastPrinted>
  <dcterms:created xsi:type="dcterms:W3CDTF">2012-03-06T12:25:00Z</dcterms:created>
  <dcterms:modified xsi:type="dcterms:W3CDTF">2012-03-26T10:01:00Z</dcterms:modified>
</cp:coreProperties>
</file>