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1D0237" w:rsidP="001D0237">
      <w:pPr>
        <w:jc w:val="center"/>
      </w:pPr>
      <w:bookmarkStart w:id="1" w:name="_V._%25D0%25A2%25D0%2595%25D0%25A5%25D0%"/>
      <w:r>
        <w:t>Насос для контура водяного охлаждения</w:t>
      </w:r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pPr w:leftFromText="180" w:rightFromText="180" w:vertAnchor="text" w:horzAnchor="margin" w:tblpXSpec="center" w:tblpY="186"/>
        <w:tblW w:w="10483" w:type="dxa"/>
        <w:tblLayout w:type="fixed"/>
        <w:tblLook w:val="0000" w:firstRow="0" w:lastRow="0" w:firstColumn="0" w:lastColumn="0" w:noHBand="0" w:noVBand="0"/>
      </w:tblPr>
      <w:tblGrid>
        <w:gridCol w:w="485"/>
        <w:gridCol w:w="3608"/>
        <w:gridCol w:w="5829"/>
        <w:gridCol w:w="561"/>
      </w:tblGrid>
      <w:tr w:rsidR="00B953E2" w:rsidTr="00B953E2">
        <w:trPr>
          <w:trHeight w:val="28"/>
          <w:tblHeader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0"/>
          <w:bookmarkEnd w:id="1"/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№</w:t>
            </w:r>
          </w:p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gramStart"/>
            <w:r>
              <w:rPr>
                <w:rFonts w:ascii="Arial" w:hAnsi="Arial" w:cs="Arial"/>
                <w:sz w:val="18"/>
                <w:szCs w:val="16"/>
              </w:rPr>
              <w:t>п</w:t>
            </w:r>
            <w:proofErr w:type="gramEnd"/>
            <w:r>
              <w:rPr>
                <w:rFonts w:ascii="Arial" w:hAnsi="Arial" w:cs="Arial"/>
                <w:sz w:val="18"/>
                <w:szCs w:val="16"/>
              </w:rPr>
              <w:t>/п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>Оборудование</w:t>
            </w:r>
          </w:p>
        </w:tc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>Характеристики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Кол-во</w:t>
            </w:r>
          </w:p>
        </w:tc>
      </w:tr>
      <w:tr w:rsidR="00B953E2" w:rsidRPr="00F4114E" w:rsidTr="00B953E2">
        <w:trPr>
          <w:trHeight w:val="452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Pr="00613C47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Pr="0058422E" w:rsidRDefault="009207FC" w:rsidP="00B953E2">
            <w:pPr>
              <w:snapToGrid w:val="0"/>
              <w:spacing w:line="100" w:lineRule="atLeas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Вспомогательное технологическое оборудование для электронно-пучковой установки</w:t>
            </w:r>
          </w:p>
          <w:p w:rsidR="00B953E2" w:rsidRDefault="00B953E2" w:rsidP="00B953E2">
            <w:pPr>
              <w:snapToGrid w:val="0"/>
              <w:spacing w:line="100" w:lineRule="atLeast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07FC" w:rsidRDefault="009207FC" w:rsidP="009207FC">
            <w:pPr>
              <w:jc w:val="center"/>
            </w:pPr>
          </w:p>
          <w:p w:rsidR="00B953E2" w:rsidRDefault="009207FC" w:rsidP="009207FC">
            <w:r>
              <w:t>1.</w:t>
            </w:r>
            <w:r w:rsidRPr="00A14E8B">
              <w:t>Насос турбомолекулярный</w:t>
            </w:r>
            <w:r>
              <w:t xml:space="preserve"> </w:t>
            </w:r>
            <w:r w:rsidRPr="009207FC">
              <w:rPr>
                <w:lang w:val="en-US"/>
              </w:rPr>
              <w:t>TMP</w:t>
            </w:r>
            <w:r w:rsidRPr="00A14E8B">
              <w:t>-2203</w:t>
            </w:r>
            <w:r w:rsidRPr="009207FC">
              <w:rPr>
                <w:lang w:val="en-US"/>
              </w:rPr>
              <w:t>LM</w:t>
            </w:r>
            <w:r w:rsidRPr="00A14E8B">
              <w:t xml:space="preserve"> (</w:t>
            </w:r>
            <w:r w:rsidRPr="009207FC">
              <w:rPr>
                <w:lang w:val="en-US"/>
              </w:rPr>
              <w:t>Shimadzu</w:t>
            </w:r>
            <w:r w:rsidRPr="00A14E8B">
              <w:t>)</w:t>
            </w:r>
            <w:r>
              <w:t xml:space="preserve"> с контроллером и набором кабелей  или (эквивалент):</w:t>
            </w:r>
          </w:p>
          <w:p w:rsidR="009207FC" w:rsidRDefault="009207FC" w:rsidP="009207FC">
            <w:r>
              <w:t>Магнитный подвес -------Обязательно</w:t>
            </w:r>
          </w:p>
          <w:p w:rsidR="009207FC" w:rsidRDefault="009207FC" w:rsidP="009207FC">
            <w:r>
              <w:t>Охлаждение----водяное</w:t>
            </w:r>
          </w:p>
          <w:p w:rsidR="009207FC" w:rsidRDefault="009207FC" w:rsidP="009207FC">
            <w:r>
              <w:t>Производительность по азоту 2140 л/</w:t>
            </w:r>
            <w:proofErr w:type="gramStart"/>
            <w:r>
              <w:t>с</w:t>
            </w:r>
            <w:proofErr w:type="gramEnd"/>
          </w:p>
          <w:p w:rsidR="009207FC" w:rsidRPr="009207FC" w:rsidRDefault="009207FC" w:rsidP="009207FC">
            <w:r>
              <w:t xml:space="preserve">Входной фланец </w:t>
            </w:r>
            <w:r>
              <w:rPr>
                <w:lang w:val="en-US"/>
              </w:rPr>
              <w:t>ISO</w:t>
            </w:r>
            <w:r w:rsidRPr="009207FC">
              <w:t xml:space="preserve"> 250 (</w:t>
            </w:r>
            <w:r>
              <w:rPr>
                <w:lang w:val="en-US"/>
              </w:rPr>
              <w:t>CF</w:t>
            </w:r>
            <w:r w:rsidRPr="009207FC">
              <w:t>250)</w:t>
            </w:r>
          </w:p>
          <w:p w:rsidR="009207FC" w:rsidRPr="009207FC" w:rsidRDefault="009207FC" w:rsidP="009207FC">
            <w:r>
              <w:t xml:space="preserve">Выходной фланец </w:t>
            </w:r>
            <w:r>
              <w:rPr>
                <w:lang w:val="en-US"/>
              </w:rPr>
              <w:t>KF</w:t>
            </w:r>
            <w:r w:rsidRPr="009207FC">
              <w:t xml:space="preserve"> 40</w:t>
            </w:r>
          </w:p>
          <w:p w:rsidR="009207FC" w:rsidRDefault="009207FC" w:rsidP="009207FC">
            <w:proofErr w:type="gramStart"/>
            <w:r>
              <w:t>Пространственной</w:t>
            </w:r>
            <w:proofErr w:type="gramEnd"/>
            <w:r>
              <w:t xml:space="preserve"> положение – любое</w:t>
            </w:r>
          </w:p>
          <w:p w:rsidR="009207FC" w:rsidRDefault="009207FC" w:rsidP="009207FC">
            <w:r>
              <w:t xml:space="preserve">2. </w:t>
            </w:r>
            <w:proofErr w:type="spellStart"/>
            <w:r w:rsidRPr="00A14E8B">
              <w:t>Безмасляный</w:t>
            </w:r>
            <w:proofErr w:type="spellEnd"/>
            <w:r w:rsidRPr="00A14E8B">
              <w:t xml:space="preserve"> спиральный насос</w:t>
            </w:r>
            <w:r>
              <w:t xml:space="preserve"> </w:t>
            </w:r>
            <w:r w:rsidRPr="00A14E8B">
              <w:rPr>
                <w:lang w:val="en-US"/>
              </w:rPr>
              <w:t>ISP</w:t>
            </w:r>
            <w:r w:rsidRPr="00A14E8B">
              <w:t>-1000 (</w:t>
            </w:r>
            <w:proofErr w:type="spellStart"/>
            <w:r w:rsidRPr="00A14E8B">
              <w:rPr>
                <w:lang w:val="en-US"/>
              </w:rPr>
              <w:t>Anest</w:t>
            </w:r>
            <w:proofErr w:type="spellEnd"/>
            <w:r w:rsidRPr="00A14E8B">
              <w:t xml:space="preserve"> </w:t>
            </w:r>
            <w:r w:rsidRPr="00A14E8B">
              <w:rPr>
                <w:lang w:val="en-US"/>
              </w:rPr>
              <w:t>Iwata</w:t>
            </w:r>
            <w:r w:rsidRPr="00A14E8B">
              <w:t>)</w:t>
            </w:r>
            <w:r>
              <w:t xml:space="preserve"> или (эквивалент)</w:t>
            </w:r>
            <w:r w:rsidR="000477FD" w:rsidRPr="000477FD">
              <w:t>-1</w:t>
            </w:r>
            <w:r>
              <w:t>:</w:t>
            </w:r>
          </w:p>
          <w:p w:rsidR="000477FD" w:rsidRDefault="000477FD" w:rsidP="009207FC">
            <w:r>
              <w:t xml:space="preserve">Предельный вакуум 7,5 м </w:t>
            </w:r>
            <w:proofErr w:type="spellStart"/>
            <w:r>
              <w:t>Торр</w:t>
            </w:r>
            <w:proofErr w:type="spellEnd"/>
            <w:r>
              <w:t xml:space="preserve">, </w:t>
            </w:r>
          </w:p>
          <w:p w:rsidR="009207FC" w:rsidRDefault="000477FD" w:rsidP="009207FC">
            <w:r>
              <w:t>скорость откачки –1000 л/мин</w:t>
            </w:r>
          </w:p>
          <w:p w:rsidR="000477FD" w:rsidRDefault="000477FD" w:rsidP="009207FC">
            <w:r>
              <w:t>Параметры эл.</w:t>
            </w:r>
            <w:r w:rsidR="00125749">
              <w:t xml:space="preserve"> </w:t>
            </w:r>
            <w:r>
              <w:t>сети-------50Гц, 380В</w:t>
            </w:r>
          </w:p>
          <w:p w:rsidR="000477FD" w:rsidRPr="000477FD" w:rsidRDefault="000477FD" w:rsidP="009207FC">
            <w:r>
              <w:t xml:space="preserve">Входной фланец </w:t>
            </w:r>
            <w:r>
              <w:rPr>
                <w:lang w:val="en-US"/>
              </w:rPr>
              <w:t>KF</w:t>
            </w:r>
            <w:r w:rsidRPr="000477FD">
              <w:t xml:space="preserve"> 40</w:t>
            </w:r>
          </w:p>
          <w:p w:rsidR="000477FD" w:rsidRPr="000477FD" w:rsidRDefault="000477FD" w:rsidP="009207FC">
            <w:r>
              <w:t xml:space="preserve">Выходной фланец </w:t>
            </w:r>
            <w:r>
              <w:rPr>
                <w:lang w:val="en-US"/>
              </w:rPr>
              <w:t>KF</w:t>
            </w:r>
            <w:r w:rsidRPr="000477FD">
              <w:t xml:space="preserve"> 40</w:t>
            </w:r>
          </w:p>
          <w:p w:rsidR="000477FD" w:rsidRDefault="000477FD" w:rsidP="009207FC">
            <w:r>
              <w:t>Охлаждение</w:t>
            </w:r>
            <w:r w:rsidR="00125749">
              <w:t xml:space="preserve"> </w:t>
            </w:r>
            <w:r>
              <w:t>- воздушное</w:t>
            </w:r>
          </w:p>
          <w:p w:rsidR="000477FD" w:rsidRDefault="000477FD" w:rsidP="009207FC">
            <w:r>
              <w:t xml:space="preserve">3. Высоковакуумный затвор </w:t>
            </w:r>
            <w:r>
              <w:rPr>
                <w:lang w:val="en-US"/>
              </w:rPr>
              <w:t>LPSS</w:t>
            </w:r>
            <w:r w:rsidRPr="000477FD">
              <w:t>250</w:t>
            </w:r>
            <w:r>
              <w:rPr>
                <w:lang w:val="en-US"/>
              </w:rPr>
              <w:t>ISON</w:t>
            </w:r>
            <w:r w:rsidRPr="000477FD">
              <w:t xml:space="preserve"> 1 </w:t>
            </w:r>
            <w:r>
              <w:rPr>
                <w:lang w:val="en-US"/>
              </w:rPr>
              <w:t>BMO</w:t>
            </w:r>
            <w:r>
              <w:t>:</w:t>
            </w:r>
          </w:p>
          <w:p w:rsidR="000477FD" w:rsidRDefault="000477FD" w:rsidP="009207FC">
            <w:r>
              <w:t>Шаговый двигатель-----обязательно,</w:t>
            </w:r>
          </w:p>
          <w:p w:rsidR="000477FD" w:rsidRPr="000477FD" w:rsidRDefault="000477FD" w:rsidP="009207FC">
            <w:r>
              <w:t xml:space="preserve">Фланец </w:t>
            </w:r>
            <w:r>
              <w:rPr>
                <w:lang w:val="en-US"/>
              </w:rPr>
              <w:t>ISO</w:t>
            </w:r>
            <w:r w:rsidRPr="000477FD">
              <w:t>250</w:t>
            </w:r>
            <w:r>
              <w:rPr>
                <w:lang w:val="en-US"/>
              </w:rPr>
              <w:t>F</w:t>
            </w:r>
          </w:p>
          <w:p w:rsidR="000477FD" w:rsidRPr="000477FD" w:rsidRDefault="000477FD" w:rsidP="009207FC">
            <w:r>
              <w:t>Напряжение-----220</w:t>
            </w:r>
            <w:r>
              <w:rPr>
                <w:lang w:val="en-US"/>
              </w:rPr>
              <w:t>VAC</w:t>
            </w:r>
            <w:r w:rsidRPr="000477FD">
              <w:t>,</w:t>
            </w:r>
          </w:p>
          <w:p w:rsidR="000477FD" w:rsidRDefault="000477FD" w:rsidP="009207FC">
            <w:r>
              <w:t>Винтовое уплотнение штока</w:t>
            </w:r>
          </w:p>
          <w:p w:rsidR="000477FD" w:rsidRPr="000477FD" w:rsidRDefault="000477FD" w:rsidP="009207FC">
            <w:r>
              <w:t>Материал-нерж.</w:t>
            </w:r>
            <w:r w:rsidR="00125749">
              <w:t xml:space="preserve"> </w:t>
            </w:r>
            <w:r>
              <w:t>сталь</w:t>
            </w:r>
            <w:bookmarkStart w:id="2" w:name="_GoBack"/>
            <w:bookmarkEnd w:id="2"/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t>1шт.</w:t>
            </w: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t>1шт.</w:t>
            </w: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Pr="00F4114E" w:rsidRDefault="000477FD" w:rsidP="000477FD">
            <w:pPr>
              <w:snapToGrid w:val="0"/>
              <w:spacing w:line="100" w:lineRule="atLeast"/>
              <w:rPr>
                <w:rFonts w:ascii="Arial" w:hAnsi="Arial" w:cs="Arial"/>
                <w:b/>
                <w:bCs/>
                <w:sz w:val="20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t>1шт.</w:t>
            </w:r>
          </w:p>
          <w:p w:rsidR="00B953E2" w:rsidRPr="00F4114E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Pr="00F4114E" w:rsidRDefault="00B953E2" w:rsidP="00B953E2">
            <w:pPr>
              <w:snapToGrid w:val="0"/>
              <w:spacing w:line="100" w:lineRule="atLeast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Pr="00F4114E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Pr="00F4114E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</w:tc>
      </w:tr>
    </w:tbl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B953E2">
        <w:rPr>
          <w:color w:val="000000"/>
        </w:rPr>
        <w:t>латы таможенных пошлин, налогов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C21650">
        <w:t xml:space="preserve">– </w:t>
      </w:r>
      <w:r w:rsidR="00B953E2">
        <w:t xml:space="preserve">не позднее </w:t>
      </w:r>
      <w:r w:rsidR="00457DB4">
        <w:t>15</w:t>
      </w:r>
      <w:r w:rsidR="00B953E2">
        <w:t xml:space="preserve"> </w:t>
      </w:r>
      <w:r w:rsidR="00457DB4">
        <w:t>но</w:t>
      </w:r>
      <w:r w:rsidR="000477FD">
        <w:t>ября</w:t>
      </w:r>
      <w:r w:rsidR="00B953E2">
        <w:t xml:space="preserve"> 2012г</w:t>
      </w:r>
      <w:r w:rsidR="00DF6A1C">
        <w:t>.</w:t>
      </w:r>
    </w:p>
    <w:p w:rsidR="009951C7" w:rsidRPr="007F6250" w:rsidRDefault="00CE22F6" w:rsidP="009951C7">
      <w:pPr>
        <w:pStyle w:val="21"/>
        <w:autoSpaceDE w:val="0"/>
        <w:ind w:left="0"/>
        <w:jc w:val="both"/>
        <w:rPr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lastRenderedPageBreak/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</w:t>
      </w:r>
      <w:r w:rsidR="00C21650">
        <w:rPr>
          <w:color w:val="000000"/>
          <w:sz w:val="24"/>
          <w:szCs w:val="24"/>
        </w:rPr>
        <w:t xml:space="preserve">должно осуществляться не менее </w:t>
      </w:r>
      <w:r w:rsidR="000477FD">
        <w:rPr>
          <w:color w:val="000000"/>
          <w:sz w:val="24"/>
          <w:szCs w:val="24"/>
        </w:rPr>
        <w:t>1</w:t>
      </w:r>
      <w:r w:rsidR="003503DA">
        <w:rPr>
          <w:color w:val="000000"/>
          <w:sz w:val="24"/>
          <w:szCs w:val="24"/>
        </w:rPr>
        <w:t>2</w:t>
      </w:r>
      <w:r w:rsidR="00C21650">
        <w:rPr>
          <w:color w:val="000000"/>
          <w:sz w:val="24"/>
          <w:szCs w:val="24"/>
        </w:rPr>
        <w:t xml:space="preserve"> месяцев с момента ввода Оборудования</w:t>
      </w:r>
      <w:r w:rsidR="003503DA">
        <w:rPr>
          <w:color w:val="000000"/>
          <w:sz w:val="24"/>
          <w:szCs w:val="24"/>
        </w:rPr>
        <w:t xml:space="preserve"> в эксплуатацию</w:t>
      </w:r>
      <w:r w:rsidR="009951C7" w:rsidRPr="009951C7">
        <w:rPr>
          <w:sz w:val="24"/>
          <w:szCs w:val="24"/>
        </w:rPr>
        <w:t>.</w:t>
      </w:r>
      <w:r w:rsidR="007F6250" w:rsidRPr="007F6250">
        <w:rPr>
          <w:color w:val="000000"/>
        </w:rPr>
        <w:t xml:space="preserve"> </w:t>
      </w:r>
      <w:r w:rsidR="007F6250" w:rsidRPr="007F6250">
        <w:rPr>
          <w:color w:val="000000"/>
          <w:sz w:val="24"/>
          <w:szCs w:val="24"/>
        </w:rPr>
        <w:t>Наличие на территории Российской Федерации Официального сертифицированного центра для осуществления гарантийного и послегарантийного обслуживания поставленного оборудования – обязательно</w:t>
      </w:r>
      <w:r w:rsidR="007F6250">
        <w:rPr>
          <w:color w:val="000000"/>
          <w:sz w:val="24"/>
          <w:szCs w:val="24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7F6250" w:rsidRDefault="00CE22F6" w:rsidP="007F6250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0477FD">
        <w:rPr>
          <w:rFonts w:eastAsia="SimSun" w:cs="Tahoma"/>
          <w:kern w:val="1"/>
          <w:lang w:eastAsia="hi-IN" w:bidi="hi-IN"/>
        </w:rPr>
        <w:t>2 555 152,60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21650" w:rsidRDefault="00CE22F6" w:rsidP="00C21650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0477FD">
        <w:t>3</w:t>
      </w:r>
      <w:r w:rsidR="00F27D56" w:rsidRPr="008A4C58">
        <w:t xml:space="preserve">0% в течение 10 (десяти) банковских дней от даты подписания </w:t>
      </w:r>
      <w:r w:rsidR="00B953E2">
        <w:t>договора</w:t>
      </w:r>
      <w:r w:rsidR="00F27D56" w:rsidRPr="008A4C58">
        <w:t>.</w:t>
      </w:r>
    </w:p>
    <w:p w:rsidR="00B953E2" w:rsidRDefault="000477FD" w:rsidP="00C21650">
      <w:pPr>
        <w:widowControl w:val="0"/>
        <w:autoSpaceDE w:val="0"/>
      </w:pPr>
      <w:r>
        <w:t>7</w:t>
      </w:r>
      <w:r w:rsidR="00B953E2" w:rsidRPr="008A4C58">
        <w:t>0% в течение 10 (десяти) банковских дней от даты подписания накладной ТОРГ-12.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F42DF0" w:rsidRPr="001D0237" w:rsidRDefault="00CE22F6" w:rsidP="001D0237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sectPr w:rsidR="00F42DF0" w:rsidRPr="001D0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7C04"/>
    <w:multiLevelType w:val="hybridMultilevel"/>
    <w:tmpl w:val="8070C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622FFD"/>
    <w:multiLevelType w:val="hybridMultilevel"/>
    <w:tmpl w:val="97A4F5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C895D5F"/>
    <w:multiLevelType w:val="hybridMultilevel"/>
    <w:tmpl w:val="266412A8"/>
    <w:lvl w:ilvl="0" w:tplc="3D98475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477FD"/>
    <w:rsid w:val="000C657F"/>
    <w:rsid w:val="00125749"/>
    <w:rsid w:val="001D0237"/>
    <w:rsid w:val="001E3BCA"/>
    <w:rsid w:val="002E6227"/>
    <w:rsid w:val="003503DA"/>
    <w:rsid w:val="00457DB4"/>
    <w:rsid w:val="004E25DE"/>
    <w:rsid w:val="005C5979"/>
    <w:rsid w:val="007F6250"/>
    <w:rsid w:val="009207FC"/>
    <w:rsid w:val="009951C7"/>
    <w:rsid w:val="00AB563F"/>
    <w:rsid w:val="00B353BE"/>
    <w:rsid w:val="00B953E2"/>
    <w:rsid w:val="00C21650"/>
    <w:rsid w:val="00C837D3"/>
    <w:rsid w:val="00CE22F6"/>
    <w:rsid w:val="00CF180B"/>
    <w:rsid w:val="00D42CF8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cp:lastPrinted>2012-08-03T10:46:00Z</cp:lastPrinted>
  <dcterms:created xsi:type="dcterms:W3CDTF">2012-10-01T12:01:00Z</dcterms:created>
  <dcterms:modified xsi:type="dcterms:W3CDTF">2012-10-15T12:06:00Z</dcterms:modified>
</cp:coreProperties>
</file>