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993409" w:rsidRDefault="0030315B" w:rsidP="00807363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807363">
      <w:pPr>
        <w:widowControl w:val="0"/>
        <w:jc w:val="center"/>
        <w:outlineLvl w:val="0"/>
        <w:rPr>
          <w:bCs/>
        </w:rPr>
      </w:pP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на </w:t>
      </w:r>
      <w:r w:rsidR="006D0229" w:rsidRPr="006D0229">
        <w:rPr>
          <w:sz w:val="28"/>
          <w:szCs w:val="28"/>
          <w:lang w:val="ru-RU"/>
        </w:rPr>
        <w:t>модернизацию системы оповещения Саратовского отделения филиала «Приволжский территориальный округ» ФГУП «РосРАО»</w:t>
      </w:r>
      <w:bookmarkStart w:id="0" w:name="_GoBack"/>
      <w:bookmarkEnd w:id="0"/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r w:rsidRPr="00AE58B4">
        <w:br w:type="page"/>
      </w:r>
    </w:p>
    <w:p w:rsidR="0084041D" w:rsidRPr="00AE58B4" w:rsidRDefault="0084041D" w:rsidP="00807363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807363">
      <w:pPr>
        <w:jc w:val="center"/>
      </w:pPr>
    </w:p>
    <w:p w:rsidR="003B3967" w:rsidRPr="00B94555" w:rsidRDefault="003B3967" w:rsidP="00807363">
      <w:pPr>
        <w:jc w:val="center"/>
      </w:pPr>
    </w:p>
    <w:p w:rsidR="0084041D" w:rsidRPr="0001541C" w:rsidRDefault="0084041D" w:rsidP="00807363">
      <w:pPr>
        <w:jc w:val="center"/>
      </w:pPr>
    </w:p>
    <w:p w:rsidR="00807363" w:rsidRPr="00807363" w:rsidRDefault="00807363" w:rsidP="00807363">
      <w:pPr>
        <w:jc w:val="center"/>
      </w:pPr>
      <w:r w:rsidRPr="00807363">
        <w:t>СОДЕРЖАНИЕ</w:t>
      </w:r>
    </w:p>
    <w:p w:rsidR="00807363" w:rsidRPr="00807363" w:rsidRDefault="00807363" w:rsidP="00807363">
      <w:pPr>
        <w:jc w:val="both"/>
      </w:pPr>
    </w:p>
    <w:p w:rsidR="00807363" w:rsidRPr="00807363" w:rsidRDefault="00807363" w:rsidP="00807363">
      <w:pPr>
        <w:jc w:val="both"/>
      </w:pPr>
    </w:p>
    <w:p w:rsidR="00807363" w:rsidRPr="00807363" w:rsidRDefault="00807363" w:rsidP="00807363">
      <w:pPr>
        <w:jc w:val="both"/>
      </w:pPr>
    </w:p>
    <w:p w:rsidR="00807363" w:rsidRPr="00807363" w:rsidRDefault="00807363" w:rsidP="00807363">
      <w:pPr>
        <w:jc w:val="both"/>
      </w:pPr>
      <w:r w:rsidRPr="00807363">
        <w:t>РАЗДЕЛ 1. НАИМЕНОВАНИЕ ВЫПОЛНЯЕМЫХ РАБОТ.</w:t>
      </w:r>
    </w:p>
    <w:p w:rsidR="00807363" w:rsidRPr="00807363" w:rsidRDefault="00807363" w:rsidP="00807363">
      <w:pPr>
        <w:jc w:val="both"/>
      </w:pPr>
      <w:r w:rsidRPr="00807363">
        <w:t>РАЗДЕЛ 2. ОБЩИЕ ПОЛОЖЕНИЯ, ОСНОВАНИЕ.</w:t>
      </w:r>
    </w:p>
    <w:p w:rsidR="00807363" w:rsidRPr="00807363" w:rsidRDefault="00807363" w:rsidP="00807363">
      <w:pPr>
        <w:ind w:firstLine="567"/>
        <w:jc w:val="both"/>
      </w:pPr>
      <w:r w:rsidRPr="00807363"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807363" w:rsidRPr="00807363" w:rsidRDefault="00807363" w:rsidP="00807363">
      <w:pPr>
        <w:jc w:val="both"/>
      </w:pPr>
      <w:r w:rsidRPr="00807363">
        <w:t>РАЗДЕЛ 3. ТРЕБОВАНИЯ К ВЫПОЛНЯЕМЫМ РАБОТАМ.</w:t>
      </w:r>
    </w:p>
    <w:p w:rsidR="00807363" w:rsidRPr="00807363" w:rsidRDefault="00807363" w:rsidP="00807363">
      <w:pPr>
        <w:ind w:left="567"/>
        <w:jc w:val="both"/>
      </w:pPr>
      <w:r w:rsidRPr="00807363">
        <w:rPr>
          <w:bCs/>
        </w:rPr>
        <w:t>Подраздел 3.1 Требования к проведению работ.</w:t>
      </w:r>
    </w:p>
    <w:p w:rsidR="00807363" w:rsidRPr="00807363" w:rsidRDefault="00807363" w:rsidP="00807363">
      <w:pPr>
        <w:ind w:left="567"/>
        <w:jc w:val="both"/>
        <w:rPr>
          <w:bCs/>
        </w:rPr>
      </w:pPr>
      <w:r w:rsidRPr="00807363">
        <w:t>Подраздел 3.2 Объем выполняемых работ</w:t>
      </w:r>
      <w:r w:rsidRPr="00807363">
        <w:rPr>
          <w:bCs/>
        </w:rPr>
        <w:t>.</w:t>
      </w:r>
    </w:p>
    <w:p w:rsidR="00807363" w:rsidRPr="00807363" w:rsidRDefault="00807363" w:rsidP="00807363">
      <w:pPr>
        <w:ind w:firstLine="567"/>
        <w:jc w:val="both"/>
      </w:pPr>
      <w:r w:rsidRPr="00807363"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работ.</w:t>
      </w:r>
    </w:p>
    <w:p w:rsidR="00807363" w:rsidRPr="00807363" w:rsidRDefault="00807363" w:rsidP="00807363">
      <w:pPr>
        <w:jc w:val="both"/>
      </w:pPr>
      <w:r w:rsidRPr="00807363">
        <w:t>РАЗДЕЛ 4. МЕСТО ВЫПОЛНЯЕМЫХ РАБОТ.</w:t>
      </w:r>
    </w:p>
    <w:p w:rsidR="00807363" w:rsidRPr="00807363" w:rsidRDefault="00807363" w:rsidP="00807363">
      <w:pPr>
        <w:jc w:val="both"/>
      </w:pPr>
      <w:r w:rsidRPr="00807363">
        <w:t>РАЗДЕЛ 5. СРОК ВЫПОЛНЕНИЯ РАБОТ.</w:t>
      </w:r>
    </w:p>
    <w:p w:rsidR="00807363" w:rsidRPr="00807363" w:rsidRDefault="00807363" w:rsidP="00807363">
      <w:pPr>
        <w:ind w:left="1134" w:hanging="1134"/>
      </w:pPr>
      <w:r w:rsidRPr="00807363">
        <w:t>РАЗДЕЛ 6. ТРЕБОВАНИЯ К СРОКУ И (ИЛИ) ОБЪЕМУ ПРЕДОСТАВЛЕНИЯ ГАРАНТИЙ.</w:t>
      </w:r>
    </w:p>
    <w:p w:rsidR="00807363" w:rsidRPr="00807363" w:rsidRDefault="00807363" w:rsidP="00807363">
      <w:pPr>
        <w:jc w:val="both"/>
      </w:pPr>
      <w:r w:rsidRPr="00807363">
        <w:t>РАЗДЕЛ 7. ТРЕБОВАНИЯ К БЕЗОПАСНОСТИ ВЫПОЛНЯЕМЫХ РАБОТ.</w:t>
      </w:r>
    </w:p>
    <w:p w:rsidR="00807363" w:rsidRPr="00807363" w:rsidRDefault="00807363" w:rsidP="00807363">
      <w:pPr>
        <w:jc w:val="both"/>
      </w:pPr>
      <w:r w:rsidRPr="00807363">
        <w:t>РАЗДЕЛ 8. ТРЕБОВАНИЯ К РЕЗУЛЬТАТАМ РАБОТ И ПОРЯДКУ ПРИЕМКИ.</w:t>
      </w:r>
    </w:p>
    <w:p w:rsidR="00807363" w:rsidRPr="00807363" w:rsidRDefault="00807363" w:rsidP="00807363">
      <w:pPr>
        <w:jc w:val="both"/>
      </w:pPr>
      <w:r w:rsidRPr="00807363">
        <w:t>РАЗДЕЛ 9. ТРЕБОВАНИЕ К ФОРМЕ ПРЕДСТАВЛЯЕМОЙ ИНФОРМАЦИИ.</w:t>
      </w:r>
    </w:p>
    <w:p w:rsidR="00807363" w:rsidRPr="00807363" w:rsidRDefault="00807363" w:rsidP="00807363">
      <w:pPr>
        <w:jc w:val="both"/>
      </w:pPr>
      <w:r w:rsidRPr="00807363">
        <w:t xml:space="preserve">РАЗДЕЛ 10. ТРЕБОВАНИЯ К ТЕХНИЧЕСКОМУ ОБУЧЕНИЮ ПЕРСОНАЛА   </w:t>
      </w:r>
    </w:p>
    <w:p w:rsidR="00807363" w:rsidRPr="00807363" w:rsidRDefault="00807363" w:rsidP="00807363">
      <w:pPr>
        <w:jc w:val="both"/>
      </w:pPr>
      <w:r w:rsidRPr="00807363">
        <w:t xml:space="preserve">                ЗАКАЗЧИКА</w:t>
      </w:r>
    </w:p>
    <w:p w:rsidR="00807363" w:rsidRPr="00807363" w:rsidRDefault="00807363" w:rsidP="00807363">
      <w:pPr>
        <w:jc w:val="both"/>
      </w:pPr>
      <w:r w:rsidRPr="00807363">
        <w:t>РАЗДЕЛ 11. ДОПОЛНИТЕЛЬНЫЕ (ИНЫЕ) ТРЕБОВАНИЯ</w:t>
      </w:r>
    </w:p>
    <w:p w:rsidR="00807363" w:rsidRPr="00807363" w:rsidRDefault="00807363" w:rsidP="00807363">
      <w:pPr>
        <w:jc w:val="both"/>
      </w:pPr>
      <w:r w:rsidRPr="00807363">
        <w:t>РАЗДЕЛ 12. ПЕРЕЧЕНЬ ПРИНЯТЫХ СОКРАЩЕНИЙ</w:t>
      </w:r>
    </w:p>
    <w:p w:rsidR="00993409" w:rsidRPr="00807363" w:rsidRDefault="00807363" w:rsidP="00807363">
      <w:pPr>
        <w:jc w:val="both"/>
      </w:pPr>
      <w:r w:rsidRPr="00807363">
        <w:t>РАЗДЕЛ 13. ПЕРЕЧЕНЬ ПРИЛОЖЕНИЙ</w:t>
      </w:r>
    </w:p>
    <w:p w:rsidR="005B3387" w:rsidRPr="005B3387" w:rsidRDefault="005B3387" w:rsidP="00807363"/>
    <w:p w:rsidR="00D61DBB" w:rsidRPr="00AE58B4" w:rsidRDefault="00D61DBB" w:rsidP="00807363">
      <w:pPr>
        <w:rPr>
          <w:i/>
        </w:rPr>
      </w:pPr>
    </w:p>
    <w:p w:rsidR="00D61DBB" w:rsidRPr="00AE58B4" w:rsidRDefault="00D61DBB" w:rsidP="00807363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807363" w:rsidRDefault="00807363" w:rsidP="00807363">
      <w:pPr>
        <w:jc w:val="center"/>
      </w:pPr>
      <w:r w:rsidRPr="00807363">
        <w:lastRenderedPageBreak/>
        <w:t>РАЗДЕЛ 1. НАИМЕНОВАНИЕ ВЫПОЛНЯЕМЫХ РАБОТ</w:t>
      </w:r>
    </w:p>
    <w:p w:rsidR="00807363" w:rsidRPr="00807363" w:rsidRDefault="00807363" w:rsidP="00807363">
      <w:pPr>
        <w:jc w:val="center"/>
      </w:pPr>
    </w:p>
    <w:p w:rsidR="00807363" w:rsidRPr="00807363" w:rsidRDefault="00807363" w:rsidP="00807363">
      <w:pPr>
        <w:jc w:val="both"/>
      </w:pPr>
      <w:r w:rsidRPr="00807363">
        <w:t>Модернизация системы оповещения Саратовского отделения филиала «Приволжский территориальный округ» ФГУП «РосРАО».</w:t>
      </w:r>
    </w:p>
    <w:p w:rsidR="00807363" w:rsidRDefault="00807363" w:rsidP="00807363">
      <w:pPr>
        <w:jc w:val="center"/>
      </w:pPr>
    </w:p>
    <w:p w:rsidR="00807363" w:rsidRPr="00807363" w:rsidRDefault="00807363" w:rsidP="00807363">
      <w:pPr>
        <w:jc w:val="center"/>
      </w:pPr>
    </w:p>
    <w:p w:rsidR="00807363" w:rsidRDefault="00807363" w:rsidP="00807363">
      <w:pPr>
        <w:jc w:val="center"/>
      </w:pPr>
      <w:r w:rsidRPr="00807363">
        <w:t>РАЗДЕЛ 2. ОБЩИЕ ПОЛОЖЕНИЯ, ОСНОВАНИЕ</w:t>
      </w:r>
    </w:p>
    <w:p w:rsidR="00807363" w:rsidRPr="00807363" w:rsidRDefault="00807363" w:rsidP="00807363">
      <w:pPr>
        <w:jc w:val="center"/>
      </w:pPr>
    </w:p>
    <w:p w:rsidR="00807363" w:rsidRPr="00807363" w:rsidRDefault="00807363" w:rsidP="00807363">
      <w:pPr>
        <w:jc w:val="center"/>
        <w:rPr>
          <w:lang w:eastAsia="en-US"/>
        </w:rPr>
      </w:pPr>
      <w:r w:rsidRPr="00807363"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строительства и инженерных систем</w:t>
      </w:r>
    </w:p>
    <w:p w:rsidR="00807363" w:rsidRPr="00807363" w:rsidRDefault="00807363" w:rsidP="00807363">
      <w:pPr>
        <w:ind w:firstLine="720"/>
        <w:jc w:val="both"/>
        <w:rPr>
          <w:rStyle w:val="FontStyle48"/>
          <w:b/>
        </w:rPr>
      </w:pPr>
    </w:p>
    <w:p w:rsidR="00807363" w:rsidRPr="00807363" w:rsidRDefault="00807363" w:rsidP="00807363">
      <w:pPr>
        <w:shd w:val="clear" w:color="auto" w:fill="FFFFFF"/>
        <w:ind w:firstLine="567"/>
        <w:jc w:val="both"/>
        <w:rPr>
          <w:spacing w:val="-4"/>
        </w:rPr>
      </w:pPr>
      <w:r w:rsidRPr="00807363">
        <w:rPr>
          <w:spacing w:val="-4"/>
        </w:rPr>
        <w:t>Модернизация</w:t>
      </w:r>
      <w:r w:rsidRPr="00807363">
        <w:t xml:space="preserve"> системы оповещения проводится с целью </w:t>
      </w:r>
      <w:r w:rsidRPr="00807363">
        <w:rPr>
          <w:spacing w:val="-4"/>
        </w:rPr>
        <w:t xml:space="preserve">восстановления работоспособности технических средств оповещения и </w:t>
      </w:r>
      <w:r w:rsidRPr="00807363">
        <w:t>п</w:t>
      </w:r>
      <w:r w:rsidRPr="00807363">
        <w:rPr>
          <w:spacing w:val="-4"/>
        </w:rPr>
        <w:t xml:space="preserve">риведения системы в соответствие требованиям, в области гражданской обороны и чрезвычайных ситуаций, следующих нормативных документов: </w:t>
      </w:r>
    </w:p>
    <w:p w:rsidR="00807363" w:rsidRPr="00807363" w:rsidRDefault="00807363" w:rsidP="00807363">
      <w:pPr>
        <w:widowControl w:val="0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ind w:left="567" w:hanging="567"/>
        <w:jc w:val="both"/>
      </w:pPr>
      <w:r w:rsidRPr="00807363">
        <w:t>Федеральный закон РФ "О гражданской обороне" от 12.02.1998г. № 28-ФЗ;</w:t>
      </w:r>
    </w:p>
    <w:p w:rsidR="00807363" w:rsidRPr="00807363" w:rsidRDefault="00807363" w:rsidP="00807363">
      <w:pPr>
        <w:widowControl w:val="0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ind w:left="0" w:firstLine="0"/>
        <w:jc w:val="both"/>
      </w:pPr>
      <w:r w:rsidRPr="00807363">
        <w:t>Федеральный закон РФ "О защите населения и территорий от чрезвычайных ситуаций природного и техногенного характера" от 21.12.1994г. № 68-ФЗ;</w:t>
      </w:r>
    </w:p>
    <w:p w:rsidR="00807363" w:rsidRPr="00807363" w:rsidRDefault="00807363" w:rsidP="00807363">
      <w:pPr>
        <w:widowControl w:val="0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ind w:left="0" w:firstLine="0"/>
        <w:jc w:val="both"/>
      </w:pPr>
      <w:r w:rsidRPr="00807363">
        <w:t>Федеральный закон от 21.07.1997г. № 116-ФЗ «О промышленной безопасности опасных производственных объектов»;</w:t>
      </w:r>
    </w:p>
    <w:p w:rsidR="00807363" w:rsidRPr="00807363" w:rsidRDefault="00807363" w:rsidP="00807363">
      <w:pPr>
        <w:widowControl w:val="0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ind w:left="0" w:firstLine="0"/>
        <w:jc w:val="both"/>
      </w:pPr>
      <w:r w:rsidRPr="00807363">
        <w:t>Постановление Правительства Российской Федерации "О создании локальных систем оповещения в районах размещения потенциально опасных объектов" от 01.03.1993г. №178;</w:t>
      </w:r>
    </w:p>
    <w:p w:rsidR="00807363" w:rsidRPr="00807363" w:rsidRDefault="00807363" w:rsidP="00807363">
      <w:pPr>
        <w:widowControl w:val="0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ind w:left="0" w:firstLine="0"/>
        <w:jc w:val="both"/>
      </w:pPr>
      <w:r w:rsidRPr="00807363">
        <w:rPr>
          <w:spacing w:val="-1"/>
        </w:rPr>
        <w:t xml:space="preserve">Совместный приказ МЧС России, </w:t>
      </w:r>
      <w:proofErr w:type="spellStart"/>
      <w:r w:rsidRPr="00807363">
        <w:rPr>
          <w:spacing w:val="-1"/>
        </w:rPr>
        <w:t>Мининформсвязи</w:t>
      </w:r>
      <w:proofErr w:type="spellEnd"/>
      <w:r w:rsidRPr="00807363">
        <w:rPr>
          <w:spacing w:val="-1"/>
        </w:rPr>
        <w:t xml:space="preserve"> России и Минкультуры России </w:t>
      </w:r>
      <w:r w:rsidRPr="00807363">
        <w:t>"Об утверждении Положения о системах оповещения населения" от 25.07.2006г. № 402/90/376;</w:t>
      </w:r>
    </w:p>
    <w:p w:rsidR="00807363" w:rsidRPr="00807363" w:rsidRDefault="00807363" w:rsidP="00807363">
      <w:pPr>
        <w:widowControl w:val="0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ind w:left="0" w:firstLine="0"/>
        <w:jc w:val="both"/>
      </w:pPr>
      <w:r w:rsidRPr="00807363">
        <w:t>Федеральный закон "О радиационной безопасности населения" </w:t>
      </w:r>
      <w:hyperlink r:id="rId16" w:tooltip="О радиационной безопасности населения" w:history="1">
        <w:r w:rsidRPr="00807363">
          <w:rPr>
            <w:rStyle w:val="afa"/>
          </w:rPr>
          <w:t>№ 3-ФЗ</w:t>
        </w:r>
      </w:hyperlink>
      <w:r w:rsidRPr="00807363">
        <w:t> от 09.01.1996г.;</w:t>
      </w:r>
    </w:p>
    <w:p w:rsidR="00807363" w:rsidRPr="00807363" w:rsidRDefault="00807363" w:rsidP="00807363">
      <w:pPr>
        <w:widowControl w:val="0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ind w:left="0" w:firstLine="0"/>
        <w:jc w:val="both"/>
      </w:pPr>
      <w:r w:rsidRPr="00807363">
        <w:t>Федеральный закон "О санитарно-эпидемиологическом благополучии населения" </w:t>
      </w:r>
      <w:hyperlink r:id="rId17" w:tooltip="О санитарно-эпидемиологическом благополучии населения" w:history="1">
        <w:r w:rsidRPr="00807363">
          <w:rPr>
            <w:rStyle w:val="afa"/>
          </w:rPr>
          <w:t>№ 52-ФЗ</w:t>
        </w:r>
      </w:hyperlink>
      <w:r w:rsidRPr="00807363">
        <w:t> от 30.03.1999г.;</w:t>
      </w:r>
    </w:p>
    <w:p w:rsidR="00807363" w:rsidRPr="00807363" w:rsidRDefault="00807363" w:rsidP="00807363">
      <w:pPr>
        <w:widowControl w:val="0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ind w:left="0" w:firstLine="0"/>
        <w:jc w:val="both"/>
      </w:pPr>
      <w:r w:rsidRPr="00807363">
        <w:t>Федеральный закон "Об использовании атомной энергии" </w:t>
      </w:r>
      <w:hyperlink r:id="rId18" w:tooltip="Об использовании атомной энергии" w:history="1">
        <w:r w:rsidRPr="00807363">
          <w:rPr>
            <w:rStyle w:val="afa"/>
          </w:rPr>
          <w:t>№ 170-ФЗ</w:t>
        </w:r>
      </w:hyperlink>
      <w:r w:rsidRPr="00807363">
        <w:t> от 21.11.1995 г.</w:t>
      </w:r>
    </w:p>
    <w:p w:rsidR="00807363" w:rsidRPr="00807363" w:rsidRDefault="00807363" w:rsidP="00807363">
      <w:pPr>
        <w:ind w:firstLine="567"/>
        <w:jc w:val="both"/>
      </w:pPr>
    </w:p>
    <w:p w:rsidR="00807363" w:rsidRPr="00807363" w:rsidRDefault="00807363" w:rsidP="00807363">
      <w:pPr>
        <w:ind w:firstLine="567"/>
        <w:jc w:val="both"/>
      </w:pPr>
      <w:r w:rsidRPr="00807363">
        <w:t>Система оповещения Саратовского отделения создана на общих системных принципах по</w:t>
      </w:r>
      <w:r w:rsidRPr="00807363">
        <w:softHyphen/>
        <w:t>строения автоматизированной системы объединенной системы опе</w:t>
      </w:r>
      <w:r w:rsidRPr="00807363">
        <w:softHyphen/>
        <w:t xml:space="preserve">ративно-диспетчерского управления и состоит </w:t>
      </w:r>
      <w:proofErr w:type="gramStart"/>
      <w:r w:rsidRPr="00807363">
        <w:t>из</w:t>
      </w:r>
      <w:proofErr w:type="gramEnd"/>
      <w:r w:rsidRPr="00807363">
        <w:t>:</w:t>
      </w:r>
    </w:p>
    <w:p w:rsidR="00807363" w:rsidRPr="00807363" w:rsidRDefault="00807363" w:rsidP="00807363">
      <w:pPr>
        <w:numPr>
          <w:ilvl w:val="0"/>
          <w:numId w:val="42"/>
        </w:numPr>
        <w:ind w:left="356" w:hanging="356"/>
        <w:jc w:val="both"/>
      </w:pPr>
      <w:r w:rsidRPr="00807363">
        <w:t xml:space="preserve">автоматизированной системы оповещения АСО-4-3; </w:t>
      </w:r>
    </w:p>
    <w:p w:rsidR="00807363" w:rsidRPr="00807363" w:rsidRDefault="00807363" w:rsidP="00807363">
      <w:pPr>
        <w:numPr>
          <w:ilvl w:val="0"/>
          <w:numId w:val="42"/>
        </w:numPr>
        <w:ind w:left="0" w:firstLine="0"/>
        <w:jc w:val="both"/>
      </w:pPr>
      <w:r w:rsidRPr="00807363">
        <w:t xml:space="preserve">усилительно-коммутационных  блоков  СГС-22-М (П-166  ВАУ)  с  устройством бесперебойного питания (УКБ-500); </w:t>
      </w:r>
    </w:p>
    <w:p w:rsidR="00807363" w:rsidRPr="00807363" w:rsidRDefault="00807363" w:rsidP="00807363">
      <w:pPr>
        <w:numPr>
          <w:ilvl w:val="0"/>
          <w:numId w:val="42"/>
        </w:numPr>
        <w:ind w:left="356" w:hanging="356"/>
        <w:jc w:val="both"/>
      </w:pPr>
      <w:r w:rsidRPr="00807363">
        <w:t xml:space="preserve">GSM-терминала; </w:t>
      </w:r>
    </w:p>
    <w:p w:rsidR="00807363" w:rsidRPr="00807363" w:rsidRDefault="00807363" w:rsidP="00807363">
      <w:pPr>
        <w:numPr>
          <w:ilvl w:val="0"/>
          <w:numId w:val="42"/>
        </w:numPr>
        <w:ind w:left="0" w:firstLine="0"/>
        <w:jc w:val="both"/>
      </w:pPr>
      <w:r w:rsidRPr="00807363">
        <w:t xml:space="preserve">устройства сопряжения УУП-1 с аппаратурой оповещения П160/164/166 вышестоящего органа управления ГО и ЧС; </w:t>
      </w:r>
    </w:p>
    <w:p w:rsidR="00807363" w:rsidRPr="00807363" w:rsidRDefault="00807363" w:rsidP="00807363">
      <w:pPr>
        <w:numPr>
          <w:ilvl w:val="0"/>
          <w:numId w:val="42"/>
        </w:numPr>
        <w:ind w:left="356" w:hanging="356"/>
        <w:jc w:val="both"/>
      </w:pPr>
      <w:r w:rsidRPr="00807363">
        <w:t xml:space="preserve">устройства запуска сирен УЗС-2; </w:t>
      </w:r>
    </w:p>
    <w:p w:rsidR="00807363" w:rsidRPr="00807363" w:rsidRDefault="00807363" w:rsidP="00807363">
      <w:pPr>
        <w:numPr>
          <w:ilvl w:val="0"/>
          <w:numId w:val="42"/>
        </w:numPr>
        <w:ind w:left="356" w:hanging="356"/>
        <w:jc w:val="both"/>
      </w:pPr>
      <w:r w:rsidRPr="00807363">
        <w:t xml:space="preserve">устройства  управления  усилительно-коммутационными блоками СГС-22-М; </w:t>
      </w:r>
    </w:p>
    <w:p w:rsidR="00807363" w:rsidRPr="00807363" w:rsidRDefault="00807363" w:rsidP="00807363">
      <w:pPr>
        <w:numPr>
          <w:ilvl w:val="0"/>
          <w:numId w:val="42"/>
        </w:numPr>
        <w:ind w:left="356" w:hanging="356"/>
        <w:jc w:val="both"/>
      </w:pPr>
      <w:r w:rsidRPr="00807363">
        <w:t xml:space="preserve">сервера с программным обеспечением (ПО-ГСО); </w:t>
      </w:r>
    </w:p>
    <w:p w:rsidR="00807363" w:rsidRPr="00807363" w:rsidRDefault="00807363" w:rsidP="00807363">
      <w:pPr>
        <w:numPr>
          <w:ilvl w:val="0"/>
          <w:numId w:val="42"/>
        </w:numPr>
        <w:ind w:left="356" w:hanging="356"/>
        <w:jc w:val="both"/>
      </w:pPr>
      <w:r w:rsidRPr="00807363">
        <w:t xml:space="preserve">пульта управления СГС-22-М; </w:t>
      </w:r>
    </w:p>
    <w:p w:rsidR="00807363" w:rsidRPr="00807363" w:rsidRDefault="00807363" w:rsidP="00807363">
      <w:pPr>
        <w:numPr>
          <w:ilvl w:val="0"/>
          <w:numId w:val="42"/>
        </w:numPr>
        <w:ind w:left="356" w:hanging="356"/>
        <w:jc w:val="both"/>
      </w:pPr>
      <w:r w:rsidRPr="00807363">
        <w:t xml:space="preserve">усилителя  мощности  УЗС2-УМ  с  дистанционным  управлением  по радиоканалу;  </w:t>
      </w:r>
    </w:p>
    <w:p w:rsidR="00807363" w:rsidRPr="00807363" w:rsidRDefault="00807363" w:rsidP="00807363">
      <w:pPr>
        <w:numPr>
          <w:ilvl w:val="0"/>
          <w:numId w:val="42"/>
        </w:numPr>
        <w:ind w:left="356" w:hanging="356"/>
        <w:jc w:val="both"/>
      </w:pPr>
      <w:r w:rsidRPr="00807363">
        <w:t>рупорных громкоговорителей.</w:t>
      </w:r>
    </w:p>
    <w:p w:rsidR="00807363" w:rsidRDefault="00807363" w:rsidP="00807363">
      <w:pPr>
        <w:jc w:val="center"/>
      </w:pPr>
    </w:p>
    <w:p w:rsidR="00807363" w:rsidRPr="00807363" w:rsidRDefault="00807363" w:rsidP="00807363">
      <w:pPr>
        <w:jc w:val="center"/>
      </w:pPr>
    </w:p>
    <w:p w:rsidR="00807363" w:rsidRDefault="00807363" w:rsidP="00807363">
      <w:pPr>
        <w:jc w:val="center"/>
      </w:pPr>
      <w:r w:rsidRPr="00807363">
        <w:t>РАЗДЕЛ 3. ТРЕБОВАНИЯ К ВЫПОЛНЯЕМЫМ РАБОТАМ</w:t>
      </w:r>
    </w:p>
    <w:p w:rsidR="00807363" w:rsidRPr="00807363" w:rsidRDefault="00807363" w:rsidP="00807363">
      <w:pPr>
        <w:jc w:val="center"/>
      </w:pPr>
    </w:p>
    <w:p w:rsidR="00807363" w:rsidRPr="00807363" w:rsidRDefault="00807363" w:rsidP="00807363">
      <w:pPr>
        <w:jc w:val="center"/>
        <w:rPr>
          <w:bCs/>
        </w:rPr>
      </w:pPr>
      <w:r w:rsidRPr="00807363">
        <w:rPr>
          <w:bCs/>
        </w:rPr>
        <w:t>Подраздел 3.1 Требования к проведению работ</w:t>
      </w:r>
    </w:p>
    <w:p w:rsidR="00807363" w:rsidRPr="00807363" w:rsidRDefault="00807363" w:rsidP="00807363">
      <w:pPr>
        <w:jc w:val="center"/>
      </w:pPr>
    </w:p>
    <w:p w:rsidR="00807363" w:rsidRPr="00807363" w:rsidRDefault="00807363" w:rsidP="00807363">
      <w:pPr>
        <w:shd w:val="clear" w:color="auto" w:fill="FFFFFF"/>
        <w:ind w:firstLine="567"/>
        <w:jc w:val="both"/>
      </w:pPr>
      <w:r w:rsidRPr="00807363">
        <w:lastRenderedPageBreak/>
        <w:t xml:space="preserve">Работы по модернизации системы оповещения должны быть проведены в соответствии с Методическими рекомендациями Министерства РФ по делам ГО, ЧС и ЛПСБ «По созданию в районах размещения потенциально опасных объектов локальных систем оповещения», утвержденными 24.12.2002г. </w:t>
      </w:r>
    </w:p>
    <w:p w:rsidR="00807363" w:rsidRPr="00807363" w:rsidRDefault="00807363" w:rsidP="00807363">
      <w:pPr>
        <w:jc w:val="center"/>
        <w:rPr>
          <w:bCs/>
        </w:rPr>
      </w:pPr>
    </w:p>
    <w:p w:rsidR="00807363" w:rsidRPr="00807363" w:rsidRDefault="00807363" w:rsidP="00807363">
      <w:pPr>
        <w:jc w:val="center"/>
        <w:rPr>
          <w:bCs/>
        </w:rPr>
      </w:pPr>
      <w:r w:rsidRPr="00807363">
        <w:rPr>
          <w:bCs/>
        </w:rPr>
        <w:t>Подраздел 3.2 Объем выполняемых работ</w:t>
      </w:r>
    </w:p>
    <w:tbl>
      <w:tblPr>
        <w:tblW w:w="10031" w:type="dxa"/>
        <w:tblLayout w:type="fixed"/>
        <w:tblLook w:val="00A0" w:firstRow="1" w:lastRow="0" w:firstColumn="1" w:lastColumn="0" w:noHBand="0" w:noVBand="0"/>
      </w:tblPr>
      <w:tblGrid>
        <w:gridCol w:w="534"/>
        <w:gridCol w:w="2976"/>
        <w:gridCol w:w="1275"/>
        <w:gridCol w:w="567"/>
        <w:gridCol w:w="3120"/>
        <w:gridCol w:w="709"/>
        <w:gridCol w:w="850"/>
      </w:tblGrid>
      <w:tr w:rsidR="00807363" w:rsidRPr="00807363" w:rsidTr="00807363">
        <w:trPr>
          <w:trHeight w:val="300"/>
          <w:tblHeader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363" w:rsidRPr="00807363" w:rsidRDefault="00807363" w:rsidP="00807363">
            <w:pPr>
              <w:ind w:left="-57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 xml:space="preserve">№ </w:t>
            </w:r>
            <w:proofErr w:type="gramStart"/>
            <w:r w:rsidRPr="00807363">
              <w:rPr>
                <w:sz w:val="22"/>
                <w:szCs w:val="22"/>
              </w:rPr>
              <w:t>п</w:t>
            </w:r>
            <w:proofErr w:type="gramEnd"/>
            <w:r w:rsidRPr="00807363">
              <w:rPr>
                <w:sz w:val="22"/>
                <w:szCs w:val="22"/>
              </w:rPr>
              <w:t>/п</w:t>
            </w:r>
          </w:p>
        </w:tc>
        <w:tc>
          <w:tcPr>
            <w:tcW w:w="48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7363" w:rsidRPr="00807363" w:rsidRDefault="00807363" w:rsidP="00807363">
            <w:pPr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Выполняемые работы</w:t>
            </w:r>
          </w:p>
        </w:tc>
        <w:tc>
          <w:tcPr>
            <w:tcW w:w="46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07363" w:rsidRPr="00807363" w:rsidRDefault="00807363" w:rsidP="00807363">
            <w:pPr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Потребность в материалах</w:t>
            </w:r>
          </w:p>
        </w:tc>
      </w:tr>
      <w:tr w:rsidR="00807363" w:rsidRPr="00807363" w:rsidTr="00807363">
        <w:trPr>
          <w:trHeight w:val="285"/>
          <w:tblHeader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7363" w:rsidRPr="00807363" w:rsidRDefault="00807363" w:rsidP="00807363">
            <w:pPr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Ед. изм.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Кол-во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7363" w:rsidRPr="00807363" w:rsidRDefault="00807363" w:rsidP="00807363">
            <w:pPr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Ед. изм.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7363" w:rsidRPr="00807363" w:rsidRDefault="00807363" w:rsidP="00807363">
            <w:pPr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Кол-во</w:t>
            </w:r>
          </w:p>
        </w:tc>
      </w:tr>
      <w:tr w:rsidR="00807363" w:rsidRPr="00807363" w:rsidTr="00807363">
        <w:trPr>
          <w:trHeight w:val="69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pStyle w:val="1f"/>
              <w:numPr>
                <w:ilvl w:val="0"/>
                <w:numId w:val="39"/>
              </w:numPr>
              <w:ind w:left="57" w:firstLine="0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 xml:space="preserve">Демонтаж. </w:t>
            </w:r>
          </w:p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Устройство центральное управляющее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1 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1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jc w:val="center"/>
              <w:rPr>
                <w:sz w:val="22"/>
                <w:szCs w:val="22"/>
              </w:rPr>
            </w:pPr>
          </w:p>
        </w:tc>
      </w:tr>
      <w:tr w:rsidR="00807363" w:rsidRPr="00807363" w:rsidTr="00807363"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pStyle w:val="1f"/>
              <w:numPr>
                <w:ilvl w:val="0"/>
                <w:numId w:val="39"/>
              </w:numPr>
              <w:ind w:left="57" w:firstLine="0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Демонтаж кабеля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100 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4,9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jc w:val="center"/>
              <w:rPr>
                <w:sz w:val="22"/>
                <w:szCs w:val="22"/>
              </w:rPr>
            </w:pPr>
          </w:p>
        </w:tc>
      </w:tr>
      <w:tr w:rsidR="00807363" w:rsidRPr="00807363" w:rsidTr="00807363">
        <w:trPr>
          <w:trHeight w:val="690"/>
        </w:trPr>
        <w:tc>
          <w:tcPr>
            <w:tcW w:w="5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pStyle w:val="1f"/>
              <w:numPr>
                <w:ilvl w:val="0"/>
                <w:numId w:val="39"/>
              </w:numPr>
              <w:ind w:left="57" w:firstLine="0"/>
              <w:rPr>
                <w:sz w:val="22"/>
                <w:szCs w:val="22"/>
              </w:rPr>
            </w:pPr>
          </w:p>
        </w:tc>
        <w:tc>
          <w:tcPr>
            <w:tcW w:w="2976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Смена пакетных выключателей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100 шт.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0,06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Автоматический выключатель ВА 47-100 1Р 16А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3</w:t>
            </w:r>
          </w:p>
        </w:tc>
      </w:tr>
      <w:tr w:rsidR="00807363" w:rsidRPr="00807363" w:rsidTr="00807363">
        <w:trPr>
          <w:trHeight w:val="690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pStyle w:val="1f"/>
              <w:numPr>
                <w:ilvl w:val="0"/>
                <w:numId w:val="39"/>
              </w:numPr>
              <w:ind w:left="57" w:firstLine="0"/>
              <w:rPr>
                <w:sz w:val="22"/>
                <w:szCs w:val="22"/>
              </w:rPr>
            </w:pPr>
          </w:p>
        </w:tc>
        <w:tc>
          <w:tcPr>
            <w:tcW w:w="29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Автоматический выключатель ВА 47-100 1Р 25А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3</w:t>
            </w:r>
          </w:p>
        </w:tc>
      </w:tr>
      <w:tr w:rsidR="00807363" w:rsidRPr="00807363" w:rsidTr="00807363">
        <w:trPr>
          <w:trHeight w:val="287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pStyle w:val="1f"/>
              <w:numPr>
                <w:ilvl w:val="0"/>
                <w:numId w:val="39"/>
              </w:numPr>
              <w:ind w:left="57" w:firstLine="0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Монтаж.</w:t>
            </w:r>
          </w:p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Устройство центральное управляющее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1 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3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 xml:space="preserve">Устройство запуска сирен 2 (УЗС-2-0А36Н) устройство для управления радиотрансляционными усилителями.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3</w:t>
            </w:r>
          </w:p>
        </w:tc>
      </w:tr>
      <w:tr w:rsidR="00807363" w:rsidRPr="00807363" w:rsidTr="00807363">
        <w:trPr>
          <w:trHeight w:val="69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pStyle w:val="1f"/>
              <w:numPr>
                <w:ilvl w:val="0"/>
                <w:numId w:val="39"/>
              </w:numPr>
              <w:ind w:left="57" w:firstLine="0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Монтаж.</w:t>
            </w:r>
          </w:p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Радиостанция УКВ связи, абонентская мощность до 15 Вт стационарная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 w:firstLine="5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1 комплект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3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jc w:val="center"/>
              <w:rPr>
                <w:sz w:val="22"/>
                <w:szCs w:val="22"/>
              </w:rPr>
            </w:pPr>
          </w:p>
        </w:tc>
      </w:tr>
      <w:tr w:rsidR="00807363" w:rsidRPr="00807363" w:rsidTr="00807363">
        <w:trPr>
          <w:trHeight w:val="69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pStyle w:val="1f"/>
              <w:numPr>
                <w:ilvl w:val="0"/>
                <w:numId w:val="39"/>
              </w:numPr>
              <w:ind w:left="57" w:firstLine="0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Монтаж.</w:t>
            </w:r>
          </w:p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Электрическая проверка и настройка канала ввода-вывода информации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1 канал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3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jc w:val="center"/>
              <w:rPr>
                <w:sz w:val="22"/>
                <w:szCs w:val="22"/>
              </w:rPr>
            </w:pPr>
          </w:p>
        </w:tc>
      </w:tr>
      <w:tr w:rsidR="00807363" w:rsidRPr="00807363" w:rsidTr="00807363">
        <w:trPr>
          <w:trHeight w:val="69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pStyle w:val="1f"/>
              <w:numPr>
                <w:ilvl w:val="0"/>
                <w:numId w:val="39"/>
              </w:numPr>
              <w:ind w:left="57" w:firstLine="0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Монтаж.</w:t>
            </w:r>
          </w:p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Отдельно устанавливаемый усилитель дуплексный или абонентский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1 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3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jc w:val="center"/>
              <w:rPr>
                <w:sz w:val="22"/>
                <w:szCs w:val="22"/>
              </w:rPr>
            </w:pPr>
          </w:p>
        </w:tc>
      </w:tr>
      <w:tr w:rsidR="00807363" w:rsidRPr="00807363" w:rsidTr="00807363">
        <w:trPr>
          <w:trHeight w:val="69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pStyle w:val="1f"/>
              <w:numPr>
                <w:ilvl w:val="0"/>
                <w:numId w:val="39"/>
              </w:numPr>
              <w:ind w:left="57" w:firstLine="0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Монтаж.</w:t>
            </w:r>
          </w:p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 xml:space="preserve">Коробка кабельная соединительная или </w:t>
            </w:r>
            <w:proofErr w:type="spellStart"/>
            <w:r w:rsidRPr="00807363">
              <w:rPr>
                <w:sz w:val="22"/>
                <w:szCs w:val="22"/>
              </w:rPr>
              <w:t>разветвительная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1 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3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 xml:space="preserve">Коробка распределительная  с </w:t>
            </w:r>
            <w:proofErr w:type="spellStart"/>
            <w:r w:rsidRPr="00807363">
              <w:rPr>
                <w:sz w:val="22"/>
                <w:szCs w:val="22"/>
              </w:rPr>
              <w:t>клеммником</w:t>
            </w:r>
            <w:proofErr w:type="spellEnd"/>
            <w:r w:rsidRPr="00807363">
              <w:rPr>
                <w:sz w:val="22"/>
                <w:szCs w:val="22"/>
              </w:rPr>
              <w:t xml:space="preserve"> с сальником 139x119x70 IP 55 K 9065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3</w:t>
            </w:r>
          </w:p>
        </w:tc>
      </w:tr>
      <w:tr w:rsidR="00807363" w:rsidRPr="00807363" w:rsidTr="00807363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pStyle w:val="1f"/>
              <w:numPr>
                <w:ilvl w:val="0"/>
                <w:numId w:val="39"/>
              </w:numPr>
              <w:ind w:left="57" w:firstLine="0"/>
              <w:rPr>
                <w:sz w:val="22"/>
                <w:szCs w:val="22"/>
              </w:rPr>
            </w:pPr>
          </w:p>
          <w:p w:rsidR="00807363" w:rsidRPr="00807363" w:rsidRDefault="00807363" w:rsidP="00807363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Монтаж.</w:t>
            </w:r>
          </w:p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 xml:space="preserve">Кабель до 35 </w:t>
            </w:r>
            <w:proofErr w:type="spellStart"/>
            <w:r w:rsidRPr="00807363">
              <w:rPr>
                <w:sz w:val="22"/>
                <w:szCs w:val="22"/>
              </w:rPr>
              <w:t>кВ</w:t>
            </w:r>
            <w:proofErr w:type="spellEnd"/>
            <w:r w:rsidRPr="00807363">
              <w:rPr>
                <w:sz w:val="22"/>
                <w:szCs w:val="22"/>
              </w:rPr>
              <w:t xml:space="preserve"> в проложенных трубах, блоках и коробах, масса 1 м кабеля до 1 кг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100 м кабеля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4,9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Кабель силовой ВВГн</w:t>
            </w:r>
            <w:proofErr w:type="gramStart"/>
            <w:r w:rsidRPr="00807363">
              <w:rPr>
                <w:sz w:val="22"/>
                <w:szCs w:val="22"/>
              </w:rPr>
              <w:t>г(</w:t>
            </w:r>
            <w:proofErr w:type="gramEnd"/>
            <w:r w:rsidRPr="00807363">
              <w:rPr>
                <w:sz w:val="22"/>
                <w:szCs w:val="22"/>
              </w:rPr>
              <w:t>А) 3х2,5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240</w:t>
            </w:r>
          </w:p>
        </w:tc>
      </w:tr>
      <w:tr w:rsidR="00807363" w:rsidRPr="00807363" w:rsidTr="00807363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pStyle w:val="1f"/>
              <w:numPr>
                <w:ilvl w:val="0"/>
                <w:numId w:val="39"/>
              </w:numPr>
              <w:ind w:left="57" w:firstLine="0"/>
              <w:rPr>
                <w:sz w:val="22"/>
                <w:szCs w:val="22"/>
              </w:rPr>
            </w:pPr>
          </w:p>
        </w:tc>
        <w:tc>
          <w:tcPr>
            <w:tcW w:w="2976" w:type="dxa"/>
            <w:vMerge/>
            <w:tcBorders>
              <w:left w:val="nil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rPr>
                <w:sz w:val="22"/>
                <w:szCs w:val="22"/>
                <w:lang w:val="en-US"/>
              </w:rPr>
            </w:pPr>
            <w:r w:rsidRPr="00807363">
              <w:rPr>
                <w:sz w:val="22"/>
                <w:szCs w:val="22"/>
              </w:rPr>
              <w:t>Кабель ПВ3 1х6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40</w:t>
            </w:r>
          </w:p>
        </w:tc>
      </w:tr>
      <w:tr w:rsidR="00807363" w:rsidRPr="00807363" w:rsidTr="00807363"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pStyle w:val="1f"/>
              <w:numPr>
                <w:ilvl w:val="0"/>
                <w:numId w:val="39"/>
              </w:numPr>
              <w:ind w:left="57" w:firstLine="0"/>
              <w:rPr>
                <w:sz w:val="22"/>
                <w:szCs w:val="22"/>
              </w:rPr>
            </w:pPr>
          </w:p>
        </w:tc>
        <w:tc>
          <w:tcPr>
            <w:tcW w:w="2976" w:type="dxa"/>
            <w:vMerge/>
            <w:tcBorders>
              <w:left w:val="nil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rPr>
                <w:sz w:val="22"/>
                <w:szCs w:val="22"/>
                <w:lang w:val="en-US"/>
              </w:rPr>
            </w:pPr>
            <w:r w:rsidRPr="00807363">
              <w:rPr>
                <w:sz w:val="22"/>
                <w:szCs w:val="22"/>
              </w:rPr>
              <w:t>Кабель связи КСПП 1х4х1,2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90</w:t>
            </w:r>
          </w:p>
        </w:tc>
      </w:tr>
      <w:tr w:rsidR="00807363" w:rsidRPr="00807363" w:rsidTr="00807363"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pStyle w:val="1f"/>
              <w:ind w:left="57"/>
              <w:rPr>
                <w:sz w:val="22"/>
                <w:szCs w:val="22"/>
              </w:rPr>
            </w:pPr>
          </w:p>
        </w:tc>
        <w:tc>
          <w:tcPr>
            <w:tcW w:w="29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rPr>
                <w:sz w:val="22"/>
                <w:szCs w:val="22"/>
                <w:lang w:val="en-US"/>
              </w:rPr>
            </w:pPr>
            <w:r w:rsidRPr="00807363">
              <w:rPr>
                <w:sz w:val="22"/>
                <w:szCs w:val="22"/>
              </w:rPr>
              <w:t>Кабель коаксиальный  СОАХ RG-58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120</w:t>
            </w:r>
          </w:p>
        </w:tc>
      </w:tr>
      <w:tr w:rsidR="00807363" w:rsidRPr="00807363" w:rsidTr="00807363">
        <w:trPr>
          <w:trHeight w:val="69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pStyle w:val="1f"/>
              <w:numPr>
                <w:ilvl w:val="0"/>
                <w:numId w:val="39"/>
              </w:numPr>
              <w:ind w:left="57" w:firstLine="0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Автоматический выключатель ВА 47-100 1Р 16А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3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jc w:val="center"/>
              <w:rPr>
                <w:sz w:val="22"/>
                <w:szCs w:val="22"/>
              </w:rPr>
            </w:pPr>
          </w:p>
        </w:tc>
      </w:tr>
      <w:tr w:rsidR="00807363" w:rsidRPr="00807363" w:rsidTr="00807363">
        <w:trPr>
          <w:trHeight w:val="69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pStyle w:val="1f"/>
              <w:numPr>
                <w:ilvl w:val="0"/>
                <w:numId w:val="39"/>
              </w:numPr>
              <w:ind w:left="57" w:firstLine="0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Пуско-наладочные работы.</w:t>
            </w:r>
          </w:p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Предварительные испытания АС: I категории сложности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1 система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3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jc w:val="center"/>
              <w:rPr>
                <w:sz w:val="22"/>
                <w:szCs w:val="22"/>
              </w:rPr>
            </w:pPr>
          </w:p>
        </w:tc>
      </w:tr>
      <w:tr w:rsidR="00807363" w:rsidRPr="00807363" w:rsidTr="00807363">
        <w:trPr>
          <w:trHeight w:val="690"/>
        </w:trPr>
        <w:tc>
          <w:tcPr>
            <w:tcW w:w="5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pStyle w:val="1f"/>
              <w:numPr>
                <w:ilvl w:val="0"/>
                <w:numId w:val="39"/>
              </w:numPr>
              <w:ind w:left="57" w:firstLine="0"/>
              <w:rPr>
                <w:sz w:val="22"/>
                <w:szCs w:val="22"/>
              </w:rPr>
            </w:pPr>
          </w:p>
        </w:tc>
        <w:tc>
          <w:tcPr>
            <w:tcW w:w="2976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Пуско-наладочные работы.</w:t>
            </w:r>
          </w:p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 xml:space="preserve">Инсталляция и базовая </w:t>
            </w:r>
            <w:r w:rsidRPr="00807363">
              <w:rPr>
                <w:sz w:val="22"/>
                <w:szCs w:val="22"/>
              </w:rPr>
              <w:lastRenderedPageBreak/>
              <w:t>настройка общего и специального программного обеспечения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lastRenderedPageBreak/>
              <w:t xml:space="preserve">1 </w:t>
            </w:r>
            <w:proofErr w:type="spellStart"/>
            <w:proofErr w:type="gramStart"/>
            <w:r w:rsidRPr="00807363">
              <w:rPr>
                <w:sz w:val="22"/>
                <w:szCs w:val="22"/>
              </w:rPr>
              <w:t>инстал-ляция</w:t>
            </w:r>
            <w:proofErr w:type="spellEnd"/>
            <w:proofErr w:type="gramEnd"/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3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Дополнительная программная утилита рассылки SMS-</w:t>
            </w:r>
            <w:r w:rsidRPr="00807363">
              <w:rPr>
                <w:sz w:val="22"/>
                <w:szCs w:val="22"/>
              </w:rPr>
              <w:lastRenderedPageBreak/>
              <w:t xml:space="preserve">сообщений по базе АСО (HASP ключи, лицензия/ неисключительное право на использование)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1</w:t>
            </w:r>
          </w:p>
        </w:tc>
      </w:tr>
      <w:tr w:rsidR="00807363" w:rsidRPr="00807363" w:rsidTr="00807363">
        <w:trPr>
          <w:trHeight w:val="170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pStyle w:val="1f"/>
              <w:ind w:left="57"/>
              <w:rPr>
                <w:sz w:val="22"/>
                <w:szCs w:val="22"/>
              </w:rPr>
            </w:pPr>
          </w:p>
        </w:tc>
        <w:tc>
          <w:tcPr>
            <w:tcW w:w="2976" w:type="dxa"/>
            <w:vMerge/>
            <w:tcBorders>
              <w:left w:val="nil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 xml:space="preserve">Программное обеспечение для ПЭВМ ПУ ЛСО на одну ПЭВМ (от одного до трех управляемых устройств)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1</w:t>
            </w:r>
          </w:p>
        </w:tc>
      </w:tr>
      <w:tr w:rsidR="00807363" w:rsidRPr="00807363" w:rsidTr="00807363">
        <w:trPr>
          <w:trHeight w:val="690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pStyle w:val="1f"/>
              <w:ind w:left="57"/>
              <w:rPr>
                <w:sz w:val="22"/>
                <w:szCs w:val="22"/>
              </w:rPr>
            </w:pPr>
          </w:p>
        </w:tc>
        <w:tc>
          <w:tcPr>
            <w:tcW w:w="29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 xml:space="preserve">Программное обеспечение для ПЭВМ ПУ ЛСО на одну ПЭВМ (от девяти до 15 управляемых устройств)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1</w:t>
            </w:r>
          </w:p>
        </w:tc>
      </w:tr>
      <w:tr w:rsidR="00807363" w:rsidRPr="00807363" w:rsidTr="00807363">
        <w:trPr>
          <w:trHeight w:val="69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pStyle w:val="1f"/>
              <w:numPr>
                <w:ilvl w:val="0"/>
                <w:numId w:val="39"/>
              </w:numPr>
              <w:ind w:left="57" w:firstLine="0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Пуско-наладочные работы.</w:t>
            </w:r>
          </w:p>
          <w:p w:rsidR="00807363" w:rsidRPr="00807363" w:rsidRDefault="00807363" w:rsidP="00807363">
            <w:pPr>
              <w:ind w:left="57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Приемосдаточные испытания АС: I категории сложности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1 система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ind w:left="-113"/>
              <w:jc w:val="center"/>
              <w:rPr>
                <w:sz w:val="22"/>
                <w:szCs w:val="22"/>
              </w:rPr>
            </w:pPr>
            <w:r w:rsidRPr="00807363">
              <w:rPr>
                <w:sz w:val="22"/>
                <w:szCs w:val="22"/>
              </w:rPr>
              <w:t>3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jc w:val="center"/>
              <w:rPr>
                <w:sz w:val="22"/>
                <w:szCs w:val="22"/>
              </w:rPr>
            </w:pPr>
          </w:p>
        </w:tc>
      </w:tr>
    </w:tbl>
    <w:p w:rsidR="00807363" w:rsidRPr="00807363" w:rsidRDefault="00807363" w:rsidP="00807363">
      <w:pPr>
        <w:shd w:val="clear" w:color="auto" w:fill="FFFFFF"/>
        <w:jc w:val="both"/>
      </w:pPr>
      <w:r w:rsidRPr="00807363">
        <w:t>- Материалы и оборудование для производства работ поставляются Исполнителем;</w:t>
      </w:r>
    </w:p>
    <w:p w:rsidR="00807363" w:rsidRPr="00807363" w:rsidRDefault="00807363" w:rsidP="00807363">
      <w:pPr>
        <w:shd w:val="clear" w:color="auto" w:fill="FFFFFF"/>
        <w:jc w:val="both"/>
      </w:pPr>
      <w:r w:rsidRPr="00807363">
        <w:t>- Материалы, изделия, конструкции должны соответствовать нормативным документам (ГОСТ, ТУ и т.д.), сертификатам соответствия;</w:t>
      </w:r>
    </w:p>
    <w:p w:rsidR="00807363" w:rsidRPr="00807363" w:rsidRDefault="00807363" w:rsidP="00807363">
      <w:pPr>
        <w:jc w:val="both"/>
      </w:pPr>
      <w:r w:rsidRPr="00807363">
        <w:t>- Исполнитель при производстве работ согласовывает с Заказчиком образцы применяемых материалов;</w:t>
      </w:r>
    </w:p>
    <w:p w:rsidR="00807363" w:rsidRPr="00807363" w:rsidRDefault="00807363" w:rsidP="00807363">
      <w:pPr>
        <w:jc w:val="both"/>
      </w:pPr>
      <w:r w:rsidRPr="00807363">
        <w:t>- Исполнитель обязан направить Заказчику копии технических паспортов и сертификатов на применяемые материалы и оборудование до передачи их в работу для проверки Заказчиком на соответствие сметной и технической документации.</w:t>
      </w:r>
    </w:p>
    <w:p w:rsidR="00807363" w:rsidRPr="00807363" w:rsidRDefault="00807363" w:rsidP="00807363">
      <w:pPr>
        <w:jc w:val="center"/>
      </w:pPr>
    </w:p>
    <w:p w:rsidR="00807363" w:rsidRDefault="00807363" w:rsidP="00807363">
      <w:pPr>
        <w:jc w:val="center"/>
      </w:pPr>
      <w:r w:rsidRPr="00807363">
        <w:t xml:space="preserve">Подраздел 3.3 Требования </w:t>
      </w:r>
      <w:r w:rsidRPr="00807363">
        <w:rPr>
          <w:bCs/>
        </w:rPr>
        <w:t>к оформлению и составу проекта производства работ (ППР), в случае выполнения монтажных работ</w:t>
      </w:r>
      <w:r w:rsidRPr="00807363">
        <w:t xml:space="preserve"> и требования к разработке рабочих программ ПНР, в случае выполнения пусконаладочных работ</w:t>
      </w:r>
    </w:p>
    <w:p w:rsidR="00807363" w:rsidRPr="00807363" w:rsidRDefault="00807363" w:rsidP="00807363">
      <w:pPr>
        <w:pStyle w:val="33"/>
        <w:ind w:firstLine="567"/>
        <w:rPr>
          <w:color w:val="auto"/>
          <w:u w:val="none"/>
          <w:lang w:val="x-none" w:eastAsia="x-none"/>
        </w:rPr>
      </w:pPr>
      <w:r w:rsidRPr="00807363">
        <w:rPr>
          <w:color w:val="auto"/>
          <w:u w:val="none"/>
          <w:lang w:val="x-none" w:eastAsia="x-none"/>
        </w:rPr>
        <w:t>Исполнитель должен разработать программу пуско-наладочных работ, включающую в себя проверку, регулировку, настройку, тренировку и электрические измерения индивидуального оборудования. Исполнитель должен выполнить демонтаж, монтаж, пуско-наладочные работы, а также опробование системы оповещения. В процессе проведения пуско-наладочных работ все параметры системы оповещения должны быть доведены до нормативных.</w:t>
      </w:r>
    </w:p>
    <w:p w:rsidR="00807363" w:rsidRDefault="00807363" w:rsidP="00807363">
      <w:pPr>
        <w:pStyle w:val="33"/>
        <w:ind w:firstLine="567"/>
        <w:rPr>
          <w:color w:val="auto"/>
          <w:u w:val="none"/>
          <w:lang w:eastAsia="x-none"/>
        </w:rPr>
      </w:pPr>
    </w:p>
    <w:p w:rsidR="00807363" w:rsidRPr="00807363" w:rsidRDefault="00807363" w:rsidP="00807363">
      <w:pPr>
        <w:pStyle w:val="33"/>
        <w:ind w:firstLine="567"/>
        <w:rPr>
          <w:color w:val="auto"/>
          <w:u w:val="none"/>
          <w:lang w:eastAsia="x-none"/>
        </w:rPr>
      </w:pPr>
    </w:p>
    <w:p w:rsidR="00807363" w:rsidRDefault="00807363" w:rsidP="00807363">
      <w:pPr>
        <w:jc w:val="center"/>
      </w:pPr>
      <w:r w:rsidRPr="00807363">
        <w:t>РАЗДЕЛ 4. МЕСТО ВЫПОЛНЯЕМЫХ РАБОТ</w:t>
      </w:r>
    </w:p>
    <w:p w:rsidR="00807363" w:rsidRPr="00807363" w:rsidRDefault="00807363" w:rsidP="00807363">
      <w:pPr>
        <w:jc w:val="center"/>
      </w:pPr>
    </w:p>
    <w:p w:rsidR="00807363" w:rsidRPr="00807363" w:rsidRDefault="00807363" w:rsidP="00807363">
      <w:pPr>
        <w:pStyle w:val="33"/>
        <w:ind w:firstLine="567"/>
        <w:rPr>
          <w:color w:val="auto"/>
          <w:u w:val="none"/>
          <w:lang w:val="x-none" w:eastAsia="x-none"/>
        </w:rPr>
      </w:pPr>
      <w:r w:rsidRPr="00807363">
        <w:rPr>
          <w:color w:val="auto"/>
          <w:u w:val="none"/>
          <w:lang w:val="x-none" w:eastAsia="x-none"/>
        </w:rPr>
        <w:t xml:space="preserve">Саратовская область, </w:t>
      </w:r>
      <w:proofErr w:type="spellStart"/>
      <w:r w:rsidRPr="00807363">
        <w:rPr>
          <w:color w:val="auto"/>
          <w:u w:val="none"/>
          <w:lang w:val="x-none" w:eastAsia="x-none"/>
        </w:rPr>
        <w:t>Татищевский</w:t>
      </w:r>
      <w:proofErr w:type="spellEnd"/>
      <w:r w:rsidRPr="00807363">
        <w:rPr>
          <w:color w:val="auto"/>
          <w:u w:val="none"/>
          <w:lang w:val="x-none" w:eastAsia="x-none"/>
        </w:rPr>
        <w:t xml:space="preserve"> район, 1,7 км к югу от д. </w:t>
      </w:r>
      <w:proofErr w:type="spellStart"/>
      <w:r w:rsidRPr="00807363">
        <w:rPr>
          <w:color w:val="auto"/>
          <w:u w:val="none"/>
          <w:lang w:val="x-none" w:eastAsia="x-none"/>
        </w:rPr>
        <w:t>Докторовка</w:t>
      </w:r>
      <w:proofErr w:type="spellEnd"/>
      <w:r w:rsidRPr="00807363">
        <w:rPr>
          <w:color w:val="auto"/>
          <w:u w:val="none"/>
          <w:lang w:val="x-none" w:eastAsia="x-none"/>
        </w:rPr>
        <w:t xml:space="preserve"> (ПХРО Саратовского отделения филиала "Приволжский территориальный округ" ФГУП "РосРАО").</w:t>
      </w:r>
    </w:p>
    <w:p w:rsidR="00807363" w:rsidRDefault="00807363" w:rsidP="00807363">
      <w:pPr>
        <w:pStyle w:val="33"/>
        <w:ind w:firstLine="567"/>
        <w:rPr>
          <w:color w:val="auto"/>
          <w:u w:val="none"/>
          <w:lang w:eastAsia="x-none"/>
        </w:rPr>
      </w:pPr>
    </w:p>
    <w:p w:rsidR="00807363" w:rsidRPr="00807363" w:rsidRDefault="00807363" w:rsidP="00807363">
      <w:pPr>
        <w:pStyle w:val="33"/>
        <w:ind w:firstLine="567"/>
        <w:rPr>
          <w:color w:val="auto"/>
          <w:u w:val="none"/>
          <w:lang w:eastAsia="x-none"/>
        </w:rPr>
      </w:pPr>
    </w:p>
    <w:p w:rsidR="00807363" w:rsidRDefault="00807363" w:rsidP="00807363">
      <w:pPr>
        <w:jc w:val="center"/>
      </w:pPr>
      <w:r w:rsidRPr="00807363">
        <w:t>РАЗДЕЛ 5. СРОК (ИНТЕРВАЛ) ВЫПОЛНЕНИЯ РАБОТ</w:t>
      </w:r>
    </w:p>
    <w:p w:rsidR="00807363" w:rsidRPr="00807363" w:rsidRDefault="00807363" w:rsidP="00807363">
      <w:pPr>
        <w:jc w:val="center"/>
      </w:pPr>
    </w:p>
    <w:p w:rsidR="00807363" w:rsidRPr="00807363" w:rsidRDefault="00807363" w:rsidP="00807363">
      <w:pPr>
        <w:pStyle w:val="33"/>
        <w:ind w:firstLine="567"/>
        <w:rPr>
          <w:color w:val="auto"/>
          <w:u w:val="none"/>
          <w:lang w:val="x-none" w:eastAsia="x-none"/>
        </w:rPr>
      </w:pPr>
      <w:r w:rsidRPr="00807363">
        <w:rPr>
          <w:color w:val="auto"/>
          <w:u w:val="none"/>
          <w:lang w:val="x-none" w:eastAsia="x-none"/>
        </w:rPr>
        <w:t xml:space="preserve">Дата начала выполнения работ – дата подписания договора; </w:t>
      </w:r>
    </w:p>
    <w:p w:rsidR="00807363" w:rsidRPr="00807363" w:rsidRDefault="00807363" w:rsidP="00807363">
      <w:pPr>
        <w:pStyle w:val="33"/>
        <w:ind w:firstLine="567"/>
        <w:rPr>
          <w:color w:val="auto"/>
          <w:u w:val="none"/>
          <w:lang w:val="x-none" w:eastAsia="x-none"/>
        </w:rPr>
      </w:pPr>
      <w:r w:rsidRPr="00807363">
        <w:rPr>
          <w:color w:val="auto"/>
          <w:u w:val="none"/>
          <w:lang w:val="x-none" w:eastAsia="x-none"/>
        </w:rPr>
        <w:t xml:space="preserve">Дата окончания выполнения работ – не позднее </w:t>
      </w:r>
      <w:r>
        <w:rPr>
          <w:color w:val="auto"/>
          <w:u w:val="none"/>
          <w:lang w:eastAsia="x-none"/>
        </w:rPr>
        <w:t>30</w:t>
      </w:r>
      <w:r w:rsidRPr="00807363">
        <w:rPr>
          <w:color w:val="auto"/>
          <w:u w:val="none"/>
          <w:lang w:val="x-none" w:eastAsia="x-none"/>
        </w:rPr>
        <w:t xml:space="preserve"> декабря 2014 года.</w:t>
      </w:r>
    </w:p>
    <w:p w:rsidR="00807363" w:rsidRDefault="00807363" w:rsidP="00807363">
      <w:pPr>
        <w:pStyle w:val="33"/>
        <w:ind w:firstLine="567"/>
        <w:rPr>
          <w:color w:val="auto"/>
          <w:u w:val="none"/>
          <w:lang w:eastAsia="x-none"/>
        </w:rPr>
      </w:pPr>
    </w:p>
    <w:p w:rsidR="00807363" w:rsidRPr="00807363" w:rsidRDefault="00807363" w:rsidP="00807363">
      <w:pPr>
        <w:pStyle w:val="33"/>
        <w:ind w:firstLine="567"/>
        <w:rPr>
          <w:color w:val="auto"/>
          <w:u w:val="none"/>
          <w:lang w:eastAsia="x-none"/>
        </w:rPr>
      </w:pPr>
    </w:p>
    <w:p w:rsidR="00807363" w:rsidRDefault="00807363" w:rsidP="00807363">
      <w:pPr>
        <w:jc w:val="center"/>
      </w:pPr>
      <w:r w:rsidRPr="00807363">
        <w:t>РАЗДЕЛ 6. ТРЕБОВАНИЯ К СРОКУ И (ИЛИ) ОБЪЕМУ ПРЕДОСТАВЛЕНИЯ ГАРАНТИЙ</w:t>
      </w:r>
    </w:p>
    <w:p w:rsidR="00807363" w:rsidRPr="00807363" w:rsidRDefault="00807363" w:rsidP="00807363">
      <w:pPr>
        <w:jc w:val="center"/>
      </w:pPr>
    </w:p>
    <w:p w:rsidR="00807363" w:rsidRPr="00807363" w:rsidRDefault="00807363" w:rsidP="00807363">
      <w:pPr>
        <w:pStyle w:val="-"/>
        <w:numPr>
          <w:ilvl w:val="0"/>
          <w:numId w:val="0"/>
        </w:numPr>
        <w:tabs>
          <w:tab w:val="left" w:pos="1276"/>
          <w:tab w:val="num" w:pos="1419"/>
          <w:tab w:val="num" w:pos="1561"/>
        </w:tabs>
      </w:pPr>
      <w:r w:rsidRPr="00807363">
        <w:lastRenderedPageBreak/>
        <w:t>Гарантия на выполненные работы составляет 12 месяцев с момента окончания работ. Гарантийный срок исчисляется со дня подписания соответствующего Акта сдачи-приемки выполненных работ.</w:t>
      </w:r>
    </w:p>
    <w:p w:rsidR="00807363" w:rsidRDefault="00807363" w:rsidP="00807363">
      <w:pPr>
        <w:jc w:val="center"/>
      </w:pPr>
    </w:p>
    <w:p w:rsidR="00807363" w:rsidRPr="00807363" w:rsidRDefault="00807363" w:rsidP="00807363">
      <w:pPr>
        <w:jc w:val="center"/>
      </w:pPr>
    </w:p>
    <w:p w:rsidR="00807363" w:rsidRDefault="00807363" w:rsidP="00807363">
      <w:pPr>
        <w:jc w:val="center"/>
      </w:pPr>
      <w:r w:rsidRPr="00807363">
        <w:t>РАЗДЕЛ 7. ТРЕБОВАНИЯ К БЕЗОПАСНОСТИ ВЫПОЛНЯЕМЫХ РАБОТ</w:t>
      </w:r>
    </w:p>
    <w:p w:rsidR="00807363" w:rsidRPr="00807363" w:rsidRDefault="00807363" w:rsidP="00807363">
      <w:pPr>
        <w:jc w:val="center"/>
      </w:pPr>
    </w:p>
    <w:p w:rsidR="00807363" w:rsidRPr="00807363" w:rsidRDefault="00807363" w:rsidP="00807363">
      <w:pPr>
        <w:jc w:val="both"/>
        <w:rPr>
          <w:b/>
          <w:bCs/>
        </w:rPr>
      </w:pPr>
      <w:r w:rsidRPr="00807363">
        <w:t>Исполнитель обеспечивает безопасное выполнение работ в соответствии с требованиями ГОСТ 12.0.230-2007 «ССБТ. Системы управления охраной труда. Общие требования».</w:t>
      </w:r>
    </w:p>
    <w:p w:rsidR="00807363" w:rsidRDefault="00807363" w:rsidP="00807363">
      <w:pPr>
        <w:jc w:val="both"/>
        <w:rPr>
          <w:b/>
          <w:bCs/>
        </w:rPr>
      </w:pPr>
    </w:p>
    <w:p w:rsidR="00807363" w:rsidRPr="00807363" w:rsidRDefault="00807363" w:rsidP="00807363">
      <w:pPr>
        <w:jc w:val="both"/>
        <w:rPr>
          <w:b/>
          <w:bCs/>
        </w:rPr>
      </w:pPr>
    </w:p>
    <w:p w:rsidR="00807363" w:rsidRDefault="00807363" w:rsidP="00807363">
      <w:pPr>
        <w:jc w:val="center"/>
      </w:pPr>
      <w:r w:rsidRPr="00807363">
        <w:t>РАЗДЕЛ 8. ТРЕБОВАНИЯ К РЕЗУЛЬТАТАМ РАБОТ И ПОРЯДКУ ПРИЕМКИ</w:t>
      </w:r>
    </w:p>
    <w:p w:rsidR="00807363" w:rsidRPr="00807363" w:rsidRDefault="00807363" w:rsidP="00807363">
      <w:pPr>
        <w:jc w:val="center"/>
      </w:pPr>
    </w:p>
    <w:p w:rsidR="00807363" w:rsidRPr="00807363" w:rsidRDefault="00807363" w:rsidP="00807363">
      <w:pPr>
        <w:shd w:val="clear" w:color="auto" w:fill="FFFFFF"/>
        <w:jc w:val="both"/>
        <w:rPr>
          <w:spacing w:val="-4"/>
        </w:rPr>
      </w:pPr>
      <w:r w:rsidRPr="00807363">
        <w:rPr>
          <w:spacing w:val="-4"/>
        </w:rPr>
        <w:t>Результатом работ является:</w:t>
      </w:r>
    </w:p>
    <w:p w:rsidR="00807363" w:rsidRPr="00807363" w:rsidRDefault="00807363" w:rsidP="00807363">
      <w:pPr>
        <w:shd w:val="clear" w:color="auto" w:fill="FFFFFF"/>
        <w:jc w:val="both"/>
        <w:rPr>
          <w:spacing w:val="-4"/>
        </w:rPr>
      </w:pPr>
      <w:r w:rsidRPr="00807363">
        <w:rPr>
          <w:spacing w:val="-4"/>
        </w:rPr>
        <w:t>- работоспособность технических средств оповещения существующей на предприятие системы оповещения;</w:t>
      </w:r>
    </w:p>
    <w:p w:rsidR="00807363" w:rsidRPr="00807363" w:rsidRDefault="00807363" w:rsidP="00807363">
      <w:pPr>
        <w:shd w:val="clear" w:color="auto" w:fill="FFFFFF"/>
        <w:jc w:val="both"/>
        <w:rPr>
          <w:spacing w:val="-4"/>
        </w:rPr>
      </w:pPr>
      <w:r w:rsidRPr="00807363">
        <w:rPr>
          <w:spacing w:val="-4"/>
        </w:rPr>
        <w:t>- обеспечение доведения сигналов и информации оповещения до населения, проживающего в 5-ти километровой зоне;</w:t>
      </w:r>
    </w:p>
    <w:p w:rsidR="00807363" w:rsidRPr="00807363" w:rsidRDefault="00807363" w:rsidP="00807363">
      <w:pPr>
        <w:shd w:val="clear" w:color="auto" w:fill="FFFFFF"/>
        <w:jc w:val="both"/>
      </w:pPr>
      <w:r w:rsidRPr="00807363">
        <w:rPr>
          <w:spacing w:val="-4"/>
        </w:rPr>
        <w:t xml:space="preserve">- обеспечение возможности подключения к областной территориальной системе оповещения, создаваемой на основе </w:t>
      </w:r>
      <w:r w:rsidRPr="00807363">
        <w:t>базового комплекса оповещения П-166М.</w:t>
      </w:r>
    </w:p>
    <w:p w:rsidR="00807363" w:rsidRPr="00807363" w:rsidRDefault="00807363" w:rsidP="00807363">
      <w:pPr>
        <w:shd w:val="clear" w:color="auto" w:fill="FFFFFF"/>
        <w:jc w:val="both"/>
        <w:rPr>
          <w:spacing w:val="-4"/>
        </w:rPr>
      </w:pPr>
    </w:p>
    <w:p w:rsidR="00807363" w:rsidRPr="00807363" w:rsidRDefault="00807363" w:rsidP="00807363">
      <w:pPr>
        <w:pStyle w:val="-"/>
        <w:numPr>
          <w:ilvl w:val="0"/>
          <w:numId w:val="0"/>
        </w:numPr>
        <w:tabs>
          <w:tab w:val="left" w:pos="1276"/>
          <w:tab w:val="num" w:pos="1419"/>
        </w:tabs>
      </w:pPr>
      <w:r w:rsidRPr="00807363">
        <w:t>После завершения Работ Исполнитель предоставляет Заказчику следующую  документацию:</w:t>
      </w:r>
    </w:p>
    <w:p w:rsidR="00807363" w:rsidRPr="00807363" w:rsidRDefault="00807363" w:rsidP="00807363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567"/>
      </w:pPr>
      <w:r w:rsidRPr="00807363">
        <w:t>а) подписанные акты выполненных работ по форме КС-2 и справки о стоимости выполненных работ и затрат по форме КС-3 в 2-х экз. (один экземпляр для Заказчика и один экземпляр для Исполнителя);</w:t>
      </w:r>
    </w:p>
    <w:p w:rsidR="00807363" w:rsidRPr="00807363" w:rsidRDefault="00807363" w:rsidP="00807363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567"/>
      </w:pPr>
      <w:r w:rsidRPr="00807363">
        <w:t xml:space="preserve">б) сертификаты (или декларации) соответствия </w:t>
      </w:r>
      <w:r w:rsidRPr="00807363">
        <w:rPr>
          <w:bCs/>
        </w:rPr>
        <w:t xml:space="preserve">ГОСТ </w:t>
      </w:r>
      <w:proofErr w:type="gramStart"/>
      <w:r w:rsidRPr="00807363">
        <w:rPr>
          <w:bCs/>
        </w:rPr>
        <w:t>Р</w:t>
      </w:r>
      <w:proofErr w:type="gramEnd"/>
      <w:r w:rsidRPr="00807363">
        <w:t>, сертификаты безопасности, сертификаты пожарной безопасности в соответствии с Федеральным Законом от 22.07.2008 №123-ФЗ (оригиналы, либо надлежащим образом заверенные копии), технические паспорта, инструкции пользователя (руководство по эксплуатации) на установленное оборудование и материалы или подтверждение об отсутствие таковых;</w:t>
      </w:r>
    </w:p>
    <w:p w:rsidR="00807363" w:rsidRPr="00807363" w:rsidRDefault="00807363" w:rsidP="00807363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567"/>
      </w:pPr>
      <w:r w:rsidRPr="00807363">
        <w:t>в) оформленные гарантийные талоны или аналогичные документы, с указанием заводских (серийных) номеров оборудования и гарантийного периода;</w:t>
      </w:r>
    </w:p>
    <w:p w:rsidR="00807363" w:rsidRPr="00807363" w:rsidRDefault="00807363" w:rsidP="00807363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567"/>
      </w:pPr>
      <w:r w:rsidRPr="00807363">
        <w:t>г) исполнительную документацию на выполненные работы в соответствии программой пуско-наладочных работ и предоставлением инструкций и схем, актов (справок) о результатах контрольных измерений, испытаний и опробования оборудования и системы и т.п.;</w:t>
      </w:r>
    </w:p>
    <w:p w:rsidR="00807363" w:rsidRPr="00807363" w:rsidRDefault="00807363" w:rsidP="00807363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567"/>
      </w:pPr>
      <w:r w:rsidRPr="00807363">
        <w:t>д) руководство пользователя программным продуктом для чтения и обработки информации ПУ ЛСО на бумажном носителе.</w:t>
      </w:r>
    </w:p>
    <w:p w:rsidR="00807363" w:rsidRDefault="00807363" w:rsidP="00807363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pacing w:val="-4"/>
        </w:rPr>
      </w:pPr>
    </w:p>
    <w:p w:rsidR="00807363" w:rsidRPr="00807363" w:rsidRDefault="00807363" w:rsidP="00807363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pacing w:val="-4"/>
        </w:rPr>
      </w:pPr>
    </w:p>
    <w:p w:rsidR="00807363" w:rsidRDefault="00807363" w:rsidP="00807363">
      <w:pPr>
        <w:jc w:val="center"/>
      </w:pPr>
      <w:r w:rsidRPr="00807363">
        <w:t>РАЗДЕЛ 9. ТРЕБОВАНИЕ К ФОРМЕ ПРЕДСТАВЛЯЕМОЙ ИНФОРМАЦИИ</w:t>
      </w:r>
    </w:p>
    <w:p w:rsidR="00807363" w:rsidRPr="00807363" w:rsidRDefault="00807363" w:rsidP="00807363">
      <w:pPr>
        <w:jc w:val="center"/>
      </w:pPr>
    </w:p>
    <w:p w:rsidR="00807363" w:rsidRPr="00807363" w:rsidRDefault="00807363" w:rsidP="00807363">
      <w:pPr>
        <w:pStyle w:val="afb"/>
        <w:spacing w:after="0"/>
        <w:ind w:firstLine="567"/>
        <w:jc w:val="both"/>
      </w:pPr>
      <w:r w:rsidRPr="00807363">
        <w:t>Сертификаты, гарантийные талоны, паспорта на изделия, программный продукт для чтения и обработки информации, исполнительная документация должны быть представлены на русском языке.</w:t>
      </w:r>
    </w:p>
    <w:p w:rsidR="00807363" w:rsidRPr="00807363" w:rsidRDefault="00807363" w:rsidP="00807363">
      <w:pPr>
        <w:pStyle w:val="afb"/>
        <w:spacing w:after="0"/>
        <w:ind w:firstLine="567"/>
        <w:jc w:val="both"/>
      </w:pPr>
      <w:r w:rsidRPr="00807363">
        <w:t xml:space="preserve">Программный продукт для чтения и обработки информации должен иметь резервную копию на электронном носителе. </w:t>
      </w:r>
    </w:p>
    <w:p w:rsidR="00807363" w:rsidRPr="00807363" w:rsidRDefault="00807363" w:rsidP="00807363">
      <w:pPr>
        <w:jc w:val="both"/>
        <w:rPr>
          <w:b/>
          <w:bCs/>
        </w:rPr>
      </w:pPr>
    </w:p>
    <w:p w:rsidR="00807363" w:rsidRPr="00807363" w:rsidRDefault="00807363" w:rsidP="00807363">
      <w:pPr>
        <w:jc w:val="center"/>
      </w:pPr>
    </w:p>
    <w:p w:rsidR="00807363" w:rsidRPr="00807363" w:rsidRDefault="00807363" w:rsidP="00807363">
      <w:pPr>
        <w:jc w:val="center"/>
      </w:pPr>
      <w:r w:rsidRPr="00807363">
        <w:t xml:space="preserve">РАЗДЕЛ 10. ТРЕБОВАНИЯ К ТЕХНИЧЕСКОМУ ОБУЧЕНИЮ </w:t>
      </w:r>
    </w:p>
    <w:p w:rsidR="00807363" w:rsidRDefault="00807363" w:rsidP="00807363">
      <w:pPr>
        <w:jc w:val="center"/>
      </w:pPr>
      <w:r w:rsidRPr="00807363">
        <w:t>ПЕРСОНАЛА ЗАКАЗЧИКА</w:t>
      </w:r>
    </w:p>
    <w:p w:rsidR="00807363" w:rsidRPr="00807363" w:rsidRDefault="00807363" w:rsidP="00807363">
      <w:pPr>
        <w:jc w:val="center"/>
      </w:pPr>
    </w:p>
    <w:p w:rsidR="00807363" w:rsidRPr="00807363" w:rsidRDefault="00807363" w:rsidP="00807363">
      <w:pPr>
        <w:pStyle w:val="afb"/>
        <w:spacing w:after="0"/>
        <w:ind w:firstLine="567"/>
        <w:jc w:val="both"/>
      </w:pPr>
      <w:r w:rsidRPr="00807363">
        <w:lastRenderedPageBreak/>
        <w:t>Силами Исполнителя и за счет Исполнителя производится инструктаж персонала Заказчика по эксплуатации системы оповещения.</w:t>
      </w:r>
    </w:p>
    <w:p w:rsidR="00807363" w:rsidRDefault="00807363" w:rsidP="00807363"/>
    <w:p w:rsidR="00807363" w:rsidRPr="00807363" w:rsidRDefault="00807363" w:rsidP="00807363"/>
    <w:p w:rsidR="00807363" w:rsidRDefault="00807363" w:rsidP="00807363">
      <w:pPr>
        <w:tabs>
          <w:tab w:val="left" w:pos="540"/>
        </w:tabs>
        <w:jc w:val="center"/>
      </w:pPr>
      <w:r w:rsidRPr="00807363">
        <w:t>РАЗДЕЛ 11. ДОПОЛНИТЕЛЬНЫЕ (ИНЫЕ) ТРЕБОВАНИЯ</w:t>
      </w:r>
    </w:p>
    <w:p w:rsidR="00807363" w:rsidRPr="00807363" w:rsidRDefault="00807363" w:rsidP="00807363">
      <w:pPr>
        <w:tabs>
          <w:tab w:val="left" w:pos="540"/>
        </w:tabs>
        <w:jc w:val="center"/>
      </w:pPr>
    </w:p>
    <w:p w:rsidR="00807363" w:rsidRPr="00807363" w:rsidRDefault="00807363" w:rsidP="00807363">
      <w:pPr>
        <w:pStyle w:val="afb"/>
        <w:spacing w:after="0"/>
        <w:ind w:firstLine="567"/>
        <w:jc w:val="both"/>
      </w:pPr>
      <w:r w:rsidRPr="00807363">
        <w:t>Участник процедуры закупки должен обладать необходимыми лицензиями или свидетельствами о допуске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 и ведомственными регламентами ГК «</w:t>
      </w:r>
      <w:proofErr w:type="spellStart"/>
      <w:r w:rsidRPr="00807363">
        <w:t>Росатом</w:t>
      </w:r>
      <w:proofErr w:type="spellEnd"/>
      <w:r w:rsidRPr="00807363">
        <w:t>», а именно:</w:t>
      </w:r>
    </w:p>
    <w:p w:rsidR="00807363" w:rsidRPr="00807363" w:rsidRDefault="00807363" w:rsidP="00807363">
      <w:pPr>
        <w:widowControl w:val="0"/>
        <w:tabs>
          <w:tab w:val="left" w:pos="567"/>
          <w:tab w:val="left" w:pos="851"/>
        </w:tabs>
        <w:autoSpaceDE w:val="0"/>
        <w:autoSpaceDN w:val="0"/>
        <w:adjustRightInd w:val="0"/>
        <w:jc w:val="both"/>
      </w:pPr>
      <w:r w:rsidRPr="00807363">
        <w:tab/>
        <w:t>- Лицензия ФСБ России на осуществление работ, связанных с использованием сведений, составляющих государственную тайну;</w:t>
      </w:r>
    </w:p>
    <w:p w:rsidR="00807363" w:rsidRPr="00807363" w:rsidRDefault="00807363" w:rsidP="00807363">
      <w:pPr>
        <w:widowControl w:val="0"/>
        <w:tabs>
          <w:tab w:val="left" w:pos="567"/>
        </w:tabs>
        <w:autoSpaceDE w:val="0"/>
        <w:autoSpaceDN w:val="0"/>
        <w:adjustRightInd w:val="0"/>
        <w:jc w:val="both"/>
      </w:pPr>
      <w:r w:rsidRPr="00807363">
        <w:tab/>
        <w:t>Свидетельство о допуске к работам, которые оказывают влияние на безопасность объектов капитального строительства, выданное саморегулируемой организацией, основанной на членстве лиц, осуществляющих строительство и имеющим право на выполнение работ, в том числе:</w:t>
      </w:r>
    </w:p>
    <w:p w:rsidR="00807363" w:rsidRPr="00807363" w:rsidRDefault="00807363" w:rsidP="00807363">
      <w:pPr>
        <w:widowControl w:val="0"/>
        <w:numPr>
          <w:ilvl w:val="0"/>
          <w:numId w:val="43"/>
        </w:numPr>
        <w:autoSpaceDE w:val="0"/>
        <w:autoSpaceDN w:val="0"/>
        <w:adjustRightInd w:val="0"/>
        <w:ind w:left="567" w:firstLine="0"/>
        <w:jc w:val="both"/>
        <w:rPr>
          <w:bCs/>
        </w:rPr>
      </w:pPr>
      <w:r w:rsidRPr="00807363">
        <w:rPr>
          <w:bCs/>
        </w:rPr>
        <w:t>устройство наружных линий связи, в том числе телефонных, радио и телевидения;</w:t>
      </w:r>
    </w:p>
    <w:p w:rsidR="00807363" w:rsidRPr="00807363" w:rsidRDefault="00807363" w:rsidP="00807363">
      <w:pPr>
        <w:widowControl w:val="0"/>
        <w:numPr>
          <w:ilvl w:val="0"/>
          <w:numId w:val="43"/>
        </w:numPr>
        <w:autoSpaceDE w:val="0"/>
        <w:autoSpaceDN w:val="0"/>
        <w:adjustRightInd w:val="0"/>
        <w:ind w:left="567" w:firstLine="0"/>
        <w:jc w:val="both"/>
        <w:rPr>
          <w:bCs/>
        </w:rPr>
      </w:pPr>
      <w:r w:rsidRPr="00807363">
        <w:rPr>
          <w:bCs/>
        </w:rPr>
        <w:t>монтаж электротехнических установок, оборудования, систем автоматики и сигнализации;</w:t>
      </w:r>
    </w:p>
    <w:p w:rsidR="00807363" w:rsidRPr="00807363" w:rsidRDefault="00807363" w:rsidP="00807363">
      <w:pPr>
        <w:widowControl w:val="0"/>
        <w:numPr>
          <w:ilvl w:val="0"/>
          <w:numId w:val="43"/>
        </w:numPr>
        <w:tabs>
          <w:tab w:val="left" w:pos="567"/>
        </w:tabs>
        <w:autoSpaceDE w:val="0"/>
        <w:autoSpaceDN w:val="0"/>
        <w:adjustRightInd w:val="0"/>
        <w:ind w:left="567" w:firstLine="0"/>
        <w:jc w:val="both"/>
        <w:rPr>
          <w:bCs/>
        </w:rPr>
      </w:pPr>
      <w:r w:rsidRPr="00807363">
        <w:rPr>
          <w:bCs/>
        </w:rPr>
        <w:t>пусконаладочные работы коммутационных аппаратов;</w:t>
      </w:r>
    </w:p>
    <w:p w:rsidR="00807363" w:rsidRPr="00807363" w:rsidRDefault="00807363" w:rsidP="00807363">
      <w:pPr>
        <w:widowControl w:val="0"/>
        <w:numPr>
          <w:ilvl w:val="0"/>
          <w:numId w:val="43"/>
        </w:numPr>
        <w:autoSpaceDE w:val="0"/>
        <w:autoSpaceDN w:val="0"/>
        <w:adjustRightInd w:val="0"/>
        <w:ind w:left="567" w:firstLine="0"/>
        <w:jc w:val="both"/>
        <w:rPr>
          <w:bCs/>
        </w:rPr>
      </w:pPr>
      <w:r w:rsidRPr="00807363">
        <w:rPr>
          <w:bCs/>
        </w:rPr>
        <w:t>пусконаладочные работы систем автоматики, сигнализации и взаимосвязанных устройств;</w:t>
      </w:r>
    </w:p>
    <w:p w:rsidR="00807363" w:rsidRPr="00807363" w:rsidRDefault="00807363" w:rsidP="00807363">
      <w:pPr>
        <w:widowControl w:val="0"/>
        <w:numPr>
          <w:ilvl w:val="0"/>
          <w:numId w:val="43"/>
        </w:numPr>
        <w:tabs>
          <w:tab w:val="left" w:pos="567"/>
        </w:tabs>
        <w:autoSpaceDE w:val="0"/>
        <w:autoSpaceDN w:val="0"/>
        <w:adjustRightInd w:val="0"/>
        <w:ind w:left="567" w:firstLine="0"/>
        <w:jc w:val="both"/>
        <w:rPr>
          <w:bCs/>
        </w:rPr>
      </w:pPr>
      <w:r w:rsidRPr="00807363">
        <w:rPr>
          <w:bCs/>
        </w:rPr>
        <w:t>пусконаладочные работы комплексной наладки систем.</w:t>
      </w:r>
    </w:p>
    <w:p w:rsidR="00807363" w:rsidRDefault="00807363" w:rsidP="00807363">
      <w:pPr>
        <w:pStyle w:val="afb"/>
        <w:jc w:val="center"/>
        <w:rPr>
          <w:bCs/>
        </w:rPr>
      </w:pPr>
    </w:p>
    <w:p w:rsidR="00807363" w:rsidRPr="00807363" w:rsidRDefault="00807363" w:rsidP="00807363">
      <w:pPr>
        <w:pStyle w:val="afb"/>
        <w:jc w:val="center"/>
        <w:rPr>
          <w:bCs/>
        </w:rPr>
      </w:pPr>
    </w:p>
    <w:p w:rsidR="00807363" w:rsidRDefault="00807363" w:rsidP="00807363">
      <w:pPr>
        <w:pStyle w:val="afb"/>
        <w:jc w:val="center"/>
        <w:rPr>
          <w:bCs/>
        </w:rPr>
      </w:pPr>
      <w:r w:rsidRPr="00807363">
        <w:rPr>
          <w:bCs/>
        </w:rPr>
        <w:t>РАЗДЕЛ 12. ПЕРЕЧЕНЬ ПРИНЯТЫХ СОКРАЩЕНИЙ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807363" w:rsidRPr="00807363" w:rsidTr="004269B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363" w:rsidRPr="00807363" w:rsidRDefault="00807363" w:rsidP="00807363">
            <w:pPr>
              <w:jc w:val="center"/>
            </w:pPr>
            <w:r w:rsidRPr="00807363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363" w:rsidRPr="00807363" w:rsidRDefault="00807363" w:rsidP="00807363">
            <w:pPr>
              <w:autoSpaceDE w:val="0"/>
              <w:autoSpaceDN w:val="0"/>
              <w:adjustRightInd w:val="0"/>
              <w:jc w:val="center"/>
            </w:pPr>
            <w:r w:rsidRPr="00807363"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363" w:rsidRPr="00807363" w:rsidRDefault="00807363" w:rsidP="00807363">
            <w:pPr>
              <w:jc w:val="center"/>
            </w:pPr>
            <w:r w:rsidRPr="00807363">
              <w:t>Расшифровка сокращения</w:t>
            </w:r>
          </w:p>
        </w:tc>
      </w:tr>
      <w:tr w:rsidR="00807363" w:rsidRPr="00807363" w:rsidTr="004269B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numPr>
                <w:ilvl w:val="0"/>
                <w:numId w:val="40"/>
              </w:numPr>
              <w:tabs>
                <w:tab w:val="left" w:pos="591"/>
              </w:tabs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363" w:rsidRPr="00807363" w:rsidRDefault="00807363" w:rsidP="00807363">
            <w:pPr>
              <w:autoSpaceDE w:val="0"/>
              <w:autoSpaceDN w:val="0"/>
              <w:adjustRightInd w:val="0"/>
            </w:pPr>
            <w:r w:rsidRPr="00807363">
              <w:t xml:space="preserve">ФГУП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363" w:rsidRPr="00807363" w:rsidRDefault="00807363" w:rsidP="00807363">
            <w:pPr>
              <w:autoSpaceDE w:val="0"/>
              <w:autoSpaceDN w:val="0"/>
              <w:adjustRightInd w:val="0"/>
            </w:pPr>
            <w:r w:rsidRPr="00807363">
              <w:t>Федеральное государственное унитарное предприятие</w:t>
            </w:r>
          </w:p>
        </w:tc>
      </w:tr>
      <w:tr w:rsidR="00807363" w:rsidRPr="00807363" w:rsidTr="004269B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numPr>
                <w:ilvl w:val="0"/>
                <w:numId w:val="40"/>
              </w:numPr>
              <w:tabs>
                <w:tab w:val="left" w:pos="591"/>
              </w:tabs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363" w:rsidRPr="00807363" w:rsidRDefault="00807363" w:rsidP="00807363">
            <w:pPr>
              <w:autoSpaceDE w:val="0"/>
              <w:autoSpaceDN w:val="0"/>
              <w:adjustRightInd w:val="0"/>
            </w:pPr>
            <w:r w:rsidRPr="00807363">
              <w:rPr>
                <w:rStyle w:val="FontStyle48"/>
              </w:rPr>
              <w:t>АСО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363" w:rsidRPr="00807363" w:rsidRDefault="00807363" w:rsidP="00807363">
            <w:pPr>
              <w:autoSpaceDE w:val="0"/>
              <w:autoSpaceDN w:val="0"/>
              <w:adjustRightInd w:val="0"/>
            </w:pPr>
            <w:r w:rsidRPr="00807363">
              <w:t>Автоматизированная система оповещения</w:t>
            </w:r>
          </w:p>
        </w:tc>
      </w:tr>
      <w:tr w:rsidR="00807363" w:rsidRPr="00807363" w:rsidTr="004269B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numPr>
                <w:ilvl w:val="0"/>
                <w:numId w:val="40"/>
              </w:numPr>
              <w:tabs>
                <w:tab w:val="left" w:pos="591"/>
              </w:tabs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363" w:rsidRPr="00807363" w:rsidRDefault="00807363" w:rsidP="00807363">
            <w:pPr>
              <w:autoSpaceDE w:val="0"/>
              <w:autoSpaceDN w:val="0"/>
              <w:adjustRightInd w:val="0"/>
            </w:pPr>
            <w:r w:rsidRPr="00807363">
              <w:t xml:space="preserve">ГОСТ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363" w:rsidRPr="00807363" w:rsidRDefault="00807363" w:rsidP="00807363">
            <w:pPr>
              <w:autoSpaceDE w:val="0"/>
              <w:autoSpaceDN w:val="0"/>
              <w:adjustRightInd w:val="0"/>
            </w:pPr>
            <w:r w:rsidRPr="00807363">
              <w:t>Государственный стандарт Российской Федерации</w:t>
            </w:r>
          </w:p>
        </w:tc>
      </w:tr>
      <w:tr w:rsidR="00807363" w:rsidRPr="00807363" w:rsidTr="004269B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numPr>
                <w:ilvl w:val="0"/>
                <w:numId w:val="40"/>
              </w:numPr>
              <w:tabs>
                <w:tab w:val="left" w:pos="591"/>
              </w:tabs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363" w:rsidRPr="00807363" w:rsidRDefault="00807363" w:rsidP="00807363">
            <w:pPr>
              <w:autoSpaceDE w:val="0"/>
              <w:autoSpaceDN w:val="0"/>
              <w:adjustRightInd w:val="0"/>
            </w:pPr>
            <w:r w:rsidRPr="00807363">
              <w:t>ПНР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363" w:rsidRPr="00807363" w:rsidRDefault="00807363" w:rsidP="00807363">
            <w:pPr>
              <w:autoSpaceDE w:val="0"/>
              <w:autoSpaceDN w:val="0"/>
              <w:adjustRightInd w:val="0"/>
            </w:pPr>
            <w:r w:rsidRPr="00807363">
              <w:t>Пуско-наладочные работы</w:t>
            </w:r>
          </w:p>
        </w:tc>
      </w:tr>
      <w:tr w:rsidR="00807363" w:rsidRPr="00807363" w:rsidTr="004269B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numPr>
                <w:ilvl w:val="0"/>
                <w:numId w:val="40"/>
              </w:numPr>
              <w:tabs>
                <w:tab w:val="left" w:pos="591"/>
              </w:tabs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363" w:rsidRPr="00807363" w:rsidRDefault="00807363" w:rsidP="00807363">
            <w:pPr>
              <w:autoSpaceDE w:val="0"/>
              <w:autoSpaceDN w:val="0"/>
              <w:adjustRightInd w:val="0"/>
            </w:pPr>
            <w:r w:rsidRPr="00807363">
              <w:t>СРО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363" w:rsidRPr="00807363" w:rsidRDefault="00807363" w:rsidP="00807363">
            <w:pPr>
              <w:autoSpaceDE w:val="0"/>
              <w:autoSpaceDN w:val="0"/>
              <w:adjustRightInd w:val="0"/>
            </w:pPr>
            <w:r w:rsidRPr="00807363">
              <w:t>Саморегулируемая организация</w:t>
            </w:r>
          </w:p>
        </w:tc>
      </w:tr>
      <w:tr w:rsidR="00807363" w:rsidRPr="00807363" w:rsidTr="004269B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numPr>
                <w:ilvl w:val="0"/>
                <w:numId w:val="40"/>
              </w:numPr>
              <w:tabs>
                <w:tab w:val="left" w:pos="591"/>
              </w:tabs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363" w:rsidRPr="00807363" w:rsidRDefault="00807363" w:rsidP="00807363">
            <w:pPr>
              <w:autoSpaceDE w:val="0"/>
              <w:autoSpaceDN w:val="0"/>
              <w:adjustRightInd w:val="0"/>
            </w:pPr>
            <w:r w:rsidRPr="00807363">
              <w:t>ПЭВМ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363" w:rsidRPr="00807363" w:rsidRDefault="00807363" w:rsidP="00807363">
            <w:pPr>
              <w:autoSpaceDE w:val="0"/>
              <w:autoSpaceDN w:val="0"/>
              <w:adjustRightInd w:val="0"/>
            </w:pPr>
            <w:r w:rsidRPr="00807363">
              <w:t>Персональная электронно-вычислительная машина</w:t>
            </w:r>
          </w:p>
        </w:tc>
      </w:tr>
      <w:tr w:rsidR="00807363" w:rsidRPr="00807363" w:rsidTr="004269B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numPr>
                <w:ilvl w:val="0"/>
                <w:numId w:val="40"/>
              </w:numPr>
              <w:tabs>
                <w:tab w:val="left" w:pos="591"/>
              </w:tabs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363" w:rsidRPr="00807363" w:rsidRDefault="00807363" w:rsidP="00807363">
            <w:pPr>
              <w:autoSpaceDE w:val="0"/>
              <w:autoSpaceDN w:val="0"/>
              <w:adjustRightInd w:val="0"/>
            </w:pPr>
            <w:r w:rsidRPr="00807363">
              <w:t>ПХРО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363" w:rsidRPr="00807363" w:rsidRDefault="00807363" w:rsidP="00807363">
            <w:pPr>
              <w:autoSpaceDE w:val="0"/>
              <w:autoSpaceDN w:val="0"/>
              <w:adjustRightInd w:val="0"/>
            </w:pPr>
            <w:r w:rsidRPr="00807363">
              <w:t>Пункт хранения радиоактивных отходов</w:t>
            </w:r>
          </w:p>
        </w:tc>
      </w:tr>
      <w:tr w:rsidR="00807363" w:rsidRPr="00807363" w:rsidTr="004269B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numPr>
                <w:ilvl w:val="0"/>
                <w:numId w:val="40"/>
              </w:numPr>
              <w:tabs>
                <w:tab w:val="left" w:pos="591"/>
              </w:tabs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363" w:rsidRPr="00807363" w:rsidRDefault="00807363" w:rsidP="00807363">
            <w:pPr>
              <w:autoSpaceDE w:val="0"/>
              <w:autoSpaceDN w:val="0"/>
              <w:adjustRightInd w:val="0"/>
            </w:pPr>
            <w:r w:rsidRPr="00807363">
              <w:t>ПУ ЛСО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363" w:rsidRPr="00807363" w:rsidRDefault="00807363" w:rsidP="00807363">
            <w:pPr>
              <w:autoSpaceDE w:val="0"/>
              <w:autoSpaceDN w:val="0"/>
              <w:adjustRightInd w:val="0"/>
            </w:pPr>
            <w:r w:rsidRPr="00807363">
              <w:t>Пульт управления локальной системы оповещения</w:t>
            </w:r>
          </w:p>
        </w:tc>
      </w:tr>
    </w:tbl>
    <w:p w:rsidR="00807363" w:rsidRPr="00807363" w:rsidRDefault="00807363" w:rsidP="00807363">
      <w:pPr>
        <w:pStyle w:val="afb"/>
        <w:jc w:val="both"/>
        <w:rPr>
          <w:bCs/>
        </w:rPr>
      </w:pPr>
    </w:p>
    <w:p w:rsidR="00807363" w:rsidRDefault="00807363" w:rsidP="00807363">
      <w:pPr>
        <w:jc w:val="center"/>
      </w:pPr>
      <w:r w:rsidRPr="00807363">
        <w:t>РАЗДЕЛ 13. ПЕРЕЧЕНЬ ПРИЛОЖЕНИЙ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418"/>
      </w:tblGrid>
      <w:tr w:rsidR="00807363" w:rsidRPr="00807363" w:rsidTr="004269B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363" w:rsidRPr="00807363" w:rsidRDefault="00807363" w:rsidP="00807363">
            <w:pPr>
              <w:jc w:val="center"/>
            </w:pPr>
            <w:r w:rsidRPr="00807363">
              <w:t xml:space="preserve">№ </w:t>
            </w:r>
            <w:proofErr w:type="gramStart"/>
            <w:r w:rsidRPr="00807363">
              <w:t>п</w:t>
            </w:r>
            <w:proofErr w:type="gramEnd"/>
            <w:r w:rsidRPr="00807363"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363" w:rsidRPr="00807363" w:rsidRDefault="00807363" w:rsidP="00807363">
            <w:pPr>
              <w:autoSpaceDE w:val="0"/>
              <w:autoSpaceDN w:val="0"/>
              <w:adjustRightInd w:val="0"/>
              <w:jc w:val="center"/>
            </w:pPr>
            <w:r w:rsidRPr="00807363"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363" w:rsidRPr="00807363" w:rsidRDefault="00807363" w:rsidP="00807363">
            <w:pPr>
              <w:jc w:val="center"/>
            </w:pPr>
            <w:r w:rsidRPr="00807363">
              <w:t>Номер страницы</w:t>
            </w:r>
          </w:p>
        </w:tc>
      </w:tr>
      <w:tr w:rsidR="00807363" w:rsidRPr="00807363" w:rsidTr="004269B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suppressAutoHyphens/>
              <w:jc w:val="both"/>
              <w:rPr>
                <w:lang w:eastAsia="ar-SA"/>
              </w:rPr>
            </w:pPr>
            <w:r w:rsidRPr="00807363"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suppressAutoHyphens/>
              <w:autoSpaceDE w:val="0"/>
              <w:autoSpaceDN w:val="0"/>
              <w:adjustRightInd w:val="0"/>
              <w:rPr>
                <w:lang w:eastAsia="ar-SA"/>
              </w:rPr>
            </w:pPr>
            <w:r w:rsidRPr="00807363">
              <w:t>Локальный сметный расчет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363" w:rsidRPr="00807363" w:rsidRDefault="00807363" w:rsidP="00807363">
            <w:pPr>
              <w:jc w:val="center"/>
            </w:pPr>
            <w:r w:rsidRPr="00807363">
              <w:t>9</w:t>
            </w:r>
          </w:p>
        </w:tc>
      </w:tr>
    </w:tbl>
    <w:p w:rsidR="00993409" w:rsidRPr="00376849" w:rsidRDefault="00993409" w:rsidP="00807363"/>
    <w:sectPr w:rsidR="00993409" w:rsidRPr="00376849" w:rsidSect="00C10323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E86" w:rsidRDefault="001C4E86">
      <w:r>
        <w:separator/>
      </w:r>
    </w:p>
  </w:endnote>
  <w:endnote w:type="continuationSeparator" w:id="0">
    <w:p w:rsidR="001C4E86" w:rsidRDefault="001C4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Default="001C4E86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1C4E86" w:rsidRDefault="001C4E8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Pr="0030315B" w:rsidRDefault="006D0229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1C4E86" w:rsidRPr="0030315B">
          <w:rPr>
            <w:rFonts w:ascii="Times New Roman" w:hAnsi="Times New Roman"/>
          </w:rPr>
          <w:t xml:space="preserve">Страница </w:t>
        </w:r>
        <w:r w:rsidR="001C4E86" w:rsidRPr="0030315B">
          <w:rPr>
            <w:rFonts w:ascii="Times New Roman" w:hAnsi="Times New Roman"/>
          </w:rPr>
          <w:fldChar w:fldCharType="begin"/>
        </w:r>
        <w:r w:rsidR="001C4E86" w:rsidRPr="0030315B">
          <w:rPr>
            <w:rFonts w:ascii="Times New Roman" w:hAnsi="Times New Roman"/>
          </w:rPr>
          <w:instrText>PAGE</w:instrText>
        </w:r>
        <w:r w:rsidR="001C4E86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1C4E86" w:rsidRPr="0030315B">
          <w:rPr>
            <w:rFonts w:ascii="Times New Roman" w:hAnsi="Times New Roman"/>
          </w:rPr>
          <w:fldChar w:fldCharType="end"/>
        </w:r>
        <w:r w:rsidR="001C4E86" w:rsidRPr="0030315B">
          <w:rPr>
            <w:rFonts w:ascii="Times New Roman" w:hAnsi="Times New Roman"/>
          </w:rPr>
          <w:t xml:space="preserve"> из </w:t>
        </w:r>
        <w:r w:rsidR="001C4E86" w:rsidRPr="0030315B">
          <w:rPr>
            <w:rFonts w:ascii="Times New Roman" w:hAnsi="Times New Roman"/>
          </w:rPr>
          <w:fldChar w:fldCharType="begin"/>
        </w:r>
        <w:r w:rsidR="001C4E86" w:rsidRPr="0030315B">
          <w:rPr>
            <w:rFonts w:ascii="Times New Roman" w:hAnsi="Times New Roman"/>
          </w:rPr>
          <w:instrText>NUMPAGES</w:instrText>
        </w:r>
        <w:r w:rsidR="001C4E86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1C4E86" w:rsidRPr="0030315B">
          <w:rPr>
            <w:rFonts w:ascii="Times New Roman" w:hAnsi="Times New Roman"/>
          </w:rPr>
          <w:fldChar w:fldCharType="end"/>
        </w:r>
      </w:sdtContent>
    </w:sdt>
    <w:r w:rsidR="001C4E86" w:rsidRPr="0030315B">
      <w:rPr>
        <w:rFonts w:ascii="Times New Roman" w:hAnsi="Times New Roman" w:cs="Times New Roman"/>
      </w:rPr>
      <w:t xml:space="preserve"> </w:t>
    </w:r>
  </w:p>
  <w:p w:rsidR="001C4E86" w:rsidRPr="0030315B" w:rsidRDefault="001C4E86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1C4E86" w:rsidRPr="0030315B" w:rsidRDefault="001C4E86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6D0229" w:rsidRPr="006D0229">
      <w:rPr>
        <w:rFonts w:ascii="Times New Roman" w:hAnsi="Times New Roman" w:cs="Times New Roman"/>
      </w:rPr>
      <w:t>модернизацию системы оповещения Саратовского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Pr="0030315B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E86" w:rsidRDefault="001C4E86">
      <w:r>
        <w:separator/>
      </w:r>
    </w:p>
  </w:footnote>
  <w:footnote w:type="continuationSeparator" w:id="0">
    <w:p w:rsidR="001C4E86" w:rsidRDefault="001C4E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Pr="00723913" w:rsidRDefault="001C4E86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1C4E86" w:rsidRPr="00723913" w:rsidRDefault="001C4E86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1C4E86" w:rsidRPr="00723913" w:rsidRDefault="001C4E86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19CD69" wp14:editId="0BE9F40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35D0C65"/>
    <w:multiLevelType w:val="hybridMultilevel"/>
    <w:tmpl w:val="3B84A3C4"/>
    <w:lvl w:ilvl="0" w:tplc="F58CB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F21F83"/>
    <w:multiLevelType w:val="hybridMultilevel"/>
    <w:tmpl w:val="1F426C1A"/>
    <w:lvl w:ilvl="0" w:tplc="6756E1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0365F5C"/>
    <w:multiLevelType w:val="hybridMultilevel"/>
    <w:tmpl w:val="4420D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8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641E2F"/>
    <w:multiLevelType w:val="hybridMultilevel"/>
    <w:tmpl w:val="45309332"/>
    <w:lvl w:ilvl="0" w:tplc="81C4DEF6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25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6"/>
  </w:num>
  <w:num w:numId="12">
    <w:abstractNumId w:val="13"/>
  </w:num>
  <w:num w:numId="13">
    <w:abstractNumId w:val="30"/>
  </w:num>
  <w:num w:numId="14">
    <w:abstractNumId w:val="17"/>
  </w:num>
  <w:num w:numId="15">
    <w:abstractNumId w:val="6"/>
  </w:num>
  <w:num w:numId="16">
    <w:abstractNumId w:val="16"/>
  </w:num>
  <w:num w:numId="17">
    <w:abstractNumId w:val="40"/>
  </w:num>
  <w:num w:numId="18">
    <w:abstractNumId w:val="37"/>
  </w:num>
  <w:num w:numId="19">
    <w:abstractNumId w:val="19"/>
  </w:num>
  <w:num w:numId="20">
    <w:abstractNumId w:val="38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5"/>
  </w:num>
  <w:num w:numId="26">
    <w:abstractNumId w:val="4"/>
  </w:num>
  <w:num w:numId="27">
    <w:abstractNumId w:val="5"/>
  </w:num>
  <w:num w:numId="28">
    <w:abstractNumId w:val="12"/>
  </w:num>
  <w:num w:numId="29">
    <w:abstractNumId w:val="34"/>
  </w:num>
  <w:num w:numId="30">
    <w:abstractNumId w:val="33"/>
  </w:num>
  <w:num w:numId="31">
    <w:abstractNumId w:val="14"/>
  </w:num>
  <w:num w:numId="32">
    <w:abstractNumId w:val="22"/>
  </w:num>
  <w:num w:numId="33">
    <w:abstractNumId w:val="18"/>
  </w:num>
  <w:num w:numId="34">
    <w:abstractNumId w:val="24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</w:num>
  <w:num w:numId="38">
    <w:abstractNumId w:val="26"/>
  </w:num>
  <w:num w:numId="39">
    <w:abstractNumId w:val="41"/>
  </w:num>
  <w:num w:numId="40">
    <w:abstractNumId w:val="28"/>
  </w:num>
  <w:num w:numId="41">
    <w:abstractNumId w:val="27"/>
  </w:num>
  <w:num w:numId="42">
    <w:abstractNumId w:val="23"/>
  </w:num>
  <w:num w:numId="43">
    <w:abstractNumId w:val="4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4972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yperlink" Target="http://www.docload.spb.ru/Basesdoc/49/49214/index.ht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://www.docload.ru/Basesdoc/6/6000/index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docload.ru/Basesdoc/11/11394/index.htm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5B76B0DC-7E45-45AA-9446-A702B7F18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441</TotalTime>
  <Pages>7</Pages>
  <Words>1516</Words>
  <Characters>11236</Characters>
  <Application>Microsoft Office Word</Application>
  <DocSecurity>0</DocSecurity>
  <Lines>93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12727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115</cp:revision>
  <cp:lastPrinted>2013-05-13T10:31:00Z</cp:lastPrinted>
  <dcterms:created xsi:type="dcterms:W3CDTF">2013-12-04T11:06:00Z</dcterms:created>
  <dcterms:modified xsi:type="dcterms:W3CDTF">2014-11-28T07:49:00Z</dcterms:modified>
</cp:coreProperties>
</file>