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568" w:rsidRDefault="00100568" w:rsidP="009B61B4">
      <w:pPr>
        <w:jc w:val="center"/>
        <w:rPr>
          <w:color w:val="000000"/>
          <w:sz w:val="24"/>
          <w:szCs w:val="24"/>
        </w:rPr>
      </w:pPr>
      <w:bookmarkStart w:id="0" w:name="_GoBack"/>
      <w:bookmarkEnd w:id="0"/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СТАНДАРТНОГО ПРОМЫШЛЕННОГО ОБОРУДОВАНИЯ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Pr="00762ECA" w:rsidRDefault="00100568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BB647B" w:rsidRDefault="00100568" w:rsidP="009B61B4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Предмет закупки: </w:t>
      </w:r>
      <w:r w:rsidR="00B80C2D">
        <w:rPr>
          <w:color w:val="000000"/>
          <w:sz w:val="24"/>
          <w:szCs w:val="24"/>
        </w:rPr>
        <w:t>трубопроводная арматура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100568">
        <w:rPr>
          <w:color w:val="000000"/>
          <w:sz w:val="24"/>
          <w:szCs w:val="24"/>
        </w:rPr>
        <w:t>13</w:t>
      </w:r>
      <w:r w:rsidRPr="00762ECA">
        <w:rPr>
          <w:color w:val="000000"/>
          <w:sz w:val="24"/>
          <w:szCs w:val="24"/>
        </w:rPr>
        <w:t xml:space="preserve"> 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EE54D0" w:rsidRPr="00EE54D0" w:rsidRDefault="009B61B4" w:rsidP="00EE54D0">
      <w:pPr>
        <w:pStyle w:val="a5"/>
        <w:rPr>
          <w:rFonts w:ascii="Times New Roman" w:hAnsi="Times New Roman" w:cs="Times New Roman"/>
        </w:rPr>
      </w:pPr>
      <w:r w:rsidRPr="00EE54D0">
        <w:rPr>
          <w:rFonts w:ascii="Times New Roman" w:hAnsi="Times New Roman" w:cs="Times New Roman"/>
          <w:color w:val="000000"/>
        </w:rPr>
        <w:t>на поставку стандартного промышленного оборудования</w:t>
      </w:r>
      <w:r w:rsidR="00100568" w:rsidRPr="00EE54D0">
        <w:rPr>
          <w:rFonts w:ascii="Times New Roman" w:hAnsi="Times New Roman" w:cs="Times New Roman"/>
          <w:color w:val="000000"/>
        </w:rPr>
        <w:t xml:space="preserve"> для </w:t>
      </w:r>
      <w:r w:rsidR="00EE54D0" w:rsidRPr="00EE54D0">
        <w:rPr>
          <w:rFonts w:ascii="Times New Roman" w:hAnsi="Times New Roman" w:cs="Times New Roman"/>
        </w:rPr>
        <w:t>зд.200/2 ц.19 ЦКО транспортных</w:t>
      </w:r>
      <w:r w:rsidR="00EE54D0">
        <w:rPr>
          <w:rFonts w:ascii="Times New Roman" w:hAnsi="Times New Roman" w:cs="Times New Roman"/>
        </w:rPr>
        <w:t xml:space="preserve"> </w:t>
      </w:r>
      <w:r w:rsidR="00EE54D0" w:rsidRPr="00EE54D0">
        <w:rPr>
          <w:rFonts w:ascii="Times New Roman" w:hAnsi="Times New Roman" w:cs="Times New Roman"/>
        </w:rPr>
        <w:t>упаковочных</w:t>
      </w:r>
      <w:r w:rsidR="00EE54D0">
        <w:rPr>
          <w:rFonts w:ascii="Times New Roman" w:hAnsi="Times New Roman" w:cs="Times New Roman"/>
        </w:rPr>
        <w:t xml:space="preserve"> </w:t>
      </w:r>
      <w:r w:rsidR="00EE54D0" w:rsidRPr="00EE54D0">
        <w:rPr>
          <w:rFonts w:ascii="Times New Roman" w:hAnsi="Times New Roman" w:cs="Times New Roman"/>
        </w:rPr>
        <w:t>комплектов иностранного производства.</w:t>
      </w:r>
    </w:p>
    <w:p w:rsidR="009B61B4" w:rsidRPr="00762ECA" w:rsidRDefault="009B61B4" w:rsidP="009B61B4">
      <w:pPr>
        <w:jc w:val="center"/>
        <w:rPr>
          <w:i/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1.1 Наименование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1.3 Код ОКП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4.1. Основные параметры и размеры.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по надежности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9B61B4" w:rsidRPr="00762ECA" w:rsidRDefault="009B61B4" w:rsidP="009B61B4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4.7. Требования к электропитанию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4.9. Требования к комплектности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4.10. Требования к маркировке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4.11. Требования к упаковке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9B61B4" w:rsidRPr="00762ECA" w:rsidRDefault="009B61B4" w:rsidP="009B61B4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9B61B4" w:rsidRPr="00762ECA" w:rsidRDefault="009B61B4" w:rsidP="009B61B4">
      <w:pPr>
        <w:ind w:left="2410" w:hanging="1559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9B61B4" w:rsidRPr="00762ECA" w:rsidRDefault="009B61B4" w:rsidP="009B61B4">
      <w:pPr>
        <w:ind w:left="1276" w:hanging="1276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9B61B4" w:rsidRPr="00762ECA" w:rsidRDefault="009B61B4" w:rsidP="009B61B4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9B61B4" w:rsidRPr="00762ECA" w:rsidRDefault="009B61B4" w:rsidP="009B61B4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9B61B4" w:rsidRPr="00762ECA" w:rsidRDefault="009B61B4" w:rsidP="009B61B4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80C2D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Краны шаровые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100568">
              <w:rPr>
                <w:i/>
                <w:color w:val="000000"/>
                <w:sz w:val="24"/>
                <w:szCs w:val="24"/>
              </w:rPr>
              <w:t>2013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года, не бывшим в употреблении, не восстановленным,  не являться выставочными образцами, свободным от  прав третьих лиц.</w:t>
            </w:r>
          </w:p>
          <w:p w:rsidR="009B61B4" w:rsidRPr="00762ECA" w:rsidRDefault="009B61B4" w:rsidP="0010056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1.3 Код ОКП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100568" w:rsidP="00B80C2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37 </w:t>
            </w:r>
            <w:r w:rsidR="00B80C2D">
              <w:rPr>
                <w:i/>
                <w:color w:val="000000"/>
                <w:sz w:val="24"/>
                <w:szCs w:val="24"/>
              </w:rPr>
              <w:t>4220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80C2D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Краны предназначены для установки в качестве запорного устройства на трубопроводы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E28" w:rsidRPr="00762ECA" w:rsidRDefault="004D4E28" w:rsidP="00D5657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Диапазон рабочих температур от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от</w:t>
            </w:r>
            <w:proofErr w:type="spellEnd"/>
            <w:proofErr w:type="gramEnd"/>
            <w:r w:rsidR="00D5657F">
              <w:rPr>
                <w:i/>
                <w:color w:val="000000"/>
                <w:sz w:val="24"/>
                <w:szCs w:val="24"/>
              </w:rPr>
              <w:t xml:space="preserve"> +5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о</w:t>
            </w:r>
            <w:r>
              <w:rPr>
                <w:i/>
                <w:color w:val="000000"/>
                <w:sz w:val="24"/>
                <w:szCs w:val="24"/>
              </w:rPr>
              <w:t>С до +</w:t>
            </w:r>
            <w:r w:rsidR="00B80C2D">
              <w:rPr>
                <w:i/>
                <w:color w:val="000000"/>
                <w:sz w:val="24"/>
                <w:szCs w:val="24"/>
              </w:rPr>
              <w:t>5</w:t>
            </w:r>
            <w:r>
              <w:rPr>
                <w:i/>
                <w:color w:val="000000"/>
                <w:sz w:val="24"/>
                <w:szCs w:val="24"/>
              </w:rPr>
              <w:t>0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о</w:t>
            </w:r>
            <w:r>
              <w:rPr>
                <w:i/>
                <w:color w:val="000000"/>
                <w:sz w:val="24"/>
                <w:szCs w:val="24"/>
              </w:rPr>
              <w:t>С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9B61B4" w:rsidRPr="00762ECA" w:rsidRDefault="009B61B4" w:rsidP="009B61B4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C2D" w:rsidRPr="00D5657F" w:rsidRDefault="00D5657F" w:rsidP="00B80C2D">
            <w:pPr>
              <w:autoSpaceDE w:val="0"/>
              <w:autoSpaceDN w:val="0"/>
              <w:adjustRightInd w:val="0"/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</w:pP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1. </w:t>
            </w:r>
            <w:r w:rsidR="00B80C2D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Кран шаров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</w:t>
            </w:r>
            <w:r w:rsidR="00B80C2D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й фланцевый запорный ШКП 4,0-025нж ФП-41Б НЗ Ду25 Ру1,6 с </w:t>
            </w:r>
            <w:proofErr w:type="spellStart"/>
            <w:r w:rsidR="00B80C2D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пневмоприводом</w:t>
            </w:r>
            <w:proofErr w:type="spellEnd"/>
            <w:r w:rsidR="00B80C2D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AT108U-D двойного действия с блоком конечных выключателей исполнение фланцев 4</w:t>
            </w:r>
            <w:r w:rsidR="00407751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,</w:t>
            </w:r>
            <w:r w:rsidR="00B80C2D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опросный лист 04-40193-0-0-ТК3.ОЛ3 – 11 </w:t>
            </w:r>
            <w:proofErr w:type="spellStart"/>
            <w:proofErr w:type="gramStart"/>
            <w:r w:rsidR="00B80C2D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шт</w:t>
            </w:r>
            <w:proofErr w:type="spellEnd"/>
            <w:proofErr w:type="gramEnd"/>
          </w:p>
          <w:p w:rsidR="00B80C2D" w:rsidRPr="00D5657F" w:rsidRDefault="00D5657F" w:rsidP="00B80C2D">
            <w:pPr>
              <w:autoSpaceDE w:val="0"/>
              <w:autoSpaceDN w:val="0"/>
              <w:adjustRightInd w:val="0"/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</w:pP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2. </w:t>
            </w:r>
            <w:r w:rsidR="00B80C2D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Кран шаров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</w:t>
            </w:r>
            <w:r w:rsidR="00B80C2D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й фланцевый запорный ШКП 1,6-050нж ФП-41Б НЗ Ду50 Ру1,6 с </w:t>
            </w:r>
            <w:proofErr w:type="spellStart"/>
            <w:r w:rsidR="00B80C2D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пневмоприводом</w:t>
            </w:r>
            <w:proofErr w:type="spellEnd"/>
            <w:r w:rsidR="00B80C2D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AT258U-D двойного действия с блоком конечных выключателей исполнение фланцев 1</w:t>
            </w:r>
            <w:r w:rsidR="00407751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,</w:t>
            </w:r>
            <w:r w:rsidR="00B80C2D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опросный лист 04-40193-0-0-ТК3.ОЛ4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– 2 </w:t>
            </w:r>
            <w:proofErr w:type="spellStart"/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шт</w:t>
            </w:r>
            <w:proofErr w:type="spellEnd"/>
            <w:proofErr w:type="gramEnd"/>
          </w:p>
          <w:p w:rsidR="00D5657F" w:rsidRPr="00D5657F" w:rsidRDefault="00D5657F" w:rsidP="00D5657F">
            <w:pPr>
              <w:autoSpaceDE w:val="0"/>
              <w:autoSpaceDN w:val="0"/>
              <w:adjustRightInd w:val="0"/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</w:pP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3. Кран шаров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й фланцевый запорный ШКП 1,6-040нж ФП-41Б НЗ Ду40 Ру1,6 с </w:t>
            </w:r>
            <w:proofErr w:type="spell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пневмоприводом</w:t>
            </w:r>
            <w:proofErr w:type="spellEnd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AT108U-D двойного действия с блоком конечных выключателей исполнение фланцев 1</w:t>
            </w:r>
            <w:r w:rsidR="00407751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,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опросный лист 04-40193-0-0-ТК3.ОЛ2 -3 </w:t>
            </w:r>
            <w:proofErr w:type="spellStart"/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шт</w:t>
            </w:r>
            <w:proofErr w:type="spellEnd"/>
            <w:proofErr w:type="gramEnd"/>
          </w:p>
          <w:p w:rsidR="00D5657F" w:rsidRPr="00D5657F" w:rsidRDefault="00D5657F" w:rsidP="00D5657F">
            <w:pPr>
              <w:autoSpaceDE w:val="0"/>
              <w:autoSpaceDN w:val="0"/>
              <w:adjustRightInd w:val="0"/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</w:pP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4. Кран шаров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й фланцевый запорный ШКП 1,6-025нж ФП-41Б НЗ Ду25 Ру1,6 с </w:t>
            </w:r>
            <w:proofErr w:type="spell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пневмоприводом</w:t>
            </w:r>
            <w:proofErr w:type="spellEnd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AT108U-D двойного действия с блоком конечных выключателей исполнение фланцев 1</w:t>
            </w:r>
            <w:r w:rsidR="00407751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,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опросный лист 04-40193-0-0-ТК3.ОЛ1 – 23 </w:t>
            </w:r>
            <w:proofErr w:type="spellStart"/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шт</w:t>
            </w:r>
            <w:proofErr w:type="spellEnd"/>
            <w:proofErr w:type="gramEnd"/>
          </w:p>
          <w:p w:rsidR="00D5657F" w:rsidRPr="00D5657F" w:rsidRDefault="00D5657F" w:rsidP="00D5657F">
            <w:pPr>
              <w:autoSpaceDE w:val="0"/>
              <w:autoSpaceDN w:val="0"/>
              <w:adjustRightInd w:val="0"/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</w:pP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5. Кран шаров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й фланцевый запорный ШКР 1,6-025нж ФП-41 Ду25 Ру1,6 с </w:t>
            </w:r>
            <w:proofErr w:type="spell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пневмоприводом</w:t>
            </w:r>
            <w:proofErr w:type="spellEnd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AT108U-D двойного действия с блоком конечных выключателей</w:t>
            </w:r>
            <w:r w:rsidR="00704C2B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,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опросный лист 04-40193-0-0-ТК1.ОЛ3 – 2 </w:t>
            </w:r>
            <w:proofErr w:type="spellStart"/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шт</w:t>
            </w:r>
            <w:proofErr w:type="spellEnd"/>
            <w:proofErr w:type="gramEnd"/>
          </w:p>
          <w:p w:rsidR="00D5657F" w:rsidRPr="00D5657F" w:rsidRDefault="00D5657F" w:rsidP="00D5657F">
            <w:pPr>
              <w:autoSpaceDE w:val="0"/>
              <w:autoSpaceDN w:val="0"/>
              <w:adjustRightInd w:val="0"/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</w:pP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6.</w:t>
            </w:r>
            <w:r w:rsidR="00704C2B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К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ран шаров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й фланцевый запорный ШКР1,6-025нж ФП-41Б НЗ Ду25 Ру1,6 с </w:t>
            </w:r>
            <w:proofErr w:type="spell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пневмоприводом</w:t>
            </w:r>
            <w:proofErr w:type="spellEnd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AT108U-D с блоком конечных выключателей и сигнализатором положений ВБИ-М12-34С-1111-Л</w:t>
            </w:r>
            <w:r w:rsidR="00704C2B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,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опросный лист 04-40193-0-0-ВК.ВС</w:t>
            </w:r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.О</w:t>
            </w:r>
            <w:proofErr w:type="gramEnd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В2.ОЛ10 -4 </w:t>
            </w:r>
            <w:proofErr w:type="spell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шт</w:t>
            </w:r>
            <w:proofErr w:type="spellEnd"/>
          </w:p>
          <w:p w:rsidR="00D5657F" w:rsidRDefault="00D5657F" w:rsidP="00D5657F">
            <w:pPr>
              <w:autoSpaceDE w:val="0"/>
              <w:autoSpaceDN w:val="0"/>
              <w:adjustRightInd w:val="0"/>
              <w:rPr>
                <w:rFonts w:ascii="Courier New CYR" w:eastAsiaTheme="minorHAnsi" w:hAnsi="Courier New CYR" w:cs="Courier New CYR"/>
                <w:sz w:val="18"/>
                <w:szCs w:val="18"/>
                <w:lang w:eastAsia="en-US"/>
              </w:rPr>
            </w:pP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7. 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К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ран шаров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о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й фланцевый запорный ШКР 1,6-025нж Ду25 Ру1,6 с </w:t>
            </w:r>
            <w:proofErr w:type="spell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пневмоприводом</w:t>
            </w:r>
            <w:proofErr w:type="spellEnd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AT108U-D с блоком конечных выключателей и сигнализатором положений ВБИ-М12-34С-111-Л</w:t>
            </w:r>
            <w:r w:rsidR="00407751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,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опросный лист 04-40193-0-0-ВК.ВС</w:t>
            </w:r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.О</w:t>
            </w:r>
            <w:proofErr w:type="gramEnd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В2.ОЛ5  – 2 </w:t>
            </w:r>
            <w:proofErr w:type="spell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шт</w:t>
            </w:r>
            <w:proofErr w:type="spellEnd"/>
          </w:p>
          <w:p w:rsidR="00C857B0" w:rsidRPr="00C857B0" w:rsidRDefault="00C857B0" w:rsidP="00C857B0">
            <w:pPr>
              <w:autoSpaceDE w:val="0"/>
              <w:autoSpaceDN w:val="0"/>
              <w:adjustRightInd w:val="0"/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C857B0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(приложение </w:t>
            </w:r>
            <w:r w:rsidR="00BB647B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п.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1 раздел 20.</w:t>
            </w:r>
            <w:proofErr w:type="gramEnd"/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Перечень приложений)</w:t>
            </w:r>
            <w:proofErr w:type="gramEnd"/>
          </w:p>
          <w:p w:rsidR="009B61B4" w:rsidRPr="00762ECA" w:rsidRDefault="009B61B4" w:rsidP="0016464D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C857B0" w:rsidP="00D5657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D5657F">
              <w:rPr>
                <w:i/>
                <w:color w:val="000000"/>
                <w:sz w:val="24"/>
                <w:szCs w:val="24"/>
              </w:rPr>
              <w:t>5% содовый раствор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4.3. Требования по надежности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894817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 назначенному ресурсу</w:t>
            </w:r>
            <w:r w:rsidR="009B61B4" w:rsidRPr="00762ECA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E651DE" w:rsidRDefault="009B61B4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BB647B" w:rsidRDefault="00E651DE" w:rsidP="00D5657F">
            <w:pPr>
              <w:ind w:firstLine="601"/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  <w:r w:rsidRPr="00E651DE">
              <w:rPr>
                <w:i/>
                <w:color w:val="000000"/>
                <w:sz w:val="24"/>
                <w:szCs w:val="24"/>
              </w:rPr>
              <w:t>см. п. 4.1, опросны</w:t>
            </w:r>
            <w:r w:rsidR="00D5657F">
              <w:rPr>
                <w:i/>
                <w:color w:val="000000"/>
                <w:sz w:val="24"/>
                <w:szCs w:val="24"/>
              </w:rPr>
              <w:t>е</w:t>
            </w:r>
            <w:r w:rsidRPr="00E651DE">
              <w:rPr>
                <w:i/>
                <w:color w:val="000000"/>
                <w:sz w:val="24"/>
                <w:szCs w:val="24"/>
              </w:rPr>
              <w:t xml:space="preserve"> лист</w:t>
            </w:r>
            <w:r w:rsidR="00D5657F">
              <w:rPr>
                <w:i/>
                <w:color w:val="000000"/>
                <w:sz w:val="24"/>
                <w:szCs w:val="24"/>
              </w:rPr>
              <w:t>ы</w:t>
            </w:r>
            <w:r w:rsidR="00BB647B">
              <w:rPr>
                <w:i/>
                <w:color w:val="000000"/>
                <w:sz w:val="24"/>
                <w:szCs w:val="24"/>
                <w:lang w:val="en-US"/>
              </w:rPr>
              <w:t xml:space="preserve">  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F64D6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опросн</w:t>
            </w:r>
            <w:r w:rsidR="00F64D65">
              <w:rPr>
                <w:i/>
                <w:color w:val="000000"/>
                <w:sz w:val="24"/>
                <w:szCs w:val="24"/>
              </w:rPr>
              <w:t>ых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лист</w:t>
            </w:r>
            <w:r w:rsidR="00F64D65">
              <w:rPr>
                <w:i/>
                <w:color w:val="000000"/>
                <w:sz w:val="24"/>
                <w:szCs w:val="24"/>
              </w:rPr>
              <w:t>в</w:t>
            </w:r>
            <w:proofErr w:type="spellEnd"/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4.10 Требования к маркировке 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BB647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4.11 Требования к упаковке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F64D65" w:rsidP="00BB647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Краны</w:t>
            </w:r>
            <w:r w:rsidR="00BB647B">
              <w:rPr>
                <w:i/>
                <w:color w:val="000000"/>
                <w:sz w:val="24"/>
                <w:szCs w:val="24"/>
              </w:rPr>
              <w:t xml:space="preserve"> должны поставляться в упаковке, соответствующей характеру поставляемого оборудования. Упаковка и консервация должны обеспечить полную сохранность оборудования от всякого рода повреждения или коррозии и т.д., при перевозке смешанным транспортом с учетом перевозок в пути.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647B" w:rsidRDefault="00BB647B" w:rsidP="00BB647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комплект поставки должны входить:</w:t>
            </w:r>
          </w:p>
          <w:p w:rsidR="00BB647B" w:rsidRDefault="00BB647B" w:rsidP="00BB647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техпаспорт с отметкой ОТК завода – изготовителя;</w:t>
            </w:r>
          </w:p>
          <w:p w:rsidR="00BB647B" w:rsidRDefault="00BB647B" w:rsidP="00BB647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инструкция по эксплуатации;</w:t>
            </w:r>
          </w:p>
          <w:p w:rsidR="00BB647B" w:rsidRDefault="00BB647B" w:rsidP="00BB647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сертификат соответствия системы сертификации ГОСТ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Госстандарта РФ;</w:t>
            </w:r>
          </w:p>
          <w:p w:rsidR="009B61B4" w:rsidRPr="00762ECA" w:rsidRDefault="00BB647B" w:rsidP="00BB647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разрешение на применение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ФСЭТиАН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BB647B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предъявляются. Поставщик несет ответственность за доставку оборудования и целостность упаковки.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Default="009B61B4" w:rsidP="009B61B4">
      <w:pPr>
        <w:jc w:val="center"/>
        <w:rPr>
          <w:color w:val="000000"/>
          <w:sz w:val="24"/>
          <w:szCs w:val="24"/>
        </w:rPr>
      </w:pPr>
    </w:p>
    <w:p w:rsidR="00EE54D0" w:rsidRDefault="00EE54D0" w:rsidP="009B61B4">
      <w:pPr>
        <w:jc w:val="center"/>
        <w:rPr>
          <w:color w:val="000000"/>
          <w:sz w:val="24"/>
          <w:szCs w:val="24"/>
        </w:rPr>
      </w:pPr>
    </w:p>
    <w:p w:rsidR="00EE54D0" w:rsidRPr="00762ECA" w:rsidRDefault="00EE54D0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8. ТРЕБОВАНИЯ К ОБЪЕМУ И/ИЛИ СРОКУ ПРЕДОСТАВЛЕНИЯ ГАРАНТИЙ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BB647B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Гарантийный срок завода – изготовителя на блоки клапанов в соответствии с техпаспортами, но не менее 18 месяцев со дня поставки оборудования на склад ОАО </w:t>
            </w:r>
            <w:r w:rsidRPr="003B18B8">
              <w:rPr>
                <w:i/>
                <w:color w:val="000000"/>
                <w:sz w:val="24"/>
                <w:szCs w:val="24"/>
              </w:rPr>
              <w:t>“</w:t>
            </w:r>
            <w:r>
              <w:rPr>
                <w:i/>
                <w:color w:val="000000"/>
                <w:sz w:val="24"/>
                <w:szCs w:val="24"/>
              </w:rPr>
              <w:t>УЭХК</w:t>
            </w:r>
            <w:r w:rsidRPr="003B18B8">
              <w:rPr>
                <w:i/>
                <w:color w:val="000000"/>
                <w:sz w:val="24"/>
                <w:szCs w:val="24"/>
              </w:rPr>
              <w:t>”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E646EF">
            <w:pPr>
              <w:ind w:firstLine="34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E646EF" w:rsidRDefault="00E646EF" w:rsidP="00E646EF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E646EF">
              <w:rPr>
                <w:rFonts w:eastAsiaTheme="minorHAnsi"/>
                <w:i/>
                <w:sz w:val="24"/>
                <w:szCs w:val="24"/>
                <w:lang w:eastAsia="en-US"/>
              </w:rPr>
              <w:t xml:space="preserve">Закупаемое оборудование не должно содержать </w:t>
            </w:r>
            <w:proofErr w:type="spellStart"/>
            <w:r w:rsidRPr="00E646EF">
              <w:rPr>
                <w:rFonts w:eastAsiaTheme="minorHAnsi"/>
                <w:i/>
                <w:sz w:val="24"/>
                <w:szCs w:val="24"/>
                <w:lang w:eastAsia="en-US"/>
              </w:rPr>
              <w:t>озоноразрушающих</w:t>
            </w:r>
            <w:proofErr w:type="spellEnd"/>
            <w:r w:rsidRPr="00E646EF">
              <w:rPr>
                <w:rFonts w:eastAsiaTheme="minorHAnsi"/>
                <w:i/>
                <w:sz w:val="24"/>
                <w:szCs w:val="24"/>
                <w:lang w:eastAsia="en-US"/>
              </w:rPr>
              <w:t xml:space="preserve"> веществ и материалов, перечень которых утвержден Правительством Российской Федерации.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E646E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Продукция должна соответствовать общим требованиям безопасности по ГОСТ 12.2.0</w:t>
            </w:r>
            <w:r w:rsidR="00E646EF">
              <w:rPr>
                <w:i/>
                <w:color w:val="000000"/>
                <w:sz w:val="24"/>
                <w:szCs w:val="24"/>
              </w:rPr>
              <w:t>63</w:t>
            </w:r>
            <w:r>
              <w:rPr>
                <w:i/>
                <w:color w:val="000000"/>
                <w:sz w:val="24"/>
                <w:szCs w:val="24"/>
              </w:rPr>
              <w:t>-</w:t>
            </w:r>
            <w:r w:rsidR="00E646EF">
              <w:rPr>
                <w:i/>
                <w:color w:val="000000"/>
                <w:sz w:val="24"/>
                <w:szCs w:val="24"/>
              </w:rPr>
              <w:t>81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Соответствие паспорту</w:t>
            </w:r>
          </w:p>
        </w:tc>
      </w:tr>
    </w:tbl>
    <w:p w:rsidR="009B61B4" w:rsidRPr="00762ECA" w:rsidRDefault="009B61B4" w:rsidP="009B61B4">
      <w:pPr>
        <w:spacing w:line="276" w:lineRule="auto"/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spacing w:line="276" w:lineRule="auto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9B61B4" w:rsidRPr="00762ECA" w:rsidRDefault="009B61B4" w:rsidP="009B61B4">
      <w:pPr>
        <w:spacing w:line="276" w:lineRule="auto"/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9B61B4" w:rsidRPr="00762ECA" w:rsidRDefault="009B61B4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к количеству и к сроку по исходному документу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C6C7E">
              <w:rPr>
                <w:i/>
                <w:color w:val="000000"/>
                <w:sz w:val="24"/>
                <w:szCs w:val="24"/>
              </w:rPr>
              <w:t>Инструкция по эксплуатации предоставляется на русском языке.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18. ТРЕБОВАНИЯ К ТЕХНИЧЕСКОМУ ОБУЧЕНИЮ ПЕРСОНАЛА ЗАКАЗЧИКА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9B61B4" w:rsidRPr="00762ECA" w:rsidTr="0016464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9B61B4" w:rsidRPr="00762ECA" w:rsidTr="001646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9B61B4" w:rsidRPr="00762ECA" w:rsidTr="0016464D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9B61B4" w:rsidRPr="00762ECA" w:rsidRDefault="009B61B4" w:rsidP="009B61B4">
      <w:pPr>
        <w:ind w:firstLine="567"/>
        <w:jc w:val="both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9B61B4" w:rsidRPr="00762ECA" w:rsidTr="001646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9B61B4" w:rsidRPr="00762ECA" w:rsidTr="00EE54D0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BB647B" w:rsidRDefault="00BB647B" w:rsidP="00EE54D0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BB647B" w:rsidRDefault="00BB647B" w:rsidP="0016464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BB647B">
              <w:rPr>
                <w:i/>
                <w:color w:val="000000"/>
                <w:sz w:val="24"/>
                <w:szCs w:val="24"/>
              </w:rPr>
              <w:t>Опросный лист</w:t>
            </w:r>
            <w:r w:rsidR="00EE54D0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EE54D0"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04-40193-0-0-ТК3.ОЛ3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BB647B" w:rsidP="00EE54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  <w:tr w:rsidR="00EE54D0" w:rsidRPr="00762ECA" w:rsidTr="00EE54D0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Pr="00EE54D0" w:rsidRDefault="00EE54D0" w:rsidP="00EE54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4D0" w:rsidRPr="00BB647B" w:rsidRDefault="00EE54D0" w:rsidP="0016464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BB647B">
              <w:rPr>
                <w:i/>
                <w:color w:val="000000"/>
                <w:sz w:val="24"/>
                <w:szCs w:val="24"/>
              </w:rPr>
              <w:t>Опросный лист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04-40193-0-0-ТК3.ОЛ</w:t>
            </w:r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4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Default="00EE54D0" w:rsidP="00EE54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  <w:tr w:rsidR="00EE54D0" w:rsidRPr="00762ECA" w:rsidTr="00EE54D0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Pr="00EE54D0" w:rsidRDefault="00EE54D0" w:rsidP="00EE54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4D0" w:rsidRPr="00BB647B" w:rsidRDefault="00EE54D0" w:rsidP="0016464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BB647B">
              <w:rPr>
                <w:i/>
                <w:color w:val="000000"/>
                <w:sz w:val="24"/>
                <w:szCs w:val="24"/>
              </w:rPr>
              <w:t>Опросный лист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04-40193-0-0-ТК3.ОЛ</w:t>
            </w:r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2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Default="00EE54D0" w:rsidP="00EE54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  <w:tr w:rsidR="00EE54D0" w:rsidRPr="00762ECA" w:rsidTr="00EE54D0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Pr="00EE54D0" w:rsidRDefault="00EE54D0" w:rsidP="00EE54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4D0" w:rsidRPr="00BB647B" w:rsidRDefault="00EE54D0" w:rsidP="0016464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BB647B">
              <w:rPr>
                <w:i/>
                <w:color w:val="000000"/>
                <w:sz w:val="24"/>
                <w:szCs w:val="24"/>
              </w:rPr>
              <w:t>Опросный лист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04-40193-0-0-ТК3.ОЛ</w:t>
            </w:r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1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Default="00EE54D0" w:rsidP="00EE54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  <w:tr w:rsidR="00EE54D0" w:rsidRPr="00762ECA" w:rsidTr="00EE54D0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Pr="00EE54D0" w:rsidRDefault="00EE54D0" w:rsidP="00EE54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4D0" w:rsidRPr="00BB647B" w:rsidRDefault="00EE54D0" w:rsidP="0016464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BB647B">
              <w:rPr>
                <w:i/>
                <w:color w:val="000000"/>
                <w:sz w:val="24"/>
                <w:szCs w:val="24"/>
              </w:rPr>
              <w:t>Опросный лист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04-40193-0-0-ТК1.ОЛ3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Default="00EE54D0" w:rsidP="00EE54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  <w:tr w:rsidR="00EE54D0" w:rsidRPr="00762ECA" w:rsidTr="00EE54D0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Pr="00EE54D0" w:rsidRDefault="00EE54D0" w:rsidP="00EE54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4D0" w:rsidRPr="00BB647B" w:rsidRDefault="00EE54D0" w:rsidP="0016464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BB647B">
              <w:rPr>
                <w:i/>
                <w:color w:val="000000"/>
                <w:sz w:val="24"/>
                <w:szCs w:val="24"/>
              </w:rPr>
              <w:t>Опросный лист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04-40193-0-0-ВК.ВС</w:t>
            </w:r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.О</w:t>
            </w:r>
            <w:proofErr w:type="gramEnd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В2.ОЛ10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Default="00EE54D0" w:rsidP="00EE54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  <w:tr w:rsidR="00EE54D0" w:rsidRPr="00762ECA" w:rsidTr="00EE54D0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Pr="00EE54D0" w:rsidRDefault="00EE54D0" w:rsidP="00EE54D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4D0" w:rsidRPr="00BB647B" w:rsidRDefault="00EE54D0" w:rsidP="0016464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BB647B">
              <w:rPr>
                <w:i/>
                <w:color w:val="000000"/>
                <w:sz w:val="24"/>
                <w:szCs w:val="24"/>
              </w:rPr>
              <w:t>Опросный лист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04-40193-0-0-ВК.ВС</w:t>
            </w:r>
            <w:proofErr w:type="gramStart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.О</w:t>
            </w:r>
            <w:proofErr w:type="gramEnd"/>
            <w:r w:rsidRPr="00D5657F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В2.ОЛ5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4D0" w:rsidRDefault="00EE54D0" w:rsidP="00EE54D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</w:tbl>
    <w:p w:rsidR="009B61B4" w:rsidRDefault="009B61B4" w:rsidP="009B61B4">
      <w:pPr>
        <w:spacing w:line="276" w:lineRule="auto"/>
        <w:rPr>
          <w:sz w:val="24"/>
          <w:szCs w:val="24"/>
        </w:rPr>
      </w:pPr>
    </w:p>
    <w:p w:rsidR="007D6DEE" w:rsidRPr="00762ECA" w:rsidRDefault="007D6DEE" w:rsidP="007D6DE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И.о. начальника ОМТС                          </w:t>
      </w:r>
      <w:r w:rsidRPr="00762ECA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</w:t>
      </w:r>
      <w:r w:rsidRPr="00762ECA">
        <w:rPr>
          <w:sz w:val="24"/>
          <w:szCs w:val="24"/>
        </w:rPr>
        <w:t>____________________</w:t>
      </w:r>
      <w:r>
        <w:rPr>
          <w:sz w:val="24"/>
          <w:szCs w:val="24"/>
        </w:rPr>
        <w:t xml:space="preserve">            Б.Н. Фоменко</w:t>
      </w:r>
    </w:p>
    <w:p w:rsidR="007D6DEE" w:rsidRDefault="007D6DEE" w:rsidP="007D6DEE">
      <w:pPr>
        <w:spacing w:line="276" w:lineRule="auto"/>
        <w:rPr>
          <w:i/>
          <w:sz w:val="20"/>
          <w:szCs w:val="20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                                     </w:t>
      </w:r>
      <w:r>
        <w:rPr>
          <w:sz w:val="24"/>
          <w:szCs w:val="24"/>
        </w:rPr>
        <w:t xml:space="preserve">         </w:t>
      </w:r>
      <w:r w:rsidRPr="00762ECA">
        <w:rPr>
          <w:sz w:val="24"/>
          <w:szCs w:val="24"/>
        </w:rPr>
        <w:t xml:space="preserve">   </w:t>
      </w:r>
    </w:p>
    <w:p w:rsidR="007D6DEE" w:rsidRPr="00762ECA" w:rsidRDefault="007D6DEE" w:rsidP="007D6DEE">
      <w:pPr>
        <w:spacing w:line="276" w:lineRule="auto"/>
        <w:rPr>
          <w:caps/>
          <w:color w:val="000000"/>
          <w:sz w:val="24"/>
          <w:szCs w:val="24"/>
        </w:rPr>
      </w:pPr>
      <w:r>
        <w:rPr>
          <w:sz w:val="24"/>
          <w:szCs w:val="24"/>
        </w:rPr>
        <w:t>И</w:t>
      </w:r>
      <w:r w:rsidRPr="00762ECA">
        <w:rPr>
          <w:sz w:val="24"/>
          <w:szCs w:val="24"/>
        </w:rPr>
        <w:t xml:space="preserve">сполнитель </w:t>
      </w:r>
      <w:r>
        <w:rPr>
          <w:sz w:val="24"/>
          <w:szCs w:val="24"/>
        </w:rPr>
        <w:t>(инженер по комплектации)</w:t>
      </w:r>
      <w:r w:rsidRPr="00762ECA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</w:t>
      </w:r>
      <w:r w:rsidRPr="00762ECA">
        <w:rPr>
          <w:sz w:val="24"/>
          <w:szCs w:val="24"/>
        </w:rPr>
        <w:t>____________________</w:t>
      </w:r>
      <w:r>
        <w:rPr>
          <w:sz w:val="24"/>
          <w:szCs w:val="24"/>
        </w:rPr>
        <w:t xml:space="preserve">            А.П. Родичев </w:t>
      </w:r>
    </w:p>
    <w:p w:rsidR="00F42A0B" w:rsidRDefault="00F42A0B"/>
    <w:sectPr w:rsidR="00F42A0B" w:rsidSect="00F42A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1B4"/>
    <w:rsid w:val="00100568"/>
    <w:rsid w:val="003466D2"/>
    <w:rsid w:val="00407751"/>
    <w:rsid w:val="004D4E28"/>
    <w:rsid w:val="0050115C"/>
    <w:rsid w:val="005632CD"/>
    <w:rsid w:val="00674CBE"/>
    <w:rsid w:val="00704C2B"/>
    <w:rsid w:val="007D6DEE"/>
    <w:rsid w:val="00894817"/>
    <w:rsid w:val="009B61B4"/>
    <w:rsid w:val="00B80C2D"/>
    <w:rsid w:val="00BB647B"/>
    <w:rsid w:val="00C857B0"/>
    <w:rsid w:val="00D5657F"/>
    <w:rsid w:val="00E646EF"/>
    <w:rsid w:val="00E651DE"/>
    <w:rsid w:val="00EE54D0"/>
    <w:rsid w:val="00F42A0B"/>
    <w:rsid w:val="00F64D65"/>
    <w:rsid w:val="00F91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1B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9B61B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9B61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9B61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5">
    <w:name w:val="* С выравниванием по левому краю"/>
    <w:uiPriority w:val="99"/>
    <w:rsid w:val="00EE54D0"/>
    <w:pPr>
      <w:widowControl w:val="0"/>
      <w:autoSpaceDE w:val="0"/>
      <w:autoSpaceDN w:val="0"/>
      <w:adjustRightInd w:val="0"/>
      <w:spacing w:after="0"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1B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9B61B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9B61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9B61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5">
    <w:name w:val="* С выравниванием по левому краю"/>
    <w:uiPriority w:val="99"/>
    <w:rsid w:val="00EE54D0"/>
    <w:pPr>
      <w:widowControl w:val="0"/>
      <w:autoSpaceDE w:val="0"/>
      <w:autoSpaceDN w:val="0"/>
      <w:adjustRightInd w:val="0"/>
      <w:spacing w:after="0"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1169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7823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Rodichev_AP</dc:creator>
  <cp:keywords/>
  <dc:description/>
  <cp:lastModifiedBy>Ахтамов Роман Камилович</cp:lastModifiedBy>
  <cp:revision>2</cp:revision>
  <cp:lastPrinted>2013-10-22T04:10:00Z</cp:lastPrinted>
  <dcterms:created xsi:type="dcterms:W3CDTF">2013-10-24T05:14:00Z</dcterms:created>
  <dcterms:modified xsi:type="dcterms:W3CDTF">2013-10-24T05:14:00Z</dcterms:modified>
</cp:coreProperties>
</file>