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28B" w:rsidRDefault="006E628B" w:rsidP="006E628B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>
        <w:rPr>
          <w:sz w:val="28"/>
          <w:szCs w:val="28"/>
        </w:rPr>
        <w:t>ИЗВЕЩЕНИЕ О ПРОВЕДЕНИИ ЗАПРОСА ЦЕН</w:t>
      </w:r>
      <w:bookmarkEnd w:id="0"/>
    </w:p>
    <w:p w:rsidR="006E628B" w:rsidRDefault="006E628B" w:rsidP="006E628B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6E628B" w:rsidRDefault="006E628B" w:rsidP="006E628B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Краун</w:t>
      </w:r>
      <w:proofErr w:type="spellEnd"/>
      <w:r>
        <w:rPr>
          <w:spacing w:val="-6"/>
          <w:sz w:val="28"/>
          <w:szCs w:val="28"/>
        </w:rPr>
        <w:t>»</w:t>
      </w:r>
    </w:p>
    <w:p w:rsidR="006E628B" w:rsidRDefault="006E628B" w:rsidP="006E628B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E628B" w:rsidRDefault="006E628B" w:rsidP="006E628B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E628B" w:rsidRDefault="006E628B" w:rsidP="006E628B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8 (495) 669-69-49, 8 (495) 669-69-29, </w:t>
      </w:r>
      <w:hyperlink r:id="rId5" w:history="1">
        <w:r>
          <w:rPr>
            <w:rStyle w:val="a3"/>
            <w:sz w:val="28"/>
            <w:szCs w:val="28"/>
            <w:lang w:val="en-US"/>
          </w:rPr>
          <w:t>info</w:t>
        </w:r>
        <w:r>
          <w:rPr>
            <w:rStyle w:val="a3"/>
            <w:sz w:val="28"/>
            <w:szCs w:val="28"/>
          </w:rPr>
          <w:t>@</w:t>
        </w:r>
        <w:proofErr w:type="spellStart"/>
        <w:r>
          <w:rPr>
            <w:rStyle w:val="a3"/>
            <w:sz w:val="28"/>
            <w:szCs w:val="28"/>
            <w:lang w:val="en-US"/>
          </w:rPr>
          <w:t>krown</w:t>
        </w:r>
        <w:proofErr w:type="spellEnd"/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E628B" w:rsidRDefault="006E628B" w:rsidP="006E628B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E628B" w:rsidRDefault="006E628B" w:rsidP="006E628B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</w:t>
      </w:r>
    </w:p>
    <w:p w:rsidR="006E628B" w:rsidRDefault="006E628B" w:rsidP="006E628B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E628B" w:rsidRDefault="006E628B" w:rsidP="006E628B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6E628B" w:rsidRDefault="006E628B" w:rsidP="006E628B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</w:p>
    <w:p w:rsidR="006E628B" w:rsidRDefault="006E628B" w:rsidP="006E628B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>Шаталов А.Ю.  тел.: (495) 669-69-49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46-12), факс: (495) 669-69-29  </w:t>
      </w:r>
    </w:p>
    <w:p w:rsidR="006E628B" w:rsidRPr="006E628B" w:rsidRDefault="006E628B" w:rsidP="006E628B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6E628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6E628B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Shatalov</w:t>
        </w:r>
        <w:r w:rsidRPr="006E628B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6E628B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Y</w:t>
        </w:r>
        <w:r w:rsidRPr="006E628B"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krown</w:t>
        </w:r>
        <w:r w:rsidRPr="006E628B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 w:rsidRPr="006E628B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E628B">
        <w:rPr>
          <w:sz w:val="28"/>
          <w:szCs w:val="28"/>
        </w:rPr>
        <w:t xml:space="preserve"> </w:t>
      </w:r>
    </w:p>
    <w:p w:rsidR="006E628B" w:rsidRPr="006E628B" w:rsidRDefault="006E628B" w:rsidP="006E628B">
      <w:pPr>
        <w:tabs>
          <w:tab w:val="left" w:pos="1134"/>
        </w:tabs>
        <w:ind w:firstLine="284"/>
        <w:rPr>
          <w:sz w:val="28"/>
          <w:szCs w:val="28"/>
        </w:rPr>
      </w:pPr>
    </w:p>
    <w:p w:rsidR="006E628B" w:rsidRDefault="006E628B" w:rsidP="006E628B">
      <w:pPr>
        <w:pStyle w:val="a4"/>
        <w:numPr>
          <w:ilvl w:val="0"/>
          <w:numId w:val="1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Предмет договора: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оказание всех видов услуг по техническому обслуживанию и ремонту автомобилей марки Фольксваген, принадлежащих ООО «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Краун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>», в гарантийный и послегарантийный период их эксплуатации.</w:t>
      </w:r>
    </w:p>
    <w:p w:rsidR="006E628B" w:rsidRDefault="006E628B" w:rsidP="006E628B">
      <w:pPr>
        <w:pStyle w:val="a4"/>
        <w:spacing w:after="0"/>
        <w:ind w:left="284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6E628B" w:rsidRDefault="006E628B" w:rsidP="006E628B">
      <w:pPr>
        <w:pStyle w:val="a4"/>
        <w:numPr>
          <w:ilvl w:val="0"/>
          <w:numId w:val="1"/>
        </w:num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Состав и объем услуг: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соответствии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 условиями, изложенными в Техническом Задании Документации по запросу цен.</w:t>
      </w:r>
    </w:p>
    <w:p w:rsidR="006E628B" w:rsidRDefault="006E628B" w:rsidP="006E628B">
      <w:pPr>
        <w:ind w:right="15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Срок оказания услуг: </w:t>
      </w:r>
      <w:r>
        <w:rPr>
          <w:sz w:val="28"/>
          <w:szCs w:val="28"/>
        </w:rPr>
        <w:t>В течение одного года с момента заключения договора.</w:t>
      </w:r>
    </w:p>
    <w:p w:rsidR="006E628B" w:rsidRDefault="006E628B" w:rsidP="006E628B">
      <w:pPr>
        <w:pStyle w:val="a4"/>
        <w:spacing w:after="0"/>
        <w:ind w:left="284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Место оказания услуг: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г. Москва  или Московская область (не далее 10 км от МКАД). </w:t>
      </w:r>
    </w:p>
    <w:p w:rsidR="006E628B" w:rsidRDefault="006E628B" w:rsidP="006E628B">
      <w:pPr>
        <w:pStyle w:val="a4"/>
        <w:spacing w:after="0"/>
        <w:ind w:left="0"/>
        <w:jc w:val="both"/>
        <w:rPr>
          <w:rFonts w:eastAsia="Times New Roman" w:cs="Calibri"/>
          <w:i/>
          <w:sz w:val="24"/>
          <w:szCs w:val="24"/>
          <w:lang w:val="ru-RU" w:eastAsia="ru-RU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284"/>
        </w:tabs>
        <w:ind w:left="284" w:right="153" w:hanging="28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E628B" w:rsidRDefault="006E628B" w:rsidP="006E628B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Дом-2»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628B" w:rsidRDefault="006E628B" w:rsidP="006E628B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gramStart"/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628B" w:rsidRDefault="006E628B" w:rsidP="006E628B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628B" w:rsidRDefault="006E628B" w:rsidP="006E628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E628B" w:rsidRDefault="006E628B" w:rsidP="006E628B">
      <w:pPr>
        <w:pStyle w:val="a4"/>
        <w:numPr>
          <w:ilvl w:val="0"/>
          <w:numId w:val="2"/>
        </w:numPr>
        <w:tabs>
          <w:tab w:val="num" w:pos="284"/>
        </w:tabs>
        <w:spacing w:after="0"/>
        <w:ind w:left="20" w:hanging="20"/>
        <w:jc w:val="both"/>
        <w:rPr>
          <w:rFonts w:ascii="Times New Roman" w:eastAsia="Times New Roman" w:hAnsi="Times New Roman"/>
          <w:sz w:val="28"/>
          <w:szCs w:val="28"/>
          <w:lang/>
        </w:rPr>
      </w:pPr>
      <w:r>
        <w:rPr>
          <w:rFonts w:ascii="Times New Roman" w:eastAsia="Times New Roman" w:hAnsi="Times New Roman"/>
          <w:b/>
          <w:sz w:val="28"/>
          <w:szCs w:val="28"/>
          <w:lang/>
        </w:rPr>
        <w:t>Начальная (максимальная) цена договора:</w:t>
      </w:r>
      <w:r>
        <w:rPr>
          <w:rFonts w:ascii="Times New Roman" w:eastAsia="Times New Roman" w:hAnsi="Times New Roman"/>
          <w:sz w:val="28"/>
          <w:szCs w:val="28"/>
          <w:lang/>
        </w:rPr>
        <w:t xml:space="preserve"> 250 000 </w:t>
      </w:r>
      <w:r>
        <w:rPr>
          <w:rStyle w:val="rvts10"/>
          <w:rFonts w:eastAsia="Times New Roman"/>
          <w:sz w:val="28"/>
          <w:szCs w:val="28"/>
          <w:lang/>
        </w:rPr>
        <w:t>(Двести пятьдесят тысяч) рублей 00 копеек</w:t>
      </w:r>
      <w:r>
        <w:rPr>
          <w:rFonts w:ascii="Times New Roman" w:eastAsia="Times New Roman" w:hAnsi="Times New Roman"/>
          <w:sz w:val="28"/>
          <w:szCs w:val="28"/>
          <w:lang/>
        </w:rPr>
        <w:t>, включая НДС. Цена договора включает в себя: расходы, связанные с выполнением Исполнителем своих обязательств по договору, включая расходы, связанные с уплатой налогов, сборов и других обязательных платежей.</w:t>
      </w:r>
    </w:p>
    <w:p w:rsidR="006E628B" w:rsidRDefault="006E628B" w:rsidP="006E628B">
      <w:pPr>
        <w:pStyle w:val="a4"/>
        <w:spacing w:after="0"/>
        <w:ind w:left="20"/>
        <w:jc w:val="both"/>
        <w:rPr>
          <w:rFonts w:ascii="Times New Roman" w:eastAsia="Times New Roman" w:hAnsi="Times New Roman"/>
          <w:sz w:val="28"/>
          <w:szCs w:val="28"/>
          <w:lang/>
        </w:rPr>
      </w:pPr>
    </w:p>
    <w:p w:rsidR="006E628B" w:rsidRDefault="006E628B" w:rsidP="006E628B">
      <w:pPr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6E628B" w:rsidRDefault="006E628B" w:rsidP="006E628B">
      <w:pPr>
        <w:jc w:val="both"/>
        <w:rPr>
          <w:sz w:val="28"/>
          <w:szCs w:val="28"/>
        </w:rPr>
      </w:pPr>
    </w:p>
    <w:p w:rsidR="006E628B" w:rsidRDefault="006E628B" w:rsidP="006E62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Оплата производится Заказчиком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условиями договора.     </w:t>
      </w:r>
    </w:p>
    <w:p w:rsidR="006E628B" w:rsidRDefault="006E628B" w:rsidP="006E628B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left" w:pos="0"/>
        </w:tabs>
        <w:ind w:left="0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E628B" w:rsidRDefault="006E628B" w:rsidP="006E628B">
      <w:pPr>
        <w:tabs>
          <w:tab w:val="left" w:pos="0"/>
          <w:tab w:val="left" w:pos="1134"/>
        </w:tabs>
        <w:ind w:firstLine="709"/>
        <w:jc w:val="both"/>
        <w:rPr>
          <w:b/>
          <w:i/>
          <w:sz w:val="28"/>
          <w:szCs w:val="28"/>
        </w:rPr>
      </w:pPr>
    </w:p>
    <w:p w:rsidR="006E628B" w:rsidRDefault="006E628B" w:rsidP="006E628B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</w:t>
      </w:r>
      <w:r>
        <w:rPr>
          <w:rStyle w:val="a3"/>
          <w:sz w:val="28"/>
          <w:szCs w:val="28"/>
        </w:rPr>
        <w:t xml:space="preserve"> 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Дом-2» </w:t>
      </w:r>
      <w:hyperlink r:id="rId9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E628B" w:rsidRDefault="006E628B" w:rsidP="006E628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0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возможна</w:t>
      </w:r>
    </w:p>
    <w:p w:rsidR="006E628B" w:rsidRDefault="006E628B" w:rsidP="006E628B">
      <w:pPr>
        <w:tabs>
          <w:tab w:val="num" w:pos="0"/>
          <w:tab w:val="left" w:pos="1134"/>
        </w:tabs>
        <w:ind w:hanging="284"/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b/>
          <w:spacing w:val="-6"/>
          <w:sz w:val="28"/>
          <w:szCs w:val="28"/>
        </w:rPr>
        <w:t>запросе</w:t>
      </w:r>
      <w:proofErr w:type="gramEnd"/>
      <w:r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</w:p>
    <w:p w:rsidR="006E628B" w:rsidRDefault="006E628B" w:rsidP="006E628B">
      <w:pPr>
        <w:tabs>
          <w:tab w:val="num" w:pos="0"/>
          <w:tab w:val="left" w:pos="1134"/>
        </w:tabs>
        <w:ind w:hanging="284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Дом-2» </w:t>
      </w:r>
      <w:hyperlink r:id="rId10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b/>
          <w:i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09-00 (время московское) «25»  февраля 2014  года.</w:t>
      </w:r>
      <w:proofErr w:type="gramEnd"/>
    </w:p>
    <w:p w:rsidR="006E628B" w:rsidRDefault="006E628B" w:rsidP="006E628B">
      <w:pPr>
        <w:tabs>
          <w:tab w:val="num" w:pos="0"/>
          <w:tab w:val="left" w:pos="1134"/>
        </w:tabs>
        <w:ind w:hanging="284"/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0"/>
          <w:tab w:val="num" w:pos="426"/>
          <w:tab w:val="left" w:pos="1134"/>
        </w:tabs>
        <w:ind w:left="0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b/>
          <w:spacing w:val="-6"/>
          <w:sz w:val="28"/>
          <w:szCs w:val="28"/>
        </w:rPr>
        <w:t>запросе</w:t>
      </w:r>
      <w:proofErr w:type="gramEnd"/>
      <w:r>
        <w:rPr>
          <w:b/>
          <w:spacing w:val="-6"/>
          <w:sz w:val="28"/>
          <w:szCs w:val="28"/>
        </w:rPr>
        <w:t xml:space="preserve"> цен: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 xml:space="preserve">«Аукционный Конкурсный Дом-2» </w:t>
      </w:r>
      <w:hyperlink r:id="rId11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pacing w:val="-6"/>
          <w:sz w:val="28"/>
          <w:szCs w:val="28"/>
        </w:rPr>
        <w:t>, 25.02.2014г. 09:00:00 (время московское)</w:t>
      </w:r>
    </w:p>
    <w:p w:rsidR="006E628B" w:rsidRDefault="006E628B" w:rsidP="006E628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14</w:t>
      </w:r>
      <w:r>
        <w:rPr>
          <w:spacing w:val="-6"/>
          <w:sz w:val="28"/>
          <w:szCs w:val="28"/>
        </w:rPr>
        <w:t>.03.</w:t>
      </w:r>
      <w:r>
        <w:rPr>
          <w:sz w:val="28"/>
          <w:szCs w:val="28"/>
        </w:rPr>
        <w:t>2014г.</w:t>
      </w:r>
    </w:p>
    <w:p w:rsidR="006E628B" w:rsidRDefault="006E628B" w:rsidP="006E628B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115184, Россия, г. </w:t>
      </w:r>
      <w:r>
        <w:rPr>
          <w:sz w:val="28"/>
          <w:szCs w:val="28"/>
        </w:rPr>
        <w:t xml:space="preserve">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14</w:t>
      </w:r>
      <w:r>
        <w:rPr>
          <w:spacing w:val="-6"/>
          <w:sz w:val="28"/>
          <w:szCs w:val="28"/>
        </w:rPr>
        <w:t>.03.</w:t>
      </w:r>
      <w:r>
        <w:rPr>
          <w:sz w:val="28"/>
          <w:szCs w:val="28"/>
        </w:rPr>
        <w:t>2014г.</w:t>
      </w:r>
    </w:p>
    <w:p w:rsidR="006E628B" w:rsidRDefault="006E628B" w:rsidP="006E628B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договор с победителем запроса цен в электронной форме заключается в течение 20 (двадцати) дней, но не ранее 10 (десяти) дней со дня размещения на официальном сайте протокола подведения итогов или признания процедуры закупки несостоявшейся.</w:t>
      </w:r>
    </w:p>
    <w:p w:rsidR="006E628B" w:rsidRDefault="006E628B" w:rsidP="006E628B">
      <w:pPr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закупочной процедуры,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документов (Приложение №2 к Договору) Заказчику следующие документы:</w:t>
      </w:r>
    </w:p>
    <w:p w:rsidR="006E628B" w:rsidRDefault="006E628B" w:rsidP="006E628B">
      <w:pPr>
        <w:rPr>
          <w:sz w:val="28"/>
          <w:szCs w:val="28"/>
        </w:rPr>
      </w:pPr>
    </w:p>
    <w:p w:rsidR="006E628B" w:rsidRDefault="006E628B" w:rsidP="006E62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6E628B" w:rsidRDefault="006E628B" w:rsidP="006E62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>
        <w:rPr>
          <w:rFonts w:ascii="Times New Roman" w:hAnsi="Times New Roman"/>
          <w:sz w:val="28"/>
          <w:szCs w:val="28"/>
        </w:rPr>
        <w:t>т.п</w:t>
      </w:r>
      <w:proofErr w:type="spellEnd"/>
      <w:r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6E628B" w:rsidRDefault="006E628B" w:rsidP="006E62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E628B" w:rsidRDefault="006E628B" w:rsidP="006E628B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E628B" w:rsidRDefault="006E628B" w:rsidP="006E628B">
      <w:pPr>
        <w:pStyle w:val="a4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rFonts w:ascii="Times New Roman" w:hAnsi="Times New Roman"/>
          <w:sz w:val="28"/>
          <w:szCs w:val="28"/>
        </w:rPr>
        <w:t>:   не требуется.</w:t>
      </w:r>
    </w:p>
    <w:p w:rsidR="006E628B" w:rsidRDefault="006E628B" w:rsidP="006E628B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628B" w:rsidRDefault="006E628B" w:rsidP="006E628B">
      <w:pPr>
        <w:tabs>
          <w:tab w:val="left" w:pos="1134"/>
        </w:tabs>
        <w:jc w:val="both"/>
        <w:rPr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E628B" w:rsidRDefault="006E628B" w:rsidP="006E628B">
      <w:pPr>
        <w:tabs>
          <w:tab w:val="left" w:pos="1134"/>
        </w:tabs>
        <w:jc w:val="both"/>
        <w:rPr>
          <w:sz w:val="28"/>
          <w:szCs w:val="28"/>
        </w:rPr>
      </w:pPr>
    </w:p>
    <w:p w:rsidR="006E628B" w:rsidRDefault="006E628B" w:rsidP="006E628B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628B" w:rsidRDefault="006E628B" w:rsidP="006E628B"/>
    <w:p w:rsidR="006E628B" w:rsidRDefault="006E628B" w:rsidP="006E628B"/>
    <w:p w:rsidR="006E628B" w:rsidRDefault="006E628B" w:rsidP="006E628B"/>
    <w:p w:rsidR="006E628B" w:rsidRDefault="006E628B" w:rsidP="006E628B"/>
    <w:p w:rsidR="006E628B" w:rsidRDefault="006E628B" w:rsidP="006E628B"/>
    <w:p w:rsidR="006E628B" w:rsidRDefault="006E628B" w:rsidP="006E628B"/>
    <w:p w:rsidR="006E628B" w:rsidRDefault="006E628B" w:rsidP="006E628B"/>
    <w:p w:rsidR="006E628B" w:rsidRDefault="006E628B" w:rsidP="006E628B"/>
    <w:p w:rsidR="00E11B19" w:rsidRPr="006E628B" w:rsidRDefault="00E11B19">
      <w:pPr>
        <w:rPr>
          <w:lang w:val="en-US"/>
        </w:rPr>
      </w:pPr>
    </w:p>
    <w:sectPr w:rsidR="00E11B19" w:rsidRPr="006E628B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2961FF"/>
    <w:multiLevelType w:val="multilevel"/>
    <w:tmpl w:val="87147C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628B"/>
    <w:rsid w:val="000042EB"/>
    <w:rsid w:val="00076C0B"/>
    <w:rsid w:val="00086DB1"/>
    <w:rsid w:val="000B000D"/>
    <w:rsid w:val="00241684"/>
    <w:rsid w:val="00285E60"/>
    <w:rsid w:val="00317D4B"/>
    <w:rsid w:val="004842BE"/>
    <w:rsid w:val="00687AA5"/>
    <w:rsid w:val="006C4DB9"/>
    <w:rsid w:val="006E628B"/>
    <w:rsid w:val="00742FB4"/>
    <w:rsid w:val="007F61FC"/>
    <w:rsid w:val="008A63A8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E628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6E62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6E628B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talov.A.Y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906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2014-02-19T07:57:00Z</dcterms:created>
  <dcterms:modified xsi:type="dcterms:W3CDTF">2014-02-19T07:58:00Z</dcterms:modified>
</cp:coreProperties>
</file>