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9DC" w:rsidRPr="00751AB4" w:rsidRDefault="00FB2F32" w:rsidP="00297305">
      <w:pPr>
        <w:pStyle w:val="Style3"/>
        <w:widowControl/>
        <w:spacing w:line="240" w:lineRule="auto"/>
        <w:jc w:val="center"/>
        <w:rPr>
          <w:rStyle w:val="FontStyle18"/>
        </w:rPr>
      </w:pPr>
      <w:r w:rsidRPr="00751AB4">
        <w:rPr>
          <w:rStyle w:val="FontStyle18"/>
        </w:rPr>
        <w:t xml:space="preserve">Дефектная ведомость </w:t>
      </w:r>
    </w:p>
    <w:p w:rsidR="006F064B" w:rsidRPr="00751AB4" w:rsidRDefault="006F064B" w:rsidP="00297305">
      <w:pPr>
        <w:pStyle w:val="Style3"/>
        <w:widowControl/>
        <w:spacing w:line="240" w:lineRule="auto"/>
        <w:jc w:val="center"/>
        <w:rPr>
          <w:rStyle w:val="FontStyle18"/>
          <w:b/>
        </w:rPr>
      </w:pPr>
      <w:r w:rsidRPr="00751AB4">
        <w:rPr>
          <w:rStyle w:val="FontStyle18"/>
          <w:b/>
        </w:rPr>
        <w:t>Кап</w:t>
      </w:r>
      <w:r w:rsidR="00F21376" w:rsidRPr="00751AB4">
        <w:rPr>
          <w:rStyle w:val="FontStyle18"/>
          <w:b/>
        </w:rPr>
        <w:t>итальный ремонт здания мех</w:t>
      </w:r>
      <w:r w:rsidR="002C605C" w:rsidRPr="00751AB4">
        <w:rPr>
          <w:rStyle w:val="FontStyle18"/>
          <w:b/>
        </w:rPr>
        <w:t xml:space="preserve">анической </w:t>
      </w:r>
      <w:r w:rsidR="00F21376" w:rsidRPr="00751AB4">
        <w:rPr>
          <w:rStyle w:val="FontStyle18"/>
          <w:b/>
        </w:rPr>
        <w:t>мастерской</w:t>
      </w:r>
    </w:p>
    <w:p w:rsidR="00FB2F32" w:rsidRPr="00751AB4" w:rsidRDefault="00FB2F32" w:rsidP="00297305">
      <w:pPr>
        <w:pStyle w:val="Style3"/>
        <w:widowControl/>
        <w:spacing w:line="240" w:lineRule="auto"/>
        <w:rPr>
          <w:rStyle w:val="FontStyle18"/>
          <w:sz w:val="24"/>
          <w:szCs w:val="24"/>
        </w:rPr>
      </w:pPr>
      <w:r w:rsidRPr="00751AB4">
        <w:rPr>
          <w:rStyle w:val="FontStyle18"/>
          <w:sz w:val="24"/>
          <w:szCs w:val="24"/>
        </w:rPr>
        <w:t xml:space="preserve">Наименование структурного подразделения: </w:t>
      </w:r>
      <w:r w:rsidR="006F064B" w:rsidRPr="00751AB4">
        <w:rPr>
          <w:rStyle w:val="FontStyle18"/>
          <w:sz w:val="24"/>
          <w:szCs w:val="24"/>
        </w:rPr>
        <w:t>Саратовское отделение</w:t>
      </w:r>
    </w:p>
    <w:p w:rsidR="00FB2F32" w:rsidRPr="00751AB4" w:rsidRDefault="00FB2F32" w:rsidP="00297305">
      <w:pPr>
        <w:pStyle w:val="Style3"/>
        <w:widowControl/>
        <w:spacing w:line="240" w:lineRule="auto"/>
        <w:rPr>
          <w:rStyle w:val="FontStyle18"/>
          <w:sz w:val="24"/>
          <w:szCs w:val="24"/>
        </w:rPr>
      </w:pPr>
      <w:r w:rsidRPr="00751AB4">
        <w:rPr>
          <w:rStyle w:val="FontStyle18"/>
          <w:sz w:val="24"/>
          <w:szCs w:val="24"/>
        </w:rPr>
        <w:t>Месторасположения объекта:</w:t>
      </w:r>
      <w:r w:rsidR="00F21376" w:rsidRPr="00751AB4">
        <w:rPr>
          <w:rStyle w:val="FontStyle18"/>
          <w:sz w:val="24"/>
          <w:szCs w:val="24"/>
        </w:rPr>
        <w:t xml:space="preserve"> </w:t>
      </w:r>
      <w:r w:rsidR="00EA6DB9" w:rsidRPr="00751AB4">
        <w:rPr>
          <w:rStyle w:val="FontStyle18"/>
          <w:sz w:val="24"/>
          <w:szCs w:val="24"/>
        </w:rPr>
        <w:t xml:space="preserve"> Сар</w:t>
      </w:r>
      <w:r w:rsidR="00F21376" w:rsidRPr="00751AB4">
        <w:rPr>
          <w:rStyle w:val="FontStyle18"/>
          <w:sz w:val="24"/>
          <w:szCs w:val="24"/>
        </w:rPr>
        <w:t>атовская обл</w:t>
      </w:r>
      <w:r w:rsidR="00814BE0" w:rsidRPr="00751AB4">
        <w:rPr>
          <w:rStyle w:val="FontStyle18"/>
          <w:sz w:val="24"/>
          <w:szCs w:val="24"/>
        </w:rPr>
        <w:t>асть</w:t>
      </w:r>
      <w:r w:rsidR="00976293" w:rsidRPr="00751AB4">
        <w:rPr>
          <w:rStyle w:val="FontStyle18"/>
          <w:sz w:val="24"/>
          <w:szCs w:val="24"/>
        </w:rPr>
        <w:t xml:space="preserve">, </w:t>
      </w:r>
      <w:proofErr w:type="spellStart"/>
      <w:r w:rsidR="00976293" w:rsidRPr="00751AB4">
        <w:rPr>
          <w:rStyle w:val="FontStyle18"/>
          <w:sz w:val="24"/>
          <w:szCs w:val="24"/>
        </w:rPr>
        <w:t>Татищев</w:t>
      </w:r>
      <w:r w:rsidR="00814BE0" w:rsidRPr="00751AB4">
        <w:rPr>
          <w:rStyle w:val="FontStyle18"/>
          <w:sz w:val="24"/>
          <w:szCs w:val="24"/>
        </w:rPr>
        <w:t>с</w:t>
      </w:r>
      <w:r w:rsidR="00976293" w:rsidRPr="00751AB4">
        <w:rPr>
          <w:rStyle w:val="FontStyle18"/>
          <w:sz w:val="24"/>
          <w:szCs w:val="24"/>
        </w:rPr>
        <w:t>кий</w:t>
      </w:r>
      <w:proofErr w:type="spellEnd"/>
      <w:r w:rsidR="00976293" w:rsidRPr="00751AB4">
        <w:rPr>
          <w:rStyle w:val="FontStyle18"/>
          <w:sz w:val="24"/>
          <w:szCs w:val="24"/>
        </w:rPr>
        <w:t xml:space="preserve"> район, 1,7 км от д</w:t>
      </w:r>
      <w:r w:rsidR="00F21376" w:rsidRPr="00751AB4">
        <w:rPr>
          <w:rStyle w:val="FontStyle18"/>
          <w:sz w:val="24"/>
          <w:szCs w:val="24"/>
        </w:rPr>
        <w:t xml:space="preserve">. </w:t>
      </w:r>
      <w:proofErr w:type="spellStart"/>
      <w:r w:rsidR="00F21376" w:rsidRPr="00751AB4">
        <w:rPr>
          <w:rStyle w:val="FontStyle18"/>
          <w:sz w:val="24"/>
          <w:szCs w:val="24"/>
        </w:rPr>
        <w:t>Докторовка</w:t>
      </w:r>
      <w:proofErr w:type="spellEnd"/>
      <w:r w:rsidR="00F21376" w:rsidRPr="00751AB4">
        <w:rPr>
          <w:rStyle w:val="FontStyle18"/>
          <w:sz w:val="24"/>
          <w:szCs w:val="24"/>
        </w:rPr>
        <w:t xml:space="preserve">     </w:t>
      </w:r>
    </w:p>
    <w:p w:rsidR="00BA3019" w:rsidRPr="00751AB4" w:rsidRDefault="00BA3019" w:rsidP="00297305">
      <w:pPr>
        <w:pStyle w:val="Style3"/>
        <w:widowControl/>
        <w:spacing w:line="240" w:lineRule="auto"/>
        <w:rPr>
          <w:rStyle w:val="FontStyle18"/>
        </w:rPr>
      </w:pPr>
      <w:bookmarkStart w:id="0" w:name="_GoBack"/>
      <w:bookmarkEnd w:id="0"/>
    </w:p>
    <w:tbl>
      <w:tblPr>
        <w:tblW w:w="17906" w:type="dxa"/>
        <w:tblInd w:w="26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91"/>
        <w:gridCol w:w="2286"/>
        <w:gridCol w:w="3827"/>
        <w:gridCol w:w="1669"/>
        <w:gridCol w:w="915"/>
        <w:gridCol w:w="984"/>
        <w:gridCol w:w="308"/>
        <w:gridCol w:w="1491"/>
        <w:gridCol w:w="1207"/>
        <w:gridCol w:w="1207"/>
        <w:gridCol w:w="1207"/>
        <w:gridCol w:w="1207"/>
        <w:gridCol w:w="1207"/>
      </w:tblGrid>
      <w:tr w:rsidR="00297305" w:rsidRPr="00751AB4" w:rsidTr="00FB4C4A">
        <w:trPr>
          <w:gridAfter w:val="6"/>
          <w:wAfter w:w="7526" w:type="dxa"/>
        </w:trPr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05" w:rsidRPr="00751AB4" w:rsidRDefault="00297305" w:rsidP="00FB4C4A">
            <w:pPr>
              <w:jc w:val="center"/>
            </w:pPr>
            <w:r w:rsidRPr="00751AB4">
              <w:rPr>
                <w:sz w:val="22"/>
                <w:szCs w:val="22"/>
              </w:rPr>
              <w:t>N</w:t>
            </w:r>
          </w:p>
          <w:p w:rsidR="00297305" w:rsidRPr="00751AB4" w:rsidRDefault="00297305" w:rsidP="00FB4C4A">
            <w:pPr>
              <w:jc w:val="center"/>
            </w:pPr>
            <w:proofErr w:type="gramStart"/>
            <w:r w:rsidRPr="00751AB4">
              <w:rPr>
                <w:sz w:val="22"/>
                <w:szCs w:val="22"/>
              </w:rPr>
              <w:t>п</w:t>
            </w:r>
            <w:proofErr w:type="gramEnd"/>
            <w:r w:rsidRPr="00751AB4">
              <w:rPr>
                <w:sz w:val="22"/>
                <w:szCs w:val="22"/>
              </w:rPr>
              <w:t>/п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97305" w:rsidRPr="00751AB4" w:rsidRDefault="00297305" w:rsidP="00FB4C4A">
            <w:pPr>
              <w:jc w:val="center"/>
            </w:pPr>
            <w:r w:rsidRPr="00751AB4">
              <w:rPr>
                <w:sz w:val="22"/>
                <w:szCs w:val="22"/>
              </w:rPr>
              <w:t>Описание дефекта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05" w:rsidRPr="00751AB4" w:rsidRDefault="00297305" w:rsidP="00FB4C4A">
            <w:pPr>
              <w:jc w:val="center"/>
            </w:pPr>
            <w:r w:rsidRPr="00751AB4">
              <w:rPr>
                <w:sz w:val="22"/>
                <w:szCs w:val="22"/>
              </w:rPr>
              <w:t>Наименование вида работ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05" w:rsidRPr="00751AB4" w:rsidRDefault="00297305" w:rsidP="00FB4C4A">
            <w:pPr>
              <w:jc w:val="center"/>
            </w:pPr>
            <w:r w:rsidRPr="00751AB4">
              <w:rPr>
                <w:sz w:val="22"/>
                <w:szCs w:val="22"/>
              </w:rPr>
              <w:t>Единицы измерения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05" w:rsidRPr="00751AB4" w:rsidRDefault="00297305" w:rsidP="00FB4C4A">
            <w:pPr>
              <w:jc w:val="center"/>
            </w:pPr>
            <w:r w:rsidRPr="00751AB4">
              <w:rPr>
                <w:sz w:val="22"/>
                <w:szCs w:val="22"/>
              </w:rPr>
              <w:t>Кол</w:t>
            </w:r>
            <w:r w:rsidR="00BD1919" w:rsidRPr="00751AB4">
              <w:rPr>
                <w:sz w:val="22"/>
                <w:szCs w:val="22"/>
              </w:rPr>
              <w:t>-</w:t>
            </w:r>
            <w:r w:rsidRPr="00751AB4">
              <w:rPr>
                <w:sz w:val="22"/>
                <w:szCs w:val="22"/>
              </w:rPr>
              <w:t>во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05" w:rsidRPr="00751AB4" w:rsidRDefault="00297305" w:rsidP="00FB4C4A">
            <w:pPr>
              <w:jc w:val="center"/>
            </w:pPr>
            <w:r w:rsidRPr="00751AB4">
              <w:rPr>
                <w:sz w:val="22"/>
                <w:szCs w:val="22"/>
              </w:rPr>
              <w:t>Примечание</w:t>
            </w:r>
          </w:p>
        </w:tc>
      </w:tr>
      <w:tr w:rsidR="00BA3019" w:rsidRPr="00751AB4" w:rsidTr="00FB4C4A">
        <w:trPr>
          <w:gridAfter w:val="6"/>
          <w:wAfter w:w="7526" w:type="dxa"/>
          <w:trHeight w:val="242"/>
        </w:trPr>
        <w:tc>
          <w:tcPr>
            <w:tcW w:w="39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A3019" w:rsidRPr="00751AB4" w:rsidRDefault="00BA3019" w:rsidP="00BA3019">
            <w:pPr>
              <w:jc w:val="center"/>
            </w:pPr>
            <w:r w:rsidRPr="00751AB4">
              <w:rPr>
                <w:sz w:val="22"/>
                <w:szCs w:val="22"/>
              </w:rPr>
              <w:t>1</w:t>
            </w:r>
          </w:p>
        </w:tc>
        <w:tc>
          <w:tcPr>
            <w:tcW w:w="228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A3019" w:rsidRPr="00751AB4" w:rsidRDefault="004515E2" w:rsidP="006F064B">
            <w:r w:rsidRPr="00751AB4">
              <w:rPr>
                <w:sz w:val="22"/>
                <w:szCs w:val="22"/>
              </w:rPr>
              <w:t xml:space="preserve"> Здание </w:t>
            </w:r>
            <w:r w:rsidRPr="00751AB4">
              <w:rPr>
                <w:sz w:val="22"/>
                <w:szCs w:val="22"/>
                <w:lang w:val="en-US"/>
              </w:rPr>
              <w:t>S</w:t>
            </w:r>
            <w:r w:rsidR="00592325" w:rsidRPr="00751AB4">
              <w:rPr>
                <w:sz w:val="22"/>
                <w:szCs w:val="22"/>
              </w:rPr>
              <w:t xml:space="preserve"> =105,0 </w:t>
            </w:r>
            <w:r w:rsidR="00976293" w:rsidRPr="00751AB4">
              <w:rPr>
                <w:sz w:val="22"/>
                <w:szCs w:val="22"/>
              </w:rPr>
              <w:t xml:space="preserve"> </w:t>
            </w:r>
            <w:r w:rsidRPr="00751AB4">
              <w:rPr>
                <w:sz w:val="22"/>
                <w:szCs w:val="22"/>
              </w:rPr>
              <w:t>м2 (</w:t>
            </w:r>
            <w:r w:rsidR="00592325" w:rsidRPr="00751AB4">
              <w:rPr>
                <w:sz w:val="22"/>
                <w:szCs w:val="22"/>
              </w:rPr>
              <w:t>7,5м х 14,0 м</w:t>
            </w:r>
            <w:proofErr w:type="gramStart"/>
            <w:r w:rsidR="00592325" w:rsidRPr="00751AB4">
              <w:rPr>
                <w:sz w:val="22"/>
                <w:szCs w:val="22"/>
              </w:rPr>
              <w:t xml:space="preserve"> </w:t>
            </w:r>
            <w:r w:rsidRPr="00751AB4">
              <w:rPr>
                <w:sz w:val="22"/>
                <w:szCs w:val="22"/>
              </w:rPr>
              <w:t>)</w:t>
            </w:r>
            <w:proofErr w:type="gramEnd"/>
            <w:r w:rsidRPr="00751AB4">
              <w:rPr>
                <w:sz w:val="22"/>
                <w:szCs w:val="22"/>
              </w:rPr>
              <w:t xml:space="preserve">    </w:t>
            </w:r>
            <w:r w:rsidR="003E5EF4" w:rsidRPr="00751AB4">
              <w:rPr>
                <w:sz w:val="22"/>
                <w:szCs w:val="22"/>
              </w:rPr>
              <w:t>На стенах многочисленные трещины, штукатурка разрушается.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A302E8">
            <w:r w:rsidRPr="00751AB4">
              <w:rPr>
                <w:sz w:val="22"/>
                <w:szCs w:val="22"/>
              </w:rPr>
              <w:t>Очистка поверхности</w:t>
            </w:r>
            <w:r w:rsidR="00BD1919" w:rsidRPr="00751AB4">
              <w:rPr>
                <w:sz w:val="22"/>
                <w:szCs w:val="22"/>
              </w:rPr>
              <w:t xml:space="preserve"> стен</w:t>
            </w:r>
            <w:r w:rsidRPr="00751AB4">
              <w:rPr>
                <w:sz w:val="22"/>
                <w:szCs w:val="22"/>
              </w:rPr>
              <w:t>, ок</w:t>
            </w:r>
            <w:r w:rsidR="00BD1919" w:rsidRPr="00751AB4">
              <w:rPr>
                <w:sz w:val="22"/>
                <w:szCs w:val="22"/>
              </w:rPr>
              <w:t xml:space="preserve">рашенной масляными красками 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протертой поверхности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D1919" w:rsidP="00DA68E2">
            <w:pPr>
              <w:jc w:val="right"/>
            </w:pPr>
            <w:r w:rsidRPr="00751AB4">
              <w:rPr>
                <w:sz w:val="22"/>
                <w:szCs w:val="22"/>
              </w:rPr>
              <w:t>2</w:t>
            </w:r>
            <w:r w:rsidR="00BA3019" w:rsidRPr="00751AB4">
              <w:rPr>
                <w:sz w:val="22"/>
                <w:szCs w:val="22"/>
              </w:rPr>
              <w:t>16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  <w:trHeight w:val="329"/>
        </w:trPr>
        <w:tc>
          <w:tcPr>
            <w:tcW w:w="39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A3019" w:rsidRPr="00751AB4" w:rsidRDefault="00BA3019" w:rsidP="00297305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A302E8">
            <w:r w:rsidRPr="00751AB4">
              <w:rPr>
                <w:sz w:val="22"/>
                <w:szCs w:val="22"/>
              </w:rPr>
              <w:t>Сплошное выравнивание штукатурки стен цементно-известковым раств</w:t>
            </w:r>
            <w:r w:rsidR="00BD1919" w:rsidRPr="00751AB4">
              <w:rPr>
                <w:sz w:val="22"/>
                <w:szCs w:val="22"/>
              </w:rPr>
              <w:t>оро</w:t>
            </w:r>
            <w:r w:rsidR="00976293" w:rsidRPr="00751AB4">
              <w:rPr>
                <w:sz w:val="22"/>
                <w:szCs w:val="22"/>
              </w:rPr>
              <w:t>м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поверхности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216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297305"/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BD1919">
            <w:r w:rsidRPr="00751AB4">
              <w:rPr>
                <w:sz w:val="22"/>
                <w:szCs w:val="22"/>
              </w:rPr>
              <w:t>Улучшенная окраска</w:t>
            </w:r>
            <w:r w:rsidR="00BD1919" w:rsidRPr="00751AB4">
              <w:rPr>
                <w:sz w:val="22"/>
                <w:szCs w:val="22"/>
              </w:rPr>
              <w:t xml:space="preserve"> стен</w:t>
            </w:r>
            <w:r w:rsidRPr="00751AB4">
              <w:rPr>
                <w:sz w:val="22"/>
                <w:szCs w:val="22"/>
              </w:rPr>
              <w:t xml:space="preserve"> масляными составами по штукатурке 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D1919" w:rsidP="00DA68E2">
            <w:pPr>
              <w:jc w:val="right"/>
            </w:pPr>
            <w:r w:rsidRPr="00751AB4">
              <w:rPr>
                <w:sz w:val="22"/>
                <w:szCs w:val="22"/>
              </w:rPr>
              <w:t>2</w:t>
            </w:r>
            <w:r w:rsidR="00BA3019" w:rsidRPr="00751AB4">
              <w:rPr>
                <w:sz w:val="22"/>
                <w:szCs w:val="22"/>
              </w:rPr>
              <w:t>16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A3019" w:rsidRPr="00751AB4" w:rsidRDefault="003E5EF4" w:rsidP="00BA3019">
            <w:pPr>
              <w:jc w:val="center"/>
            </w:pPr>
            <w:r w:rsidRPr="00751AB4">
              <w:rPr>
                <w:sz w:val="22"/>
                <w:szCs w:val="22"/>
              </w:rPr>
              <w:t>2</w:t>
            </w:r>
          </w:p>
        </w:tc>
        <w:tc>
          <w:tcPr>
            <w:tcW w:w="228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A3019" w:rsidRPr="00751AB4" w:rsidRDefault="003E5EF4" w:rsidP="00297305">
            <w:r w:rsidRPr="00751AB4">
              <w:rPr>
                <w:sz w:val="22"/>
                <w:szCs w:val="22"/>
              </w:rPr>
              <w:t xml:space="preserve">Керамическая плитка на стенах отошла от кирпичной кладки.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A302E8">
            <w:r w:rsidRPr="00751AB4">
              <w:rPr>
                <w:sz w:val="22"/>
                <w:szCs w:val="22"/>
              </w:rPr>
              <w:t>Разборка облицовки стен из керамических глазурованных плиток</w:t>
            </w:r>
            <w:r w:rsidRPr="00751AB4">
              <w:rPr>
                <w:sz w:val="22"/>
                <w:szCs w:val="22"/>
              </w:rPr>
              <w:br/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поверхности облицовки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6</w:t>
            </w:r>
            <w:r w:rsidR="00BD1919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5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D1919" w:rsidRPr="00751AB4" w:rsidTr="00FB4C4A">
        <w:trPr>
          <w:gridAfter w:val="6"/>
          <w:wAfter w:w="7526" w:type="dxa"/>
        </w:trPr>
        <w:tc>
          <w:tcPr>
            <w:tcW w:w="39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19" w:rsidRPr="00751AB4" w:rsidRDefault="00BD1919" w:rsidP="00BD1919">
            <w:pPr>
              <w:jc w:val="center"/>
            </w:pPr>
          </w:p>
        </w:tc>
        <w:tc>
          <w:tcPr>
            <w:tcW w:w="228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D1919" w:rsidRPr="00751AB4" w:rsidRDefault="00BD1919" w:rsidP="00BD1919"/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D1919" w:rsidRPr="00751AB4" w:rsidRDefault="00BD1919" w:rsidP="00BD1919">
            <w:r w:rsidRPr="00751AB4">
              <w:rPr>
                <w:sz w:val="22"/>
                <w:szCs w:val="22"/>
              </w:rPr>
              <w:t>Гладкая облицовка стен на цементном растворе по кирпичу и бетону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19" w:rsidRPr="00751AB4" w:rsidRDefault="00BD1919" w:rsidP="00BD1919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поверхности облицовки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19" w:rsidRPr="00751AB4" w:rsidRDefault="00BD1919" w:rsidP="00DA68E2">
            <w:pPr>
              <w:jc w:val="right"/>
            </w:pPr>
            <w:r w:rsidRPr="00751AB4">
              <w:rPr>
                <w:sz w:val="22"/>
                <w:szCs w:val="22"/>
              </w:rPr>
              <w:t>6,5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19" w:rsidRPr="00751AB4" w:rsidRDefault="00BD1919" w:rsidP="00BD1919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A3019" w:rsidRPr="00751AB4" w:rsidRDefault="003E5EF4" w:rsidP="00BA3019">
            <w:pPr>
              <w:jc w:val="center"/>
            </w:pPr>
            <w:r w:rsidRPr="00751AB4">
              <w:rPr>
                <w:sz w:val="22"/>
                <w:szCs w:val="22"/>
              </w:rPr>
              <w:t>3</w:t>
            </w:r>
          </w:p>
        </w:tc>
        <w:tc>
          <w:tcPr>
            <w:tcW w:w="228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A3019" w:rsidRPr="00751AB4" w:rsidRDefault="00BA3019" w:rsidP="00AC1E8A">
            <w:r w:rsidRPr="00751AB4">
              <w:rPr>
                <w:sz w:val="22"/>
                <w:szCs w:val="22"/>
              </w:rPr>
              <w:t>Из-за протекания кровли потолок  пролит, подвесной потолок требует выравнивания и окраски.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A302E8">
            <w:r w:rsidRPr="00751AB4">
              <w:rPr>
                <w:sz w:val="22"/>
                <w:szCs w:val="22"/>
              </w:rPr>
              <w:t>Очистка  поверхности, окрашенной масляными красками  потолков</w:t>
            </w:r>
            <w:r w:rsidRPr="00751AB4">
              <w:rPr>
                <w:sz w:val="22"/>
                <w:szCs w:val="22"/>
              </w:rPr>
              <w:br/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протертой поверхности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87</w:t>
            </w:r>
            <w:r w:rsidR="00BD1919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3</w:t>
            </w:r>
            <w:r w:rsidRPr="00751AB4">
              <w:rPr>
                <w:i/>
                <w:iCs/>
                <w:sz w:val="22"/>
                <w:szCs w:val="22"/>
              </w:rPr>
              <w:br/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BA3019" w:rsidRPr="00751AB4" w:rsidRDefault="00BA3019" w:rsidP="00297305"/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BD1919">
            <w:r w:rsidRPr="00751AB4">
              <w:rPr>
                <w:sz w:val="22"/>
                <w:szCs w:val="22"/>
              </w:rPr>
              <w:t xml:space="preserve">Сплошное выравнивание штукатурки потолков цементно-известковым раствором 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>100 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поверхности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0,873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D1919" w:rsidRPr="00751AB4" w:rsidTr="00FB4C4A">
        <w:trPr>
          <w:gridAfter w:val="6"/>
          <w:wAfter w:w="7526" w:type="dxa"/>
        </w:trPr>
        <w:tc>
          <w:tcPr>
            <w:tcW w:w="39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D1919" w:rsidRPr="00751AB4" w:rsidRDefault="00BD1919" w:rsidP="00BD1919">
            <w:pPr>
              <w:jc w:val="center"/>
            </w:pPr>
          </w:p>
        </w:tc>
        <w:tc>
          <w:tcPr>
            <w:tcW w:w="228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D1919" w:rsidRPr="00751AB4" w:rsidRDefault="00BD1919" w:rsidP="00BD1919"/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D1919" w:rsidRPr="00751AB4" w:rsidRDefault="00BD1919" w:rsidP="00BD1919">
            <w:r w:rsidRPr="00751AB4">
              <w:rPr>
                <w:sz w:val="22"/>
                <w:szCs w:val="22"/>
              </w:rPr>
              <w:t xml:space="preserve">Улучшенная окраска потолков масляными составами по штукатурке </w:t>
            </w:r>
            <w:r w:rsidRPr="00751AB4">
              <w:rPr>
                <w:sz w:val="22"/>
                <w:szCs w:val="22"/>
              </w:rPr>
              <w:br/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19" w:rsidRPr="00751AB4" w:rsidRDefault="00BD1919" w:rsidP="00BD1919">
            <w:pPr>
              <w:jc w:val="center"/>
            </w:pPr>
            <w:r w:rsidRPr="00751AB4">
              <w:rPr>
                <w:sz w:val="22"/>
                <w:szCs w:val="22"/>
              </w:rPr>
              <w:t>100 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поверхности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19" w:rsidRPr="00751AB4" w:rsidRDefault="00BD1919" w:rsidP="00DA68E2">
            <w:pPr>
              <w:jc w:val="right"/>
            </w:pPr>
            <w:r w:rsidRPr="00751AB4">
              <w:rPr>
                <w:sz w:val="22"/>
                <w:szCs w:val="22"/>
              </w:rPr>
              <w:t>0,873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19" w:rsidRPr="00751AB4" w:rsidRDefault="00BD1919" w:rsidP="00BD1919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3E5EF4" w:rsidP="00BA3019">
            <w:pPr>
              <w:jc w:val="center"/>
            </w:pPr>
            <w:r w:rsidRPr="00751AB4">
              <w:rPr>
                <w:sz w:val="22"/>
                <w:szCs w:val="22"/>
              </w:rPr>
              <w:t>4</w:t>
            </w:r>
          </w:p>
        </w:tc>
        <w:tc>
          <w:tcPr>
            <w:tcW w:w="228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F56F8D">
            <w:r w:rsidRPr="00751AB4">
              <w:rPr>
                <w:sz w:val="22"/>
                <w:szCs w:val="22"/>
              </w:rPr>
              <w:t>Основание под укладку линолеума  необходимо выполнить заново, цементная стяжка разрушена.</w:t>
            </w:r>
          </w:p>
          <w:p w:rsidR="00BA3019" w:rsidRPr="00751AB4" w:rsidRDefault="00BA3019" w:rsidP="00F56F8D">
            <w:r w:rsidRPr="00751AB4">
              <w:rPr>
                <w:sz w:val="22"/>
                <w:szCs w:val="22"/>
              </w:rPr>
              <w:t>Линолеум на полу в помещениях порван и требует замены.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A302E8">
            <w:r w:rsidRPr="00751AB4">
              <w:rPr>
                <w:sz w:val="22"/>
                <w:szCs w:val="22"/>
              </w:rPr>
              <w:t>Разборка покрытий полов цементных</w:t>
            </w:r>
            <w:r w:rsidRPr="00751AB4">
              <w:rPr>
                <w:sz w:val="22"/>
                <w:szCs w:val="22"/>
              </w:rPr>
              <w:br/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BD1919">
            <w:r w:rsidRPr="00751AB4">
              <w:rPr>
                <w:sz w:val="22"/>
                <w:szCs w:val="22"/>
              </w:rPr>
              <w:t xml:space="preserve"> 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40</w:t>
            </w:r>
            <w:r w:rsidR="00BD1919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8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F56F8D"/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A302E8">
            <w:r w:rsidRPr="00751AB4">
              <w:rPr>
                <w:sz w:val="22"/>
                <w:szCs w:val="22"/>
              </w:rPr>
              <w:t>Разборка покр</w:t>
            </w:r>
            <w:r w:rsidR="00BD1919" w:rsidRPr="00751AB4">
              <w:rPr>
                <w:sz w:val="22"/>
                <w:szCs w:val="22"/>
              </w:rPr>
              <w:t>ытий полов из линолеума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27</w:t>
            </w:r>
            <w:r w:rsidR="00BD1919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8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F56F8D"/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>
            <w:r w:rsidRPr="00751AB4">
              <w:rPr>
                <w:sz w:val="22"/>
                <w:szCs w:val="22"/>
              </w:rPr>
              <w:t>Разборка покрытий полов из керамических плиток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10</w:t>
            </w:r>
            <w:r w:rsidR="00BD1919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4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F56F8D"/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DB341E">
            <w:r w:rsidRPr="00751AB4">
              <w:rPr>
                <w:sz w:val="22"/>
                <w:szCs w:val="22"/>
              </w:rPr>
              <w:t>Разборка  стяжек цементных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стяжки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27</w:t>
            </w:r>
            <w:r w:rsidR="00BD1919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8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F56F8D"/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DB341E">
            <w:r w:rsidRPr="00751AB4">
              <w:rPr>
                <w:sz w:val="22"/>
                <w:szCs w:val="22"/>
              </w:rPr>
              <w:t>Устройство полов бетонных толщиной 100 мм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 xml:space="preserve"> 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пола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40</w:t>
            </w:r>
            <w:r w:rsidR="00BD1919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8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F56F8D"/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DB341E">
            <w:r w:rsidRPr="00751AB4">
              <w:rPr>
                <w:sz w:val="22"/>
                <w:szCs w:val="22"/>
              </w:rPr>
              <w:t>Установка арматуры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>1 т арматуры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0,0929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F56F8D"/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DB341E">
            <w:r w:rsidRPr="00751AB4">
              <w:rPr>
                <w:sz w:val="22"/>
                <w:szCs w:val="22"/>
              </w:rPr>
              <w:t>Устройство стяжек цементных толщиной 20 мм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BD1919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стяжки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27</w:t>
            </w:r>
            <w:r w:rsidR="00BD1919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8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F56F8D"/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4C2EC5">
            <w:r w:rsidRPr="00751AB4">
              <w:rPr>
                <w:sz w:val="22"/>
                <w:szCs w:val="22"/>
              </w:rPr>
              <w:t>Устройство покрытий из линолеума на клее «</w:t>
            </w:r>
            <w:proofErr w:type="spellStart"/>
            <w:r w:rsidRPr="00751AB4">
              <w:rPr>
                <w:sz w:val="22"/>
                <w:szCs w:val="22"/>
              </w:rPr>
              <w:t>Бустилат</w:t>
            </w:r>
            <w:proofErr w:type="spellEnd"/>
            <w:r w:rsidRPr="00751AB4">
              <w:rPr>
                <w:sz w:val="22"/>
                <w:szCs w:val="22"/>
              </w:rPr>
              <w:t>»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27</w:t>
            </w:r>
            <w:r w:rsidR="00BD1919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8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814BE0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F56F8D"/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742B20">
            <w:r w:rsidRPr="00751AB4">
              <w:rPr>
                <w:sz w:val="22"/>
                <w:szCs w:val="22"/>
              </w:rPr>
              <w:t xml:space="preserve">Устройство покрытий </w:t>
            </w:r>
            <w:proofErr w:type="gramStart"/>
            <w:r w:rsidRPr="00751AB4">
              <w:rPr>
                <w:sz w:val="22"/>
                <w:szCs w:val="22"/>
              </w:rPr>
              <w:t>на растворе из сухой смеси с приготовлением раствора из плиток гладких неглазурованных керамических для полов</w:t>
            </w:r>
            <w:proofErr w:type="gramEnd"/>
            <w:r w:rsidRPr="00751A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10</w:t>
            </w:r>
            <w:r w:rsidR="00BD1919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4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7471FE" w:rsidRPr="00751AB4" w:rsidTr="00814BE0">
        <w:trPr>
          <w:gridAfter w:val="6"/>
          <w:wAfter w:w="7526" w:type="dxa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BA3019">
            <w:pPr>
              <w:jc w:val="center"/>
            </w:pPr>
            <w:r w:rsidRPr="00751AB4">
              <w:rPr>
                <w:sz w:val="22"/>
                <w:szCs w:val="22"/>
              </w:rPr>
              <w:t>5</w:t>
            </w:r>
          </w:p>
          <w:p w:rsidR="007471FE" w:rsidRPr="00751AB4" w:rsidRDefault="007471FE" w:rsidP="00BA3019">
            <w:pPr>
              <w:jc w:val="center"/>
            </w:pPr>
          </w:p>
          <w:p w:rsidR="007471FE" w:rsidRPr="00751AB4" w:rsidRDefault="007471FE" w:rsidP="00BA3019">
            <w:pPr>
              <w:jc w:val="center"/>
            </w:pPr>
          </w:p>
        </w:tc>
        <w:tc>
          <w:tcPr>
            <w:tcW w:w="2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F56F8D">
            <w:r w:rsidRPr="00751AB4">
              <w:rPr>
                <w:sz w:val="22"/>
                <w:szCs w:val="22"/>
              </w:rPr>
              <w:t>В ходе эксплуатации здания оконные блоки рассохлись, между створками значительные зазоры. В  подоконных досках трещины</w:t>
            </w:r>
            <w:r w:rsidR="00E64528" w:rsidRPr="00751AB4">
              <w:rPr>
                <w:sz w:val="22"/>
                <w:szCs w:val="22"/>
              </w:rPr>
              <w:t>.</w:t>
            </w:r>
            <w:r w:rsidRPr="00751AB4">
              <w:rPr>
                <w:sz w:val="22"/>
                <w:szCs w:val="22"/>
              </w:rPr>
              <w:t xml:space="preserve"> В ходе </w:t>
            </w:r>
          </w:p>
          <w:p w:rsidR="007471FE" w:rsidRPr="00751AB4" w:rsidRDefault="007471FE" w:rsidP="00F56F8D">
            <w:r w:rsidRPr="00751AB4">
              <w:rPr>
                <w:sz w:val="22"/>
                <w:szCs w:val="22"/>
              </w:rPr>
              <w:t xml:space="preserve">эксплуатации здания дверные блоки рассохлись. Наружные  дверные блоки </w:t>
            </w:r>
            <w:r w:rsidRPr="00751AB4">
              <w:rPr>
                <w:sz w:val="22"/>
                <w:szCs w:val="22"/>
              </w:rPr>
              <w:lastRenderedPageBreak/>
              <w:t>требуют замены и утеплени</w:t>
            </w:r>
            <w:r w:rsidR="00E64528" w:rsidRPr="00751AB4">
              <w:rPr>
                <w:sz w:val="22"/>
                <w:szCs w:val="22"/>
              </w:rPr>
              <w:t>я.</w:t>
            </w:r>
          </w:p>
          <w:p w:rsidR="007471FE" w:rsidRPr="00751AB4" w:rsidRDefault="007471FE" w:rsidP="00F56F8D"/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71FE" w:rsidRPr="00751AB4" w:rsidRDefault="007471FE" w:rsidP="00E64528">
            <w:r w:rsidRPr="00751AB4">
              <w:rPr>
                <w:sz w:val="22"/>
                <w:szCs w:val="22"/>
              </w:rPr>
              <w:lastRenderedPageBreak/>
              <w:t xml:space="preserve">Демонтаж оконных </w:t>
            </w:r>
            <w:r w:rsidR="00E64528" w:rsidRPr="00751AB4">
              <w:rPr>
                <w:sz w:val="22"/>
                <w:szCs w:val="22"/>
              </w:rPr>
              <w:t>блоков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E64528" w:rsidP="00025954">
            <w:pPr>
              <w:jc w:val="center"/>
            </w:pPr>
            <w:proofErr w:type="spellStart"/>
            <w:proofErr w:type="gramStart"/>
            <w:r w:rsidRPr="00751AB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DA68E2">
            <w:pPr>
              <w:jc w:val="right"/>
            </w:pPr>
            <w:r w:rsidRPr="00751AB4">
              <w:rPr>
                <w:sz w:val="22"/>
                <w:szCs w:val="22"/>
              </w:rPr>
              <w:t>9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025954">
            <w:pPr>
              <w:jc w:val="center"/>
            </w:pPr>
          </w:p>
        </w:tc>
      </w:tr>
      <w:tr w:rsidR="007471FE" w:rsidRPr="00751AB4" w:rsidTr="00814BE0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F56F8D"/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71FE" w:rsidRPr="00751AB4" w:rsidRDefault="007471FE" w:rsidP="00E64528">
            <w:r w:rsidRPr="00751AB4">
              <w:rPr>
                <w:sz w:val="22"/>
                <w:szCs w:val="22"/>
              </w:rPr>
              <w:t>Установка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двухстворчатых (2 окна - 2,1х1,5м)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025954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DA68E2">
            <w:pPr>
              <w:jc w:val="right"/>
            </w:pPr>
            <w:r w:rsidRPr="00751AB4">
              <w:rPr>
                <w:sz w:val="22"/>
                <w:szCs w:val="22"/>
              </w:rPr>
              <w:t>6</w:t>
            </w:r>
            <w:r w:rsidR="00E64528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3</w:t>
            </w:r>
            <w:r w:rsidRPr="00751AB4">
              <w:rPr>
                <w:i/>
                <w:iCs/>
                <w:sz w:val="22"/>
                <w:szCs w:val="22"/>
              </w:rPr>
              <w:br/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025954">
            <w:pPr>
              <w:jc w:val="center"/>
            </w:pPr>
          </w:p>
        </w:tc>
      </w:tr>
      <w:tr w:rsidR="007471FE" w:rsidRPr="00751AB4" w:rsidTr="00814BE0">
        <w:trPr>
          <w:gridAfter w:val="6"/>
          <w:wAfter w:w="7526" w:type="dxa"/>
          <w:trHeight w:val="258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F56F8D"/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71FE" w:rsidRPr="00751AB4" w:rsidRDefault="007471FE" w:rsidP="00E64528">
            <w:r w:rsidRPr="00751AB4">
              <w:rPr>
                <w:sz w:val="22"/>
                <w:szCs w:val="22"/>
              </w:rPr>
              <w:t>Установка оконных блоков из ПВХ профилей поворотных (откидных, поворотно-откидных) с площадью проема до 2 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одностворчатых (2 окна - 0,6х1,5м, 5 окон -0,9х1,2м)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E64528" w:rsidP="00025954">
            <w:pPr>
              <w:jc w:val="center"/>
            </w:pPr>
            <w:r w:rsidRPr="00751AB4">
              <w:rPr>
                <w:sz w:val="22"/>
                <w:szCs w:val="22"/>
              </w:rPr>
              <w:t xml:space="preserve"> 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DA68E2">
            <w:pPr>
              <w:jc w:val="right"/>
            </w:pPr>
            <w:r w:rsidRPr="00751AB4">
              <w:rPr>
                <w:sz w:val="22"/>
                <w:szCs w:val="22"/>
              </w:rPr>
              <w:t>7</w:t>
            </w:r>
            <w:r w:rsidR="00E64528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2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025954">
            <w:pPr>
              <w:jc w:val="center"/>
            </w:pPr>
          </w:p>
        </w:tc>
      </w:tr>
      <w:tr w:rsidR="007471FE" w:rsidRPr="00751AB4" w:rsidTr="00814BE0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F56F8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71FE" w:rsidRPr="00751AB4" w:rsidRDefault="007471FE" w:rsidP="00DA68E2">
            <w:r w:rsidRPr="00751AB4">
              <w:rPr>
                <w:sz w:val="22"/>
                <w:szCs w:val="22"/>
              </w:rPr>
              <w:t xml:space="preserve">Установка подоконных досок из ПВХ в каменных стенах 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302005" w:rsidP="00302005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302005" w:rsidP="00DA68E2">
            <w:pPr>
              <w:jc w:val="right"/>
            </w:pPr>
            <w:r w:rsidRPr="00751AB4">
              <w:rPr>
                <w:sz w:val="22"/>
                <w:szCs w:val="22"/>
              </w:rPr>
              <w:t xml:space="preserve"> </w:t>
            </w:r>
            <w:r w:rsidR="007471FE" w:rsidRPr="00751AB4">
              <w:rPr>
                <w:sz w:val="22"/>
                <w:szCs w:val="22"/>
              </w:rPr>
              <w:t>9</w:t>
            </w:r>
            <w:r w:rsidRPr="00751AB4">
              <w:rPr>
                <w:sz w:val="22"/>
                <w:szCs w:val="22"/>
              </w:rPr>
              <w:t>,</w:t>
            </w:r>
            <w:r w:rsidR="007471FE" w:rsidRPr="00751AB4">
              <w:rPr>
                <w:sz w:val="22"/>
                <w:szCs w:val="22"/>
              </w:rPr>
              <w:t>9</w:t>
            </w:r>
            <w:r w:rsidR="007471FE" w:rsidRPr="00751AB4">
              <w:rPr>
                <w:i/>
                <w:iCs/>
                <w:sz w:val="22"/>
                <w:szCs w:val="22"/>
              </w:rPr>
              <w:br/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025954">
            <w:pPr>
              <w:jc w:val="center"/>
            </w:pPr>
          </w:p>
        </w:tc>
      </w:tr>
      <w:tr w:rsidR="007471FE" w:rsidRPr="00751AB4" w:rsidTr="00814BE0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F56F8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71FE" w:rsidRPr="00751AB4" w:rsidRDefault="007471FE" w:rsidP="004C2EC5">
            <w:r w:rsidRPr="00751AB4">
              <w:rPr>
                <w:sz w:val="22"/>
                <w:szCs w:val="22"/>
              </w:rPr>
              <w:t xml:space="preserve">Смена обделок из листовой стали (поясков, </w:t>
            </w:r>
            <w:proofErr w:type="spellStart"/>
            <w:r w:rsidRPr="00751AB4">
              <w:rPr>
                <w:sz w:val="22"/>
                <w:szCs w:val="22"/>
              </w:rPr>
              <w:t>сандриков</w:t>
            </w:r>
            <w:proofErr w:type="spellEnd"/>
            <w:r w:rsidRPr="00751AB4">
              <w:rPr>
                <w:sz w:val="22"/>
                <w:szCs w:val="22"/>
              </w:rPr>
              <w:t>, отливов, карнизов) шириной до 0,4 м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302005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DA68E2">
            <w:pPr>
              <w:jc w:val="right"/>
            </w:pPr>
            <w:r w:rsidRPr="00751AB4">
              <w:rPr>
                <w:sz w:val="22"/>
                <w:szCs w:val="22"/>
              </w:rPr>
              <w:t>6</w:t>
            </w:r>
            <w:r w:rsidR="00302005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76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025954">
            <w:pPr>
              <w:jc w:val="center"/>
            </w:pPr>
          </w:p>
        </w:tc>
      </w:tr>
      <w:tr w:rsidR="007471FE" w:rsidRPr="00751AB4" w:rsidTr="00814BE0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F56F8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71FE" w:rsidRPr="00751AB4" w:rsidRDefault="007471FE" w:rsidP="00302005">
            <w:r w:rsidRPr="00751AB4">
              <w:rPr>
                <w:sz w:val="22"/>
                <w:szCs w:val="22"/>
              </w:rPr>
              <w:t xml:space="preserve">Демонтаж дверных </w:t>
            </w:r>
            <w:r w:rsidR="00302005" w:rsidRPr="00751AB4">
              <w:rPr>
                <w:sz w:val="22"/>
                <w:szCs w:val="22"/>
              </w:rPr>
              <w:t>блоков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302005" w:rsidP="00DA68E2">
            <w:pPr>
              <w:jc w:val="center"/>
            </w:pPr>
            <w:proofErr w:type="spellStart"/>
            <w:proofErr w:type="gramStart"/>
            <w:r w:rsidRPr="00751AB4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302005" w:rsidP="00DA68E2">
            <w:pPr>
              <w:jc w:val="right"/>
            </w:pPr>
            <w:r w:rsidRPr="00751AB4">
              <w:rPr>
                <w:sz w:val="22"/>
                <w:szCs w:val="22"/>
              </w:rPr>
              <w:t>2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025954">
            <w:pPr>
              <w:jc w:val="center"/>
            </w:pPr>
          </w:p>
        </w:tc>
      </w:tr>
      <w:tr w:rsidR="007471FE" w:rsidRPr="00751AB4" w:rsidTr="00814BE0">
        <w:trPr>
          <w:gridAfter w:val="6"/>
          <w:wAfter w:w="7526" w:type="dxa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F56F8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71FE" w:rsidRPr="00751AB4" w:rsidRDefault="007471FE" w:rsidP="004C2EC5">
            <w:r w:rsidRPr="00751AB4">
              <w:rPr>
                <w:sz w:val="22"/>
                <w:szCs w:val="22"/>
              </w:rPr>
              <w:t xml:space="preserve">Установка </w:t>
            </w:r>
            <w:r w:rsidR="00302005" w:rsidRPr="00751AB4">
              <w:rPr>
                <w:sz w:val="22"/>
                <w:szCs w:val="22"/>
              </w:rPr>
              <w:t>дверных блоков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DA68E2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  <w:r w:rsidRPr="00751AB4">
              <w:rPr>
                <w:sz w:val="22"/>
                <w:szCs w:val="22"/>
              </w:rPr>
              <w:t xml:space="preserve"> проемов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DA68E2">
            <w:pPr>
              <w:jc w:val="right"/>
            </w:pPr>
            <w:r w:rsidRPr="00751AB4">
              <w:rPr>
                <w:sz w:val="22"/>
                <w:szCs w:val="22"/>
              </w:rPr>
              <w:t>3</w:t>
            </w:r>
            <w:r w:rsidR="00302005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2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025954">
            <w:pPr>
              <w:jc w:val="center"/>
            </w:pPr>
          </w:p>
        </w:tc>
      </w:tr>
      <w:tr w:rsidR="007471FE" w:rsidRPr="00751AB4" w:rsidTr="00814BE0"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BA3019">
            <w:pPr>
              <w:jc w:val="center"/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FE" w:rsidRPr="00751AB4" w:rsidRDefault="007471FE" w:rsidP="00F56F8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71FE" w:rsidRPr="00751AB4" w:rsidRDefault="007471FE" w:rsidP="00302005">
            <w:r w:rsidRPr="00751AB4">
              <w:rPr>
                <w:sz w:val="22"/>
                <w:szCs w:val="22"/>
              </w:rPr>
              <w:t xml:space="preserve">Штукатурка поверхностей оконных и дверных откосов 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DA68E2">
            <w:pPr>
              <w:jc w:val="center"/>
            </w:pPr>
            <w:r w:rsidRPr="00751AB4">
              <w:rPr>
                <w:sz w:val="22"/>
                <w:szCs w:val="22"/>
              </w:rPr>
              <w:t>м</w:t>
            </w:r>
            <w:proofErr w:type="gramStart"/>
            <w:r w:rsidRPr="00751AB4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DA68E2">
            <w:pPr>
              <w:jc w:val="right"/>
            </w:pPr>
            <w:r w:rsidRPr="00751AB4">
              <w:rPr>
                <w:sz w:val="22"/>
                <w:szCs w:val="22"/>
              </w:rPr>
              <w:t>8</w:t>
            </w:r>
            <w:r w:rsidR="00302005" w:rsidRPr="00751AB4">
              <w:rPr>
                <w:sz w:val="22"/>
                <w:szCs w:val="22"/>
              </w:rPr>
              <w:t>,</w:t>
            </w:r>
            <w:r w:rsidRPr="00751AB4">
              <w:rPr>
                <w:sz w:val="22"/>
                <w:szCs w:val="22"/>
              </w:rPr>
              <w:t>5</w:t>
            </w:r>
          </w:p>
          <w:p w:rsidR="007471FE" w:rsidRPr="00751AB4" w:rsidRDefault="007471FE" w:rsidP="00DA68E2">
            <w:pPr>
              <w:jc w:val="right"/>
            </w:pP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71FE" w:rsidRPr="00751AB4" w:rsidRDefault="007471FE" w:rsidP="00025954">
            <w:pPr>
              <w:jc w:val="center"/>
            </w:pPr>
          </w:p>
        </w:tc>
        <w:tc>
          <w:tcPr>
            <w:tcW w:w="1491" w:type="dxa"/>
          </w:tcPr>
          <w:p w:rsidR="007471FE" w:rsidRPr="00751AB4" w:rsidRDefault="007471FE" w:rsidP="0055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7" w:type="dxa"/>
          </w:tcPr>
          <w:p w:rsidR="007471FE" w:rsidRPr="00751AB4" w:rsidRDefault="007471FE" w:rsidP="0055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7" w:type="dxa"/>
          </w:tcPr>
          <w:p w:rsidR="007471FE" w:rsidRPr="00751AB4" w:rsidRDefault="007471FE" w:rsidP="00557EBC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</w:tcPr>
          <w:p w:rsidR="007471FE" w:rsidRPr="00751AB4" w:rsidRDefault="007471FE" w:rsidP="0055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7" w:type="dxa"/>
          </w:tcPr>
          <w:p w:rsidR="007471FE" w:rsidRPr="00751AB4" w:rsidRDefault="007471FE" w:rsidP="0055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7" w:type="dxa"/>
          </w:tcPr>
          <w:p w:rsidR="007471FE" w:rsidRPr="00751AB4" w:rsidRDefault="007471FE" w:rsidP="00557EBC">
            <w:pPr>
              <w:jc w:val="center"/>
              <w:rPr>
                <w:sz w:val="20"/>
                <w:szCs w:val="20"/>
              </w:rPr>
            </w:pPr>
          </w:p>
        </w:tc>
      </w:tr>
      <w:tr w:rsidR="00BA3019" w:rsidRPr="00751AB4" w:rsidTr="00814BE0">
        <w:trPr>
          <w:gridAfter w:val="6"/>
          <w:wAfter w:w="7526" w:type="dxa"/>
          <w:trHeight w:val="344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A3019" w:rsidRPr="00751AB4" w:rsidRDefault="003E5EF4" w:rsidP="00BA3019">
            <w:pPr>
              <w:jc w:val="center"/>
            </w:pPr>
            <w:r w:rsidRPr="00751AB4">
              <w:rPr>
                <w:sz w:val="22"/>
                <w:szCs w:val="22"/>
              </w:rPr>
              <w:t>6</w:t>
            </w:r>
          </w:p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3E5EF4" w:rsidP="00C243C0">
            <w:r w:rsidRPr="00751AB4">
              <w:rPr>
                <w:sz w:val="22"/>
                <w:szCs w:val="22"/>
              </w:rPr>
              <w:t>Сантехнические приборы</w:t>
            </w:r>
            <w:r w:rsidR="007471FE" w:rsidRPr="00751AB4">
              <w:rPr>
                <w:sz w:val="22"/>
                <w:szCs w:val="22"/>
              </w:rPr>
              <w:t xml:space="preserve"> текут, </w:t>
            </w:r>
            <w:r w:rsidRPr="00751AB4">
              <w:rPr>
                <w:sz w:val="22"/>
                <w:szCs w:val="22"/>
              </w:rPr>
              <w:t xml:space="preserve"> в трещинах и требуют замены.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6C7CCA">
            <w:r w:rsidRPr="00751AB4">
              <w:rPr>
                <w:sz w:val="22"/>
                <w:szCs w:val="22"/>
              </w:rPr>
              <w:t>Смена унитазов типа «Компакт»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C243C0" w:rsidP="00DA68E2">
            <w:pPr>
              <w:jc w:val="center"/>
            </w:pPr>
            <w:proofErr w:type="spellStart"/>
            <w:proofErr w:type="gramStart"/>
            <w:r w:rsidRPr="00751AB4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="00BA3019" w:rsidRPr="00751AB4">
              <w:rPr>
                <w:i/>
                <w:iCs/>
                <w:sz w:val="22"/>
                <w:szCs w:val="22"/>
              </w:rPr>
              <w:br/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C243C0" w:rsidP="00DA68E2">
            <w:pPr>
              <w:jc w:val="right"/>
            </w:pPr>
            <w:r w:rsidRPr="00751AB4">
              <w:rPr>
                <w:sz w:val="22"/>
                <w:szCs w:val="22"/>
              </w:rPr>
              <w:t>1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  <w:trHeight w:val="430"/>
        </w:trPr>
        <w:tc>
          <w:tcPr>
            <w:tcW w:w="39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BA3019">
            <w:pPr>
              <w:jc w:val="center"/>
            </w:pPr>
          </w:p>
        </w:tc>
        <w:tc>
          <w:tcPr>
            <w:tcW w:w="228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F56F8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BA3019" w:rsidP="006C7CCA">
            <w:r w:rsidRPr="00751AB4">
              <w:rPr>
                <w:sz w:val="22"/>
                <w:szCs w:val="22"/>
              </w:rPr>
              <w:t>Смена умывальников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C243C0" w:rsidP="00DA68E2">
            <w:pPr>
              <w:jc w:val="center"/>
            </w:pPr>
            <w:proofErr w:type="spellStart"/>
            <w:proofErr w:type="gramStart"/>
            <w:r w:rsidRPr="00751AB4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="00BA3019" w:rsidRPr="00751AB4">
              <w:rPr>
                <w:i/>
                <w:iCs/>
                <w:sz w:val="22"/>
                <w:szCs w:val="22"/>
              </w:rPr>
              <w:br/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C243C0" w:rsidP="00DA68E2">
            <w:pPr>
              <w:jc w:val="right"/>
            </w:pPr>
            <w:r w:rsidRPr="00751AB4">
              <w:rPr>
                <w:sz w:val="22"/>
                <w:szCs w:val="22"/>
              </w:rPr>
              <w:t>1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BA3019" w:rsidRPr="00751AB4" w:rsidTr="00FB4C4A">
        <w:trPr>
          <w:gridAfter w:val="6"/>
          <w:wAfter w:w="7526" w:type="dxa"/>
        </w:trPr>
        <w:tc>
          <w:tcPr>
            <w:tcW w:w="39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A3019" w:rsidRPr="00751AB4" w:rsidRDefault="003E5EF4" w:rsidP="00BA3019">
            <w:pPr>
              <w:jc w:val="center"/>
            </w:pPr>
            <w:r w:rsidRPr="00751AB4">
              <w:rPr>
                <w:sz w:val="22"/>
                <w:szCs w:val="22"/>
              </w:rPr>
              <w:t>7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A3019" w:rsidRPr="00751AB4" w:rsidRDefault="00BA3019" w:rsidP="00F56F8D">
            <w:pPr>
              <w:jc w:val="center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A3019" w:rsidRPr="00751AB4" w:rsidRDefault="00C243C0" w:rsidP="00557EBC">
            <w:r w:rsidRPr="00751AB4">
              <w:rPr>
                <w:sz w:val="22"/>
                <w:szCs w:val="22"/>
              </w:rPr>
              <w:t>Погрузка и вывоз строительного мусора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center"/>
            </w:pPr>
            <w:r w:rsidRPr="00751AB4">
              <w:rPr>
                <w:sz w:val="22"/>
                <w:szCs w:val="22"/>
              </w:rPr>
              <w:t>1 т груза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DA68E2">
            <w:pPr>
              <w:jc w:val="right"/>
            </w:pPr>
            <w:r w:rsidRPr="00751AB4">
              <w:rPr>
                <w:sz w:val="22"/>
                <w:szCs w:val="22"/>
              </w:rPr>
              <w:t>7,5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019" w:rsidRPr="00751AB4" w:rsidRDefault="00BA3019" w:rsidP="00025954">
            <w:pPr>
              <w:jc w:val="center"/>
            </w:pPr>
          </w:p>
        </w:tc>
      </w:tr>
      <w:tr w:rsidR="002346D9" w:rsidRPr="00751AB4" w:rsidTr="00FB4C4A">
        <w:trPr>
          <w:gridAfter w:val="7"/>
          <w:wAfter w:w="7834" w:type="dxa"/>
        </w:trPr>
        <w:tc>
          <w:tcPr>
            <w:tcW w:w="10072" w:type="dxa"/>
            <w:gridSpan w:val="6"/>
            <w:tcBorders>
              <w:top w:val="single" w:sz="4" w:space="0" w:color="auto"/>
            </w:tcBorders>
          </w:tcPr>
          <w:p w:rsidR="002346D9" w:rsidRPr="00751AB4" w:rsidRDefault="002346D9" w:rsidP="00F56F8D"/>
        </w:tc>
      </w:tr>
    </w:tbl>
    <w:p w:rsidR="003B29DC" w:rsidRPr="00751AB4" w:rsidRDefault="003B29DC"/>
    <w:sectPr w:rsidR="003B29DC" w:rsidRPr="00751AB4" w:rsidSect="00705416">
      <w:type w:val="continuous"/>
      <w:pgSz w:w="11905" w:h="16837"/>
      <w:pgMar w:top="709" w:right="423" w:bottom="568" w:left="99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071" w:rsidRDefault="004D3071">
      <w:r>
        <w:separator/>
      </w:r>
    </w:p>
  </w:endnote>
  <w:endnote w:type="continuationSeparator" w:id="0">
    <w:p w:rsidR="004D3071" w:rsidRDefault="004D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071" w:rsidRDefault="004D3071">
      <w:r>
        <w:separator/>
      </w:r>
    </w:p>
  </w:footnote>
  <w:footnote w:type="continuationSeparator" w:id="0">
    <w:p w:rsidR="004D3071" w:rsidRDefault="004D30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2703"/>
    <w:rsid w:val="00012E6C"/>
    <w:rsid w:val="00025954"/>
    <w:rsid w:val="00032703"/>
    <w:rsid w:val="0004776E"/>
    <w:rsid w:val="00062A14"/>
    <w:rsid w:val="00063971"/>
    <w:rsid w:val="000670F7"/>
    <w:rsid w:val="000A6BC2"/>
    <w:rsid w:val="000C7682"/>
    <w:rsid w:val="000D2D39"/>
    <w:rsid w:val="000F5664"/>
    <w:rsid w:val="00103A81"/>
    <w:rsid w:val="00114AC5"/>
    <w:rsid w:val="00127630"/>
    <w:rsid w:val="00157A91"/>
    <w:rsid w:val="001A16FA"/>
    <w:rsid w:val="001A7CD5"/>
    <w:rsid w:val="001C4F59"/>
    <w:rsid w:val="001C653C"/>
    <w:rsid w:val="00207BE1"/>
    <w:rsid w:val="00211718"/>
    <w:rsid w:val="002346D9"/>
    <w:rsid w:val="00237EA6"/>
    <w:rsid w:val="002407DE"/>
    <w:rsid w:val="0024775D"/>
    <w:rsid w:val="00271E60"/>
    <w:rsid w:val="00297305"/>
    <w:rsid w:val="002C605C"/>
    <w:rsid w:val="002E06FF"/>
    <w:rsid w:val="002E694F"/>
    <w:rsid w:val="00302005"/>
    <w:rsid w:val="0034645D"/>
    <w:rsid w:val="003521D6"/>
    <w:rsid w:val="00366401"/>
    <w:rsid w:val="00386EED"/>
    <w:rsid w:val="003B29DC"/>
    <w:rsid w:val="003E5AEF"/>
    <w:rsid w:val="003E5EF4"/>
    <w:rsid w:val="00401A09"/>
    <w:rsid w:val="00402433"/>
    <w:rsid w:val="004326EE"/>
    <w:rsid w:val="004515E2"/>
    <w:rsid w:val="00475076"/>
    <w:rsid w:val="004804BF"/>
    <w:rsid w:val="004C0A06"/>
    <w:rsid w:val="004C2EC5"/>
    <w:rsid w:val="004D3071"/>
    <w:rsid w:val="0050208D"/>
    <w:rsid w:val="005168D4"/>
    <w:rsid w:val="00557EBC"/>
    <w:rsid w:val="00592325"/>
    <w:rsid w:val="005D65C9"/>
    <w:rsid w:val="005D6B16"/>
    <w:rsid w:val="00681802"/>
    <w:rsid w:val="006A06EB"/>
    <w:rsid w:val="006A68BD"/>
    <w:rsid w:val="006C1914"/>
    <w:rsid w:val="006C7CCA"/>
    <w:rsid w:val="006D2AA8"/>
    <w:rsid w:val="006F064B"/>
    <w:rsid w:val="00705416"/>
    <w:rsid w:val="0073796D"/>
    <w:rsid w:val="00742B20"/>
    <w:rsid w:val="007471FE"/>
    <w:rsid w:val="00751AB4"/>
    <w:rsid w:val="00790E96"/>
    <w:rsid w:val="007B3D74"/>
    <w:rsid w:val="007C479C"/>
    <w:rsid w:val="007D19F6"/>
    <w:rsid w:val="007F56BC"/>
    <w:rsid w:val="00804246"/>
    <w:rsid w:val="00805326"/>
    <w:rsid w:val="00813DEF"/>
    <w:rsid w:val="00814BE0"/>
    <w:rsid w:val="0082054D"/>
    <w:rsid w:val="008218F3"/>
    <w:rsid w:val="00841E7F"/>
    <w:rsid w:val="00843DC0"/>
    <w:rsid w:val="00882D7B"/>
    <w:rsid w:val="008B792B"/>
    <w:rsid w:val="008F3009"/>
    <w:rsid w:val="00902249"/>
    <w:rsid w:val="00906DE7"/>
    <w:rsid w:val="00907921"/>
    <w:rsid w:val="00910BEB"/>
    <w:rsid w:val="009179F5"/>
    <w:rsid w:val="00917A23"/>
    <w:rsid w:val="009368DB"/>
    <w:rsid w:val="00960B71"/>
    <w:rsid w:val="00976293"/>
    <w:rsid w:val="00997762"/>
    <w:rsid w:val="009E540F"/>
    <w:rsid w:val="00A302E8"/>
    <w:rsid w:val="00A45632"/>
    <w:rsid w:val="00AC1E8A"/>
    <w:rsid w:val="00AD1526"/>
    <w:rsid w:val="00AE6E4D"/>
    <w:rsid w:val="00AF41F1"/>
    <w:rsid w:val="00B103FD"/>
    <w:rsid w:val="00B13E36"/>
    <w:rsid w:val="00B66D3B"/>
    <w:rsid w:val="00B67FD8"/>
    <w:rsid w:val="00B8358A"/>
    <w:rsid w:val="00B91B12"/>
    <w:rsid w:val="00B97DBD"/>
    <w:rsid w:val="00BA3019"/>
    <w:rsid w:val="00BA7818"/>
    <w:rsid w:val="00BD1919"/>
    <w:rsid w:val="00C068C1"/>
    <w:rsid w:val="00C17C8E"/>
    <w:rsid w:val="00C243C0"/>
    <w:rsid w:val="00C45108"/>
    <w:rsid w:val="00C74EAC"/>
    <w:rsid w:val="00CB7CBF"/>
    <w:rsid w:val="00CC120F"/>
    <w:rsid w:val="00CE3FA7"/>
    <w:rsid w:val="00CE7B8E"/>
    <w:rsid w:val="00CF3477"/>
    <w:rsid w:val="00D022D8"/>
    <w:rsid w:val="00D774E0"/>
    <w:rsid w:val="00DA68E2"/>
    <w:rsid w:val="00DA731C"/>
    <w:rsid w:val="00DB341E"/>
    <w:rsid w:val="00DB427A"/>
    <w:rsid w:val="00DF6637"/>
    <w:rsid w:val="00E30C33"/>
    <w:rsid w:val="00E36C76"/>
    <w:rsid w:val="00E4079C"/>
    <w:rsid w:val="00E420DC"/>
    <w:rsid w:val="00E64528"/>
    <w:rsid w:val="00E70D45"/>
    <w:rsid w:val="00EA6DB9"/>
    <w:rsid w:val="00EC004C"/>
    <w:rsid w:val="00EF3A01"/>
    <w:rsid w:val="00F21376"/>
    <w:rsid w:val="00F46541"/>
    <w:rsid w:val="00F56F8D"/>
    <w:rsid w:val="00F65CA9"/>
    <w:rsid w:val="00F712B0"/>
    <w:rsid w:val="00F74D7F"/>
    <w:rsid w:val="00F82050"/>
    <w:rsid w:val="00F82902"/>
    <w:rsid w:val="00FA1367"/>
    <w:rsid w:val="00FB2F32"/>
    <w:rsid w:val="00FB4C4A"/>
    <w:rsid w:val="00FE13A9"/>
    <w:rsid w:val="00FF6EF0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120F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CC120F"/>
  </w:style>
  <w:style w:type="paragraph" w:customStyle="1" w:styleId="Style2">
    <w:name w:val="Style2"/>
    <w:basedOn w:val="a"/>
    <w:uiPriority w:val="99"/>
    <w:rsid w:val="00CC120F"/>
  </w:style>
  <w:style w:type="paragraph" w:customStyle="1" w:styleId="Style3">
    <w:name w:val="Style3"/>
    <w:basedOn w:val="a"/>
    <w:uiPriority w:val="99"/>
    <w:rsid w:val="00CC120F"/>
    <w:pPr>
      <w:spacing w:line="319" w:lineRule="exact"/>
    </w:pPr>
  </w:style>
  <w:style w:type="paragraph" w:customStyle="1" w:styleId="Style4">
    <w:name w:val="Style4"/>
    <w:basedOn w:val="a"/>
    <w:uiPriority w:val="99"/>
    <w:rsid w:val="00CC120F"/>
  </w:style>
  <w:style w:type="paragraph" w:customStyle="1" w:styleId="Style5">
    <w:name w:val="Style5"/>
    <w:basedOn w:val="a"/>
    <w:uiPriority w:val="99"/>
    <w:rsid w:val="00CC120F"/>
    <w:pPr>
      <w:spacing w:line="322" w:lineRule="exact"/>
      <w:ind w:hanging="1661"/>
    </w:pPr>
  </w:style>
  <w:style w:type="paragraph" w:customStyle="1" w:styleId="Style6">
    <w:name w:val="Style6"/>
    <w:basedOn w:val="a"/>
    <w:uiPriority w:val="99"/>
    <w:rsid w:val="00CC120F"/>
    <w:pPr>
      <w:spacing w:line="271" w:lineRule="exact"/>
    </w:pPr>
  </w:style>
  <w:style w:type="paragraph" w:customStyle="1" w:styleId="Style7">
    <w:name w:val="Style7"/>
    <w:basedOn w:val="a"/>
    <w:uiPriority w:val="99"/>
    <w:rsid w:val="00CC120F"/>
  </w:style>
  <w:style w:type="paragraph" w:customStyle="1" w:styleId="Style8">
    <w:name w:val="Style8"/>
    <w:basedOn w:val="a"/>
    <w:uiPriority w:val="99"/>
    <w:rsid w:val="00CC120F"/>
    <w:pPr>
      <w:spacing w:line="276" w:lineRule="exact"/>
    </w:pPr>
  </w:style>
  <w:style w:type="paragraph" w:customStyle="1" w:styleId="Style9">
    <w:name w:val="Style9"/>
    <w:basedOn w:val="a"/>
    <w:uiPriority w:val="99"/>
    <w:rsid w:val="00CC120F"/>
  </w:style>
  <w:style w:type="paragraph" w:customStyle="1" w:styleId="Style10">
    <w:name w:val="Style10"/>
    <w:basedOn w:val="a"/>
    <w:uiPriority w:val="99"/>
    <w:rsid w:val="00CC120F"/>
  </w:style>
  <w:style w:type="paragraph" w:customStyle="1" w:styleId="Style11">
    <w:name w:val="Style11"/>
    <w:basedOn w:val="a"/>
    <w:uiPriority w:val="99"/>
    <w:rsid w:val="00CC120F"/>
  </w:style>
  <w:style w:type="paragraph" w:customStyle="1" w:styleId="Style12">
    <w:name w:val="Style12"/>
    <w:basedOn w:val="a"/>
    <w:uiPriority w:val="99"/>
    <w:rsid w:val="00CC120F"/>
  </w:style>
  <w:style w:type="paragraph" w:customStyle="1" w:styleId="Style13">
    <w:name w:val="Style13"/>
    <w:basedOn w:val="a"/>
    <w:uiPriority w:val="99"/>
    <w:rsid w:val="00CC120F"/>
  </w:style>
  <w:style w:type="paragraph" w:customStyle="1" w:styleId="Style14">
    <w:name w:val="Style14"/>
    <w:basedOn w:val="a"/>
    <w:uiPriority w:val="99"/>
    <w:rsid w:val="00CC120F"/>
    <w:pPr>
      <w:spacing w:line="115" w:lineRule="exact"/>
    </w:pPr>
  </w:style>
  <w:style w:type="paragraph" w:customStyle="1" w:styleId="Style15">
    <w:name w:val="Style15"/>
    <w:basedOn w:val="a"/>
    <w:uiPriority w:val="99"/>
    <w:rsid w:val="00CC120F"/>
  </w:style>
  <w:style w:type="paragraph" w:customStyle="1" w:styleId="Style16">
    <w:name w:val="Style16"/>
    <w:basedOn w:val="a"/>
    <w:uiPriority w:val="99"/>
    <w:rsid w:val="00CC120F"/>
  </w:style>
  <w:style w:type="character" w:customStyle="1" w:styleId="FontStyle18">
    <w:name w:val="Font Style18"/>
    <w:basedOn w:val="a0"/>
    <w:uiPriority w:val="99"/>
    <w:rsid w:val="00CC120F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basedOn w:val="a0"/>
    <w:uiPriority w:val="99"/>
    <w:rsid w:val="00CC120F"/>
    <w:rPr>
      <w:rFonts w:ascii="Arial Black" w:hAnsi="Arial Black" w:cs="Arial Black"/>
      <w:sz w:val="8"/>
      <w:szCs w:val="8"/>
    </w:rPr>
  </w:style>
  <w:style w:type="character" w:customStyle="1" w:styleId="FontStyle20">
    <w:name w:val="Font Style20"/>
    <w:basedOn w:val="a0"/>
    <w:uiPriority w:val="99"/>
    <w:rsid w:val="00CC120F"/>
    <w:rPr>
      <w:rFonts w:ascii="Constantia" w:hAnsi="Constantia" w:cs="Constantia"/>
      <w:b/>
      <w:bCs/>
      <w:sz w:val="16"/>
      <w:szCs w:val="16"/>
    </w:rPr>
  </w:style>
  <w:style w:type="character" w:customStyle="1" w:styleId="FontStyle21">
    <w:name w:val="Font Style21"/>
    <w:basedOn w:val="a0"/>
    <w:uiPriority w:val="99"/>
    <w:rsid w:val="00CC120F"/>
    <w:rPr>
      <w:rFonts w:ascii="Times New Roman" w:hAnsi="Times New Roman" w:cs="Times New Roman"/>
      <w:b/>
      <w:bCs/>
      <w:w w:val="20"/>
      <w:sz w:val="8"/>
      <w:szCs w:val="8"/>
    </w:rPr>
  </w:style>
  <w:style w:type="character" w:customStyle="1" w:styleId="FontStyle22">
    <w:name w:val="Font Style22"/>
    <w:basedOn w:val="a0"/>
    <w:uiPriority w:val="99"/>
    <w:rsid w:val="00CC120F"/>
    <w:rPr>
      <w:rFonts w:ascii="Times New Roman" w:hAnsi="Times New Roman" w:cs="Times New Roman"/>
      <w:b/>
      <w:bCs/>
      <w:w w:val="10"/>
      <w:sz w:val="20"/>
      <w:szCs w:val="20"/>
    </w:rPr>
  </w:style>
  <w:style w:type="character" w:customStyle="1" w:styleId="FontStyle23">
    <w:name w:val="Font Style23"/>
    <w:basedOn w:val="a0"/>
    <w:uiPriority w:val="99"/>
    <w:rsid w:val="00CC120F"/>
    <w:rPr>
      <w:rFonts w:ascii="Times New Roman" w:hAnsi="Times New Roman" w:cs="Times New Roman"/>
      <w:sz w:val="8"/>
      <w:szCs w:val="8"/>
    </w:rPr>
  </w:style>
  <w:style w:type="character" w:customStyle="1" w:styleId="FontStyle24">
    <w:name w:val="Font Style24"/>
    <w:basedOn w:val="a0"/>
    <w:uiPriority w:val="99"/>
    <w:rsid w:val="00CC120F"/>
    <w:rPr>
      <w:rFonts w:ascii="Times New Roman" w:hAnsi="Times New Roman" w:cs="Times New Roman"/>
      <w:b/>
      <w:bCs/>
      <w:spacing w:val="90"/>
      <w:w w:val="20"/>
      <w:sz w:val="28"/>
      <w:szCs w:val="28"/>
    </w:rPr>
  </w:style>
  <w:style w:type="character" w:customStyle="1" w:styleId="FontStyle25">
    <w:name w:val="Font Style25"/>
    <w:basedOn w:val="a0"/>
    <w:uiPriority w:val="99"/>
    <w:rsid w:val="00CC120F"/>
    <w:rPr>
      <w:rFonts w:ascii="Times New Roman" w:hAnsi="Times New Roman" w:cs="Times New Roman"/>
      <w:sz w:val="20"/>
      <w:szCs w:val="20"/>
    </w:rPr>
  </w:style>
  <w:style w:type="character" w:customStyle="1" w:styleId="FontStyle26">
    <w:name w:val="Font Style26"/>
    <w:basedOn w:val="a0"/>
    <w:uiPriority w:val="99"/>
    <w:rsid w:val="00CC120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basedOn w:val="a0"/>
    <w:uiPriority w:val="99"/>
    <w:rsid w:val="00CC120F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28">
    <w:name w:val="Font Style28"/>
    <w:basedOn w:val="a0"/>
    <w:uiPriority w:val="99"/>
    <w:rsid w:val="00CC120F"/>
    <w:rPr>
      <w:rFonts w:ascii="Times New Roman" w:hAnsi="Times New Roman" w:cs="Times New Roman"/>
      <w:sz w:val="22"/>
      <w:szCs w:val="22"/>
    </w:rPr>
  </w:style>
  <w:style w:type="character" w:customStyle="1" w:styleId="FontStyle29">
    <w:name w:val="Font Style29"/>
    <w:basedOn w:val="a0"/>
    <w:uiPriority w:val="99"/>
    <w:rsid w:val="00CC120F"/>
    <w:rPr>
      <w:rFonts w:ascii="Bookman Old Style" w:hAnsi="Bookman Old Style" w:cs="Bookman Old Style"/>
      <w:spacing w:val="-70"/>
      <w:sz w:val="70"/>
      <w:szCs w:val="70"/>
    </w:rPr>
  </w:style>
  <w:style w:type="character" w:styleId="a3">
    <w:name w:val="Hyperlink"/>
    <w:basedOn w:val="a0"/>
    <w:uiPriority w:val="99"/>
    <w:rsid w:val="00CC120F"/>
    <w:rPr>
      <w:rFonts w:cs="Times New Roman"/>
      <w:color w:val="000080"/>
      <w:u w:val="single"/>
    </w:rPr>
  </w:style>
  <w:style w:type="paragraph" w:styleId="a4">
    <w:name w:val="Balloon Text"/>
    <w:basedOn w:val="a"/>
    <w:link w:val="a5"/>
    <w:uiPriority w:val="99"/>
    <w:semiHidden/>
    <w:rsid w:val="007379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C12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319" w:lineRule="exact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322" w:lineRule="exact"/>
      <w:ind w:hanging="1661"/>
    </w:pPr>
  </w:style>
  <w:style w:type="paragraph" w:customStyle="1" w:styleId="Style6">
    <w:name w:val="Style6"/>
    <w:basedOn w:val="a"/>
    <w:uiPriority w:val="99"/>
    <w:pPr>
      <w:spacing w:line="271" w:lineRule="exact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276" w:lineRule="exact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</w:style>
  <w:style w:type="paragraph" w:customStyle="1" w:styleId="Style14">
    <w:name w:val="Style14"/>
    <w:basedOn w:val="a"/>
    <w:uiPriority w:val="99"/>
    <w:pPr>
      <w:spacing w:line="115" w:lineRule="exact"/>
    </w:pPr>
  </w:style>
  <w:style w:type="paragraph" w:customStyle="1" w:styleId="Style15">
    <w:name w:val="Style15"/>
    <w:basedOn w:val="a"/>
    <w:uiPriority w:val="99"/>
  </w:style>
  <w:style w:type="paragraph" w:customStyle="1" w:styleId="Style16">
    <w:name w:val="Style16"/>
    <w:basedOn w:val="a"/>
    <w:uiPriority w:val="99"/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basedOn w:val="a0"/>
    <w:uiPriority w:val="99"/>
    <w:rPr>
      <w:rFonts w:ascii="Arial Black" w:hAnsi="Arial Black" w:cs="Arial Black"/>
      <w:sz w:val="8"/>
      <w:szCs w:val="8"/>
    </w:rPr>
  </w:style>
  <w:style w:type="character" w:customStyle="1" w:styleId="FontStyle20">
    <w:name w:val="Font Style20"/>
    <w:basedOn w:val="a0"/>
    <w:uiPriority w:val="99"/>
    <w:rPr>
      <w:rFonts w:ascii="Constantia" w:hAnsi="Constantia" w:cs="Constantia"/>
      <w:b/>
      <w:bCs/>
      <w:sz w:val="16"/>
      <w:szCs w:val="16"/>
    </w:rPr>
  </w:style>
  <w:style w:type="character" w:customStyle="1" w:styleId="FontStyle21">
    <w:name w:val="Font Style21"/>
    <w:basedOn w:val="a0"/>
    <w:uiPriority w:val="99"/>
    <w:rPr>
      <w:rFonts w:ascii="Times New Roman" w:hAnsi="Times New Roman" w:cs="Times New Roman"/>
      <w:b/>
      <w:bCs/>
      <w:w w:val="20"/>
      <w:sz w:val="8"/>
      <w:szCs w:val="8"/>
    </w:rPr>
  </w:style>
  <w:style w:type="character" w:customStyle="1" w:styleId="FontStyle22">
    <w:name w:val="Font Style22"/>
    <w:basedOn w:val="a0"/>
    <w:uiPriority w:val="99"/>
    <w:rPr>
      <w:rFonts w:ascii="Times New Roman" w:hAnsi="Times New Roman" w:cs="Times New Roman"/>
      <w:b/>
      <w:bCs/>
      <w:w w:val="10"/>
      <w:sz w:val="20"/>
      <w:szCs w:val="20"/>
    </w:rPr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sz w:val="8"/>
      <w:szCs w:val="8"/>
    </w:rPr>
  </w:style>
  <w:style w:type="character" w:customStyle="1" w:styleId="FontStyle24">
    <w:name w:val="Font Style24"/>
    <w:basedOn w:val="a0"/>
    <w:uiPriority w:val="99"/>
    <w:rPr>
      <w:rFonts w:ascii="Times New Roman" w:hAnsi="Times New Roman" w:cs="Times New Roman"/>
      <w:b/>
      <w:bCs/>
      <w:spacing w:val="90"/>
      <w:w w:val="20"/>
      <w:sz w:val="28"/>
      <w:szCs w:val="28"/>
    </w:rPr>
  </w:style>
  <w:style w:type="character" w:customStyle="1" w:styleId="FontStyle25">
    <w:name w:val="Font Style25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26">
    <w:name w:val="Font Style26"/>
    <w:basedOn w:val="a0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basedOn w:val="a0"/>
    <w:uiPriority w:val="9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9">
    <w:name w:val="Font Style29"/>
    <w:basedOn w:val="a0"/>
    <w:uiPriority w:val="99"/>
    <w:rPr>
      <w:rFonts w:ascii="Bookman Old Style" w:hAnsi="Bookman Old Style" w:cs="Bookman Old Style"/>
      <w:spacing w:val="-70"/>
      <w:sz w:val="70"/>
      <w:szCs w:val="70"/>
    </w:rPr>
  </w:style>
  <w:style w:type="character" w:styleId="a3">
    <w:name w:val="Hyperlink"/>
    <w:basedOn w:val="a0"/>
    <w:uiPriority w:val="99"/>
    <w:rPr>
      <w:rFonts w:cs="Times New Roman"/>
      <w:color w:val="000080"/>
      <w:u w:val="single"/>
    </w:rPr>
  </w:style>
  <w:style w:type="paragraph" w:styleId="a4">
    <w:name w:val="Balloon Text"/>
    <w:basedOn w:val="a"/>
    <w:link w:val="a5"/>
    <w:uiPriority w:val="99"/>
    <w:semiHidden/>
    <w:rsid w:val="007379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114BF-B8D1-4FD5-8F48-D6FAB1291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"Саратовский филиал" ФГУП "РосРАО"</Company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Акмаева</dc:creator>
  <cp:keywords/>
  <dc:description/>
  <cp:lastModifiedBy>DYGorbunov</cp:lastModifiedBy>
  <cp:revision>16</cp:revision>
  <cp:lastPrinted>2015-03-16T10:01:00Z</cp:lastPrinted>
  <dcterms:created xsi:type="dcterms:W3CDTF">2015-04-13T06:25:00Z</dcterms:created>
  <dcterms:modified xsi:type="dcterms:W3CDTF">2015-05-29T07:42:00Z</dcterms:modified>
</cp:coreProperties>
</file>