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F92D91" w:rsidRPr="00F92D91" w:rsidRDefault="00B15D40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D40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0,4.1pt" to="7in,4.1pt" strokeweight="3pt">
            <v:stroke linestyle="thinThin"/>
          </v:line>
        </w:pict>
      </w: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ПРОДЛЕНИИ СРОКА ЗАПРОСА ЦЕН.</w:t>
      </w:r>
    </w:p>
    <w:p w:rsidR="00F92D91" w:rsidRPr="00F92D91" w:rsidRDefault="00F92D91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20.6.6. ЕОСЗ ГК «Росатом», ФГУП «РФЯЦ-ВНИИЭФ» сообщает о продлении на 4 рабочих дня срока подачи ценовых заявок на право заключения договора </w:t>
      </w:r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 xml:space="preserve">на оказание услуг по технической поддержке программного обеспечения </w:t>
      </w:r>
      <w:proofErr w:type="spellStart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>Technical</w:t>
      </w:r>
      <w:proofErr w:type="spellEnd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>Guide</w:t>
      </w:r>
      <w:proofErr w:type="spellEnd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>Builder</w:t>
      </w:r>
      <w:proofErr w:type="spellEnd"/>
      <w:r w:rsidR="00B32691" w:rsidRPr="00B32691">
        <w:rPr>
          <w:rFonts w:ascii="Times New Roman" w:eastAsia="Times New Roman" w:hAnsi="Times New Roman" w:cs="Times New Roman"/>
          <w:sz w:val="28"/>
          <w:szCs w:val="28"/>
        </w:rPr>
        <w:t xml:space="preserve"> (согласно ТЗ)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>, до «</w:t>
      </w:r>
      <w:r w:rsidR="00DC472A">
        <w:rPr>
          <w:rFonts w:ascii="Times New Roman" w:eastAsia="Times New Roman" w:hAnsi="Times New Roman" w:cs="Times New Roman"/>
          <w:sz w:val="28"/>
          <w:szCs w:val="28"/>
        </w:rPr>
        <w:t>07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DC472A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2015 года 09 часов 00 минут (время московское). </w:t>
      </w:r>
    </w:p>
    <w:p w:rsidR="00BE359F" w:rsidRDefault="00BE359F"/>
    <w:sectPr w:rsidR="00BE359F" w:rsidSect="003D6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92D91"/>
    <w:rsid w:val="003D67D9"/>
    <w:rsid w:val="00B15D40"/>
    <w:rsid w:val="00B32691"/>
    <w:rsid w:val="00BE359F"/>
    <w:rsid w:val="00DC472A"/>
    <w:rsid w:val="00F9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5</cp:revision>
  <dcterms:created xsi:type="dcterms:W3CDTF">2015-05-26T07:55:00Z</dcterms:created>
  <dcterms:modified xsi:type="dcterms:W3CDTF">2015-08-31T07:16:00Z</dcterms:modified>
</cp:coreProperties>
</file>