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6C9" w:rsidRPr="00416E95" w:rsidRDefault="004C06C9" w:rsidP="0044766F">
      <w:pPr>
        <w:pStyle w:val="1"/>
        <w:ind w:firstLine="0"/>
        <w:jc w:val="center"/>
        <w:rPr>
          <w:bCs w:val="0"/>
          <w:szCs w:val="28"/>
        </w:rPr>
      </w:pPr>
      <w:r w:rsidRPr="00416E95">
        <w:rPr>
          <w:bCs w:val="0"/>
          <w:szCs w:val="28"/>
        </w:rPr>
        <w:t>Техническое задание</w:t>
      </w:r>
    </w:p>
    <w:p w:rsidR="004C06C9" w:rsidRPr="00416E95" w:rsidRDefault="004C06C9" w:rsidP="00292A14">
      <w:pPr>
        <w:jc w:val="center"/>
      </w:pPr>
      <w:r w:rsidRPr="00416E95">
        <w:t>для размещения заказа</w:t>
      </w:r>
    </w:p>
    <w:p w:rsidR="004C06C9" w:rsidRPr="00416E95" w:rsidRDefault="004C06C9" w:rsidP="00292A14">
      <w:pPr>
        <w:jc w:val="center"/>
      </w:pPr>
      <w:r w:rsidRPr="00416E95">
        <w:t>путем проведения запроса цен в эл. форме на закупку</w:t>
      </w:r>
    </w:p>
    <w:p w:rsidR="004C06C9" w:rsidRPr="00416E95" w:rsidRDefault="004C06C9" w:rsidP="00292A14">
      <w:pPr>
        <w:ind w:firstLine="720"/>
        <w:jc w:val="center"/>
        <w:rPr>
          <w:vertAlign w:val="superscript"/>
        </w:rPr>
      </w:pPr>
      <w:r w:rsidRPr="00416E95">
        <w:rPr>
          <w:vertAlign w:val="superscript"/>
        </w:rPr>
        <w:t>(вид процедуры закупки)</w:t>
      </w:r>
    </w:p>
    <w:p w:rsidR="004C06C9" w:rsidRPr="002F4B98" w:rsidRDefault="004C06C9" w:rsidP="004A4891">
      <w:pPr>
        <w:pStyle w:val="1"/>
        <w:jc w:val="center"/>
        <w:rPr>
          <w:b w:val="0"/>
          <w:sz w:val="24"/>
          <w:szCs w:val="24"/>
        </w:rPr>
      </w:pPr>
      <w:r w:rsidRPr="002F4B98">
        <w:rPr>
          <w:b w:val="0"/>
          <w:bCs w:val="0"/>
          <w:iCs/>
          <w:sz w:val="24"/>
          <w:szCs w:val="24"/>
        </w:rPr>
        <w:t xml:space="preserve">Клапаны </w:t>
      </w:r>
    </w:p>
    <w:p w:rsidR="004C06C9" w:rsidRPr="00416E95" w:rsidRDefault="004C06C9" w:rsidP="00292A14">
      <w:pPr>
        <w:jc w:val="center"/>
        <w:rPr>
          <w:vertAlign w:val="superscript"/>
        </w:rPr>
      </w:pPr>
      <w:r w:rsidRPr="00416E95">
        <w:t>для нужд Федерального Государственного Унитарного предприятия «Научно-Исследовательский Институт имени А.П. Александрова»</w:t>
      </w:r>
    </w:p>
    <w:p w:rsidR="004C06C9" w:rsidRPr="00416E95" w:rsidRDefault="004C06C9" w:rsidP="00292A14">
      <w:pPr>
        <w:jc w:val="center"/>
      </w:pPr>
      <w:r w:rsidRPr="00416E95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 w:rsidRPr="00416E95">
          <w:t>188540, г</w:t>
        </w:r>
      </w:smartTag>
      <w:r w:rsidRPr="00416E95">
        <w:t xml:space="preserve">. Сосновый Бор </w:t>
      </w:r>
      <w:proofErr w:type="gramStart"/>
      <w:r w:rsidRPr="00416E95">
        <w:t>Ленинградской</w:t>
      </w:r>
      <w:proofErr w:type="gramEnd"/>
      <w:r w:rsidRPr="00416E95">
        <w:t xml:space="preserve"> обл.</w:t>
      </w:r>
    </w:p>
    <w:p w:rsidR="004C06C9" w:rsidRPr="00416E95" w:rsidRDefault="004C06C9" w:rsidP="00292A14">
      <w:pPr>
        <w:jc w:val="center"/>
      </w:pPr>
    </w:p>
    <w:p w:rsidR="004C06C9" w:rsidRPr="00416E95" w:rsidRDefault="004C06C9" w:rsidP="00292A14">
      <w:pPr>
        <w:tabs>
          <w:tab w:val="left" w:pos="2291"/>
        </w:tabs>
        <w:jc w:val="center"/>
        <w:rPr>
          <w:b/>
        </w:rPr>
      </w:pPr>
      <w:r w:rsidRPr="00416E95">
        <w:rPr>
          <w:b/>
        </w:rPr>
        <w:t>Сведения о товарах</w:t>
      </w:r>
    </w:p>
    <w:p w:rsidR="004C06C9" w:rsidRPr="00416E95" w:rsidRDefault="004C06C9" w:rsidP="00292A14">
      <w:pPr>
        <w:tabs>
          <w:tab w:val="left" w:pos="2291"/>
        </w:tabs>
        <w:jc w:val="center"/>
        <w:rPr>
          <w:sz w:val="12"/>
          <w:szCs w:val="12"/>
        </w:rPr>
      </w:pPr>
    </w:p>
    <w:tbl>
      <w:tblPr>
        <w:tblW w:w="99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701"/>
        <w:gridCol w:w="5387"/>
        <w:gridCol w:w="850"/>
        <w:gridCol w:w="709"/>
        <w:gridCol w:w="718"/>
      </w:tblGrid>
      <w:tr w:rsidR="004C06C9" w:rsidRPr="00416E95" w:rsidTr="00416E95">
        <w:trPr>
          <w:trHeight w:val="20"/>
          <w:tblHeader/>
        </w:trPr>
        <w:tc>
          <w:tcPr>
            <w:tcW w:w="567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701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387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</w:t>
            </w:r>
            <w:r w:rsidRPr="00416E95">
              <w:rPr>
                <w:b/>
                <w:sz w:val="20"/>
                <w:szCs w:val="20"/>
              </w:rPr>
              <w:t>е</w:t>
            </w:r>
            <w:r w:rsidRPr="00416E95">
              <w:rPr>
                <w:b/>
                <w:sz w:val="20"/>
                <w:szCs w:val="20"/>
              </w:rPr>
              <w:t>лением соответствия поставляемого товара, оказыва</w:t>
            </w:r>
            <w:r w:rsidRPr="00416E95">
              <w:rPr>
                <w:b/>
                <w:sz w:val="20"/>
                <w:szCs w:val="20"/>
              </w:rPr>
              <w:t>е</w:t>
            </w:r>
            <w:r w:rsidRPr="00416E95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850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Стр</w:t>
            </w:r>
            <w:r w:rsidRPr="00416E95">
              <w:rPr>
                <w:b/>
                <w:sz w:val="20"/>
                <w:szCs w:val="20"/>
              </w:rPr>
              <w:t>а</w:t>
            </w:r>
            <w:r w:rsidRPr="00416E95">
              <w:rPr>
                <w:b/>
                <w:sz w:val="20"/>
                <w:szCs w:val="20"/>
              </w:rPr>
              <w:t>на прои</w:t>
            </w:r>
            <w:r w:rsidRPr="00416E95">
              <w:rPr>
                <w:b/>
                <w:sz w:val="20"/>
                <w:szCs w:val="20"/>
              </w:rPr>
              <w:t>з</w:t>
            </w:r>
            <w:r w:rsidRPr="00416E95">
              <w:rPr>
                <w:b/>
                <w:sz w:val="20"/>
                <w:szCs w:val="20"/>
              </w:rPr>
              <w:t>вод</w:t>
            </w:r>
            <w:r w:rsidRPr="00416E95">
              <w:rPr>
                <w:b/>
                <w:sz w:val="20"/>
                <w:szCs w:val="20"/>
              </w:rPr>
              <w:t>и</w:t>
            </w:r>
            <w:r w:rsidRPr="00416E95">
              <w:rPr>
                <w:b/>
                <w:sz w:val="20"/>
                <w:szCs w:val="20"/>
              </w:rPr>
              <w:t>тель</w:t>
            </w:r>
          </w:p>
        </w:tc>
        <w:tc>
          <w:tcPr>
            <w:tcW w:w="709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718" w:type="dxa"/>
            <w:vAlign w:val="center"/>
          </w:tcPr>
          <w:p w:rsidR="004C06C9" w:rsidRPr="00416E95" w:rsidRDefault="004C06C9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К</w:t>
            </w:r>
            <w:r w:rsidRPr="00416E95">
              <w:rPr>
                <w:b/>
                <w:sz w:val="20"/>
                <w:szCs w:val="20"/>
              </w:rPr>
              <w:t>о</w:t>
            </w:r>
            <w:r w:rsidRPr="00416E95">
              <w:rPr>
                <w:b/>
                <w:sz w:val="20"/>
                <w:szCs w:val="20"/>
              </w:rPr>
              <w:t>л</w:t>
            </w:r>
            <w:r w:rsidRPr="00416E95">
              <w:rPr>
                <w:b/>
                <w:sz w:val="20"/>
                <w:szCs w:val="20"/>
              </w:rPr>
              <w:t>и</w:t>
            </w:r>
            <w:r w:rsidRPr="00416E95">
              <w:rPr>
                <w:b/>
                <w:sz w:val="20"/>
                <w:szCs w:val="20"/>
              </w:rPr>
              <w:t>чес</w:t>
            </w:r>
            <w:r w:rsidRPr="00416E95">
              <w:rPr>
                <w:b/>
                <w:sz w:val="20"/>
                <w:szCs w:val="20"/>
              </w:rPr>
              <w:t>т</w:t>
            </w:r>
            <w:r w:rsidRPr="00416E95">
              <w:rPr>
                <w:b/>
                <w:sz w:val="20"/>
                <w:szCs w:val="20"/>
              </w:rPr>
              <w:t>во</w:t>
            </w:r>
          </w:p>
        </w:tc>
      </w:tr>
      <w:tr w:rsidR="004C06C9" w:rsidRPr="00416E95" w:rsidTr="00416E95">
        <w:trPr>
          <w:trHeight w:val="20"/>
        </w:trPr>
        <w:tc>
          <w:tcPr>
            <w:tcW w:w="567" w:type="dxa"/>
          </w:tcPr>
          <w:p w:rsidR="004C06C9" w:rsidRPr="00416E95" w:rsidRDefault="004C06C9" w:rsidP="00806E60">
            <w:pPr>
              <w:rPr>
                <w:sz w:val="20"/>
                <w:szCs w:val="20"/>
              </w:rPr>
            </w:pPr>
            <w:r w:rsidRPr="00416E95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56EAA" w:rsidRDefault="004C06C9" w:rsidP="003F583A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Клапан запо</w:t>
            </w:r>
            <w:r>
              <w:rPr>
                <w:bCs/>
                <w:iCs/>
                <w:sz w:val="20"/>
                <w:szCs w:val="20"/>
              </w:rPr>
              <w:t>р</w:t>
            </w:r>
            <w:r>
              <w:rPr>
                <w:bCs/>
                <w:iCs/>
                <w:sz w:val="20"/>
                <w:szCs w:val="20"/>
              </w:rPr>
              <w:t xml:space="preserve">ный </w:t>
            </w:r>
          </w:p>
          <w:p w:rsidR="00E56EAA" w:rsidRDefault="00E56EAA" w:rsidP="003F583A">
            <w:pPr>
              <w:rPr>
                <w:bCs/>
                <w:iCs/>
                <w:sz w:val="20"/>
                <w:szCs w:val="20"/>
              </w:rPr>
            </w:pPr>
          </w:p>
          <w:p w:rsidR="004C06C9" w:rsidRPr="00416E95" w:rsidRDefault="00E56EAA" w:rsidP="00E56EAA">
            <w:pPr>
              <w:rPr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Типа </w:t>
            </w:r>
            <w:r w:rsidR="004C06C9">
              <w:rPr>
                <w:bCs/>
                <w:iCs/>
                <w:sz w:val="20"/>
                <w:szCs w:val="20"/>
              </w:rPr>
              <w:t>998-20-0</w:t>
            </w:r>
            <w:r>
              <w:rPr>
                <w:bCs/>
                <w:iCs/>
                <w:sz w:val="20"/>
                <w:szCs w:val="20"/>
              </w:rPr>
              <w:t xml:space="preserve"> (ЗАО «</w:t>
            </w:r>
            <w:proofErr w:type="spellStart"/>
            <w:r>
              <w:rPr>
                <w:bCs/>
                <w:iCs/>
                <w:sz w:val="20"/>
                <w:szCs w:val="20"/>
              </w:rPr>
              <w:t>Энерг</w:t>
            </w:r>
            <w:r>
              <w:rPr>
                <w:bCs/>
                <w:iCs/>
                <w:sz w:val="20"/>
                <w:szCs w:val="20"/>
              </w:rPr>
              <w:t>о</w:t>
            </w:r>
            <w:r>
              <w:rPr>
                <w:bCs/>
                <w:iCs/>
                <w:sz w:val="20"/>
                <w:szCs w:val="20"/>
              </w:rPr>
              <w:t>маш</w:t>
            </w:r>
            <w:proofErr w:type="spellEnd"/>
            <w:r>
              <w:rPr>
                <w:bCs/>
                <w:iCs/>
                <w:sz w:val="20"/>
                <w:szCs w:val="20"/>
              </w:rPr>
              <w:t xml:space="preserve"> (Чехов) - ЧЗЭМ»)</w:t>
            </w:r>
            <w:r w:rsidR="004C06C9">
              <w:rPr>
                <w:bCs/>
                <w:iCs/>
                <w:sz w:val="20"/>
                <w:szCs w:val="20"/>
              </w:rPr>
              <w:t xml:space="preserve"> или э</w:t>
            </w:r>
            <w:r w:rsidR="004C06C9">
              <w:rPr>
                <w:bCs/>
                <w:iCs/>
                <w:sz w:val="20"/>
                <w:szCs w:val="20"/>
              </w:rPr>
              <w:t>к</w:t>
            </w:r>
            <w:r w:rsidR="004C06C9">
              <w:rPr>
                <w:bCs/>
                <w:iCs/>
                <w:sz w:val="20"/>
                <w:szCs w:val="20"/>
              </w:rPr>
              <w:t>вивалент.</w:t>
            </w:r>
          </w:p>
        </w:tc>
        <w:tc>
          <w:tcPr>
            <w:tcW w:w="5387" w:type="dxa"/>
          </w:tcPr>
          <w:p w:rsidR="004C06C9" w:rsidRPr="00416E95" w:rsidRDefault="004C06C9" w:rsidP="00AA5DE4">
            <w:pPr>
              <w:jc w:val="both"/>
              <w:rPr>
                <w:sz w:val="20"/>
                <w:szCs w:val="20"/>
              </w:rPr>
            </w:pPr>
            <w:r w:rsidRPr="00AA5DE4">
              <w:rPr>
                <w:sz w:val="20"/>
                <w:szCs w:val="20"/>
              </w:rPr>
              <w:t>Клапаны предназначены для работы на открытом воздухе с температурой окружающей среды -</w:t>
            </w:r>
            <w:r>
              <w:rPr>
                <w:sz w:val="20"/>
                <w:szCs w:val="20"/>
              </w:rPr>
              <w:t>4</w:t>
            </w:r>
            <w:r w:rsidRPr="00AA5DE4">
              <w:rPr>
                <w:sz w:val="20"/>
                <w:szCs w:val="20"/>
              </w:rPr>
              <w:t>0</w:t>
            </w:r>
            <w:r w:rsidRPr="00AA5DE4">
              <w:rPr>
                <w:sz w:val="20"/>
                <w:szCs w:val="20"/>
              </w:rPr>
              <w:sym w:font="Symbol" w:char="F0B0"/>
            </w:r>
            <w:r w:rsidRPr="00AA5DE4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 </w:t>
            </w:r>
            <w:r w:rsidRPr="00AA5DE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AA5DE4">
              <w:rPr>
                <w:sz w:val="20"/>
                <w:szCs w:val="20"/>
              </w:rPr>
              <w:t>+50</w:t>
            </w:r>
            <w:r w:rsidRPr="00AA5DE4">
              <w:rPr>
                <w:sz w:val="20"/>
                <w:szCs w:val="20"/>
              </w:rPr>
              <w:sym w:font="Symbol" w:char="F0B0"/>
            </w:r>
            <w:r w:rsidRPr="00AA5DE4">
              <w:rPr>
                <w:sz w:val="20"/>
                <w:szCs w:val="20"/>
              </w:rPr>
              <w:t>С, рабочая среда – воздух. Присоединение к трубопроводу – с пом</w:t>
            </w:r>
            <w:r w:rsidRPr="00AA5DE4">
              <w:rPr>
                <w:sz w:val="20"/>
                <w:szCs w:val="20"/>
              </w:rPr>
              <w:t>о</w:t>
            </w:r>
            <w:r w:rsidRPr="00AA5DE4">
              <w:rPr>
                <w:sz w:val="20"/>
                <w:szCs w:val="20"/>
              </w:rPr>
              <w:t xml:space="preserve">щью сварки. Диаметр условного прохода клапанов - DN20мм. </w:t>
            </w:r>
            <w:r>
              <w:rPr>
                <w:sz w:val="20"/>
                <w:szCs w:val="20"/>
              </w:rPr>
              <w:t xml:space="preserve">Класс герметичности клапана – А. </w:t>
            </w:r>
            <w:r w:rsidRPr="00AA5DE4">
              <w:rPr>
                <w:sz w:val="20"/>
                <w:szCs w:val="20"/>
              </w:rPr>
              <w:t>Материал ко</w:t>
            </w:r>
            <w:r w:rsidRPr="00AA5DE4">
              <w:rPr>
                <w:sz w:val="20"/>
                <w:szCs w:val="20"/>
              </w:rPr>
              <w:t>р</w:t>
            </w:r>
            <w:r w:rsidRPr="00AA5DE4">
              <w:rPr>
                <w:sz w:val="20"/>
                <w:szCs w:val="20"/>
              </w:rPr>
              <w:t>пуса клапана – сталь 20, корпус должен быть выполнен со специальным защитным покрытием от эрозийного и корр</w:t>
            </w:r>
            <w:r w:rsidRPr="00AA5DE4">
              <w:rPr>
                <w:sz w:val="20"/>
                <w:szCs w:val="20"/>
              </w:rPr>
              <w:t>о</w:t>
            </w:r>
            <w:r w:rsidRPr="00AA5DE4">
              <w:rPr>
                <w:sz w:val="20"/>
                <w:szCs w:val="20"/>
              </w:rPr>
              <w:t xml:space="preserve">зионного износа. Рабочее давление 20 МПа, температура рабочей среды  </w:t>
            </w:r>
            <w:r>
              <w:rPr>
                <w:sz w:val="20"/>
                <w:szCs w:val="20"/>
              </w:rPr>
              <w:t xml:space="preserve">до </w:t>
            </w:r>
            <w:r w:rsidRPr="00AA5DE4">
              <w:rPr>
                <w:sz w:val="20"/>
                <w:szCs w:val="20"/>
              </w:rPr>
              <w:t xml:space="preserve">60 </w:t>
            </w:r>
            <w:r w:rsidRPr="00AA5DE4">
              <w:rPr>
                <w:sz w:val="20"/>
                <w:szCs w:val="20"/>
              </w:rPr>
              <w:sym w:font="Symbol" w:char="F0B0"/>
            </w:r>
            <w:r w:rsidRPr="00AA5DE4">
              <w:rPr>
                <w:sz w:val="20"/>
                <w:szCs w:val="20"/>
              </w:rPr>
              <w:t>С.</w:t>
            </w:r>
          </w:p>
        </w:tc>
        <w:tc>
          <w:tcPr>
            <w:tcW w:w="850" w:type="dxa"/>
            <w:vAlign w:val="center"/>
          </w:tcPr>
          <w:p w:rsidR="004C06C9" w:rsidRPr="00416E95" w:rsidRDefault="00EA04C7" w:rsidP="00806E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:rsidR="004C06C9" w:rsidRPr="00416E95" w:rsidRDefault="004C06C9" w:rsidP="00806E60">
            <w:pPr>
              <w:rPr>
                <w:sz w:val="20"/>
                <w:szCs w:val="20"/>
              </w:rPr>
            </w:pPr>
            <w:r w:rsidRPr="00416E95">
              <w:rPr>
                <w:sz w:val="20"/>
                <w:szCs w:val="20"/>
              </w:rPr>
              <w:t>Шт.</w:t>
            </w:r>
          </w:p>
        </w:tc>
        <w:tc>
          <w:tcPr>
            <w:tcW w:w="718" w:type="dxa"/>
            <w:vAlign w:val="center"/>
          </w:tcPr>
          <w:p w:rsidR="004C06C9" w:rsidRPr="00416E95" w:rsidRDefault="004C06C9" w:rsidP="00806E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</w:tbl>
    <w:p w:rsidR="004C06C9" w:rsidRPr="00416E95" w:rsidRDefault="004C06C9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12"/>
          <w:szCs w:val="12"/>
        </w:rPr>
      </w:pPr>
      <w:bookmarkStart w:id="1" w:name="ksqlBMTableSplit"/>
      <w:bookmarkEnd w:id="1"/>
    </w:p>
    <w:p w:rsidR="004C06C9" w:rsidRPr="00416E95" w:rsidRDefault="004C06C9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416E95">
        <w:rPr>
          <w:b/>
        </w:rPr>
        <w:t>Условия поставки:</w:t>
      </w:r>
    </w:p>
    <w:p w:rsidR="004C06C9" w:rsidRPr="00416E95" w:rsidRDefault="004C06C9" w:rsidP="00292A14">
      <w:pPr>
        <w:pStyle w:val="-0"/>
        <w:numPr>
          <w:ilvl w:val="0"/>
          <w:numId w:val="3"/>
        </w:numPr>
        <w:tabs>
          <w:tab w:val="left" w:pos="708"/>
        </w:tabs>
      </w:pPr>
      <w:r w:rsidRPr="00416E95">
        <w:t>Участник размещения заказа обязуется выполнить поставку товара в полном объеме и в сроки в соответствии с требованиями Заказчика.</w:t>
      </w:r>
    </w:p>
    <w:p w:rsidR="004C06C9" w:rsidRPr="00416E95" w:rsidRDefault="004C06C9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416E95">
        <w:rPr>
          <w:b/>
        </w:rPr>
        <w:t xml:space="preserve">Особые требования: </w:t>
      </w:r>
    </w:p>
    <w:p w:rsidR="00957B28" w:rsidRPr="007E44F5" w:rsidRDefault="00957B28" w:rsidP="00957B2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DB06CB">
        <w:rPr>
          <w:b/>
          <w:bCs/>
        </w:rPr>
        <w:t>обязательное наличие:</w:t>
      </w:r>
      <w:r w:rsidRPr="00865731">
        <w:rPr>
          <w:b/>
          <w:bCs/>
          <w:i/>
        </w:rPr>
        <w:t xml:space="preserve"> </w:t>
      </w:r>
      <w:r w:rsidRPr="009004DB">
        <w:t xml:space="preserve">сопроводительной документации (товарная накладная, </w:t>
      </w:r>
      <w:r>
        <w:t xml:space="preserve">счет, </w:t>
      </w:r>
      <w:r w:rsidRPr="009004DB">
        <w:t>счет-фактура, товарно-транспортная накладная, сертификат соответствия</w:t>
      </w:r>
      <w:r>
        <w:t>;</w:t>
      </w:r>
      <w:r w:rsidRPr="009A23D8">
        <w:t xml:space="preserve"> </w:t>
      </w:r>
      <w:r>
        <w:t>паспорт, рук</w:t>
      </w:r>
      <w:r>
        <w:t>о</w:t>
      </w:r>
      <w:r>
        <w:t>водство по эксплуатации, описание порядка работы и сервисного обслуживания на ру</w:t>
      </w:r>
      <w:r>
        <w:t>с</w:t>
      </w:r>
      <w:r>
        <w:t>ском языке</w:t>
      </w:r>
      <w:r w:rsidRPr="007F3842">
        <w:rPr>
          <w:bCs/>
        </w:rPr>
        <w:t>);</w:t>
      </w:r>
    </w:p>
    <w:p w:rsidR="00957B28" w:rsidRPr="009A23D8" w:rsidRDefault="00957B28" w:rsidP="00957B28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contextualSpacing/>
        <w:jc w:val="both"/>
        <w:rPr>
          <w:b/>
        </w:rPr>
      </w:pPr>
      <w:r w:rsidRPr="007F3842">
        <w:t>гарантийный срок</w:t>
      </w:r>
      <w:r>
        <w:t xml:space="preserve"> – не менее 12 месяцев с начала эксплуатации; дефекты и скрытые н</w:t>
      </w:r>
      <w:r>
        <w:t>е</w:t>
      </w:r>
      <w:r>
        <w:t>доделки, выявленные в период гарантийного срока эксплуатации оборудования, устр</w:t>
      </w:r>
      <w:r>
        <w:t>а</w:t>
      </w:r>
      <w:r>
        <w:t>няю</w:t>
      </w:r>
      <w:r>
        <w:t>т</w:t>
      </w:r>
      <w:r>
        <w:t>ся за счет поставщика;</w:t>
      </w:r>
    </w:p>
    <w:p w:rsidR="00957B28" w:rsidRPr="009A23D8" w:rsidRDefault="00957B28" w:rsidP="00957B28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proofErr w:type="gramStart"/>
      <w:r>
        <w:t>поставляемая продукция должна быть поставлена в укомплектованном, работоспосо</w:t>
      </w:r>
      <w:r>
        <w:t>б</w:t>
      </w:r>
      <w:r>
        <w:t>ном состоянии, не требующим дополнительных закупок;</w:t>
      </w:r>
      <w:proofErr w:type="gramEnd"/>
    </w:p>
    <w:p w:rsidR="00957B28" w:rsidRPr="007F3842" w:rsidRDefault="00957B28" w:rsidP="00957B28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>
        <w:t>т</w:t>
      </w:r>
      <w:r w:rsidRPr="007F3842">
        <w:t>овар должен быть новым, не бывшим в употреблении, не с хранения (не допускается поставка выставочных образцов и оборудования, собранного из восстановленных узлов и агрегатов).  Дата выпуска не ранее 201</w:t>
      </w:r>
      <w:r>
        <w:t>4</w:t>
      </w:r>
      <w:r w:rsidRPr="007F3842">
        <w:t xml:space="preserve"> года;</w:t>
      </w:r>
    </w:p>
    <w:p w:rsidR="00957B28" w:rsidRPr="007F3842" w:rsidRDefault="00957B28" w:rsidP="00957B28">
      <w:pPr>
        <w:pStyle w:val="2"/>
        <w:widowControl w:val="0"/>
        <w:numPr>
          <w:ilvl w:val="0"/>
          <w:numId w:val="4"/>
        </w:numPr>
        <w:spacing w:before="100" w:beforeAutospacing="1" w:after="100" w:afterAutospacing="1"/>
        <w:ind w:left="709" w:hanging="349"/>
        <w:contextualSpacing/>
      </w:pPr>
      <w:r w:rsidRPr="007F3842"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</w:t>
      </w:r>
      <w:r w:rsidRPr="007F3842">
        <w:t>о</w:t>
      </w:r>
      <w:r w:rsidRPr="007F3842">
        <w:t>виям (ТУ) и подтверждаться сертификатом завода-изготовителя, который должен пр</w:t>
      </w:r>
      <w:r w:rsidRPr="007F3842">
        <w:t>е</w:t>
      </w:r>
      <w:r w:rsidRPr="007F3842">
        <w:t>доставляться при поставке Товара (Оборудования); а также соответствовать иным треб</w:t>
      </w:r>
      <w:r w:rsidRPr="007F3842">
        <w:t>о</w:t>
      </w:r>
      <w:r w:rsidRPr="007F3842">
        <w:t>ван</w:t>
      </w:r>
      <w:r w:rsidRPr="007F3842">
        <w:t>и</w:t>
      </w:r>
      <w:r w:rsidRPr="007F3842">
        <w:t>ям (техническим, функциональным характеристикам, потребительским свойствам и качественным характер</w:t>
      </w:r>
      <w:r w:rsidRPr="007F3842">
        <w:t>и</w:t>
      </w:r>
      <w:r w:rsidRPr="007F3842">
        <w:t>стикам</w:t>
      </w:r>
      <w:proofErr w:type="gramStart"/>
      <w:r w:rsidRPr="007F3842">
        <w:t>).</w:t>
      </w:r>
      <w:proofErr w:type="gramEnd"/>
    </w:p>
    <w:p w:rsidR="004C06C9" w:rsidRPr="00AA5DE4" w:rsidRDefault="004C06C9" w:rsidP="00292A14">
      <w:r w:rsidRPr="00AA5DE4">
        <w:t>.</w:t>
      </w:r>
    </w:p>
    <w:p w:rsidR="004C06C9" w:rsidRPr="00AA5DE4" w:rsidRDefault="004C06C9" w:rsidP="00292A14"/>
    <w:p w:rsidR="004C06C9" w:rsidRPr="00AA5DE4" w:rsidRDefault="004C06C9" w:rsidP="00292A14"/>
    <w:p w:rsidR="004C06C9" w:rsidRPr="00AA5DE4" w:rsidRDefault="004C06C9" w:rsidP="00292A14"/>
    <w:p w:rsidR="004C06C9" w:rsidRPr="00AA5DE4" w:rsidRDefault="004C06C9" w:rsidP="00292A14">
      <w:r w:rsidRPr="00AA5DE4">
        <w:t>От Заказчика: __________________  ______________________ / _______________ /</w:t>
      </w:r>
    </w:p>
    <w:p w:rsidR="004C06C9" w:rsidRPr="00AA5DE4" w:rsidRDefault="004C06C9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  <w:r w:rsidRPr="00AA5DE4">
        <w:rPr>
          <w:vertAlign w:val="superscript"/>
        </w:rPr>
        <w:tab/>
        <w:t>должность</w:t>
      </w:r>
      <w:r w:rsidRPr="00AA5DE4">
        <w:rPr>
          <w:vertAlign w:val="superscript"/>
        </w:rPr>
        <w:tab/>
      </w:r>
      <w:r>
        <w:rPr>
          <w:vertAlign w:val="superscript"/>
        </w:rPr>
        <w:t xml:space="preserve">                        </w:t>
      </w:r>
      <w:r w:rsidRPr="00AA5DE4">
        <w:rPr>
          <w:vertAlign w:val="superscript"/>
        </w:rPr>
        <w:t>подпись</w:t>
      </w:r>
      <w:r w:rsidRPr="00AA5DE4">
        <w:rPr>
          <w:vertAlign w:val="superscript"/>
        </w:rPr>
        <w:tab/>
      </w:r>
      <w:r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 w:rsidRPr="00AA5DE4">
        <w:rPr>
          <w:vertAlign w:val="superscript"/>
        </w:rPr>
        <w:t>Фамилия И.О.</w:t>
      </w:r>
    </w:p>
    <w:p w:rsidR="004C06C9" w:rsidRPr="00AA5DE4" w:rsidRDefault="004C06C9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</w:p>
    <w:p w:rsidR="004C06C9" w:rsidRPr="00AA5DE4" w:rsidRDefault="004C06C9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</w:p>
    <w:p w:rsidR="004C06C9" w:rsidRPr="00AA5DE4" w:rsidRDefault="004C06C9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</w:p>
    <w:p w:rsidR="004C06C9" w:rsidRPr="00AA5DE4" w:rsidRDefault="004C06C9" w:rsidP="00292A14">
      <w:pPr>
        <w:tabs>
          <w:tab w:val="left" w:pos="1843"/>
          <w:tab w:val="left" w:pos="3544"/>
          <w:tab w:val="left" w:pos="6237"/>
        </w:tabs>
      </w:pPr>
      <w:r w:rsidRPr="00AA5DE4">
        <w:t>От исполнителя:  Начальник ОМТС  ______________________ / _______________ /</w:t>
      </w:r>
    </w:p>
    <w:p w:rsidR="004C06C9" w:rsidRPr="00AA5DE4" w:rsidRDefault="004C06C9" w:rsidP="00176583">
      <w:pPr>
        <w:tabs>
          <w:tab w:val="left" w:pos="1843"/>
          <w:tab w:val="left" w:pos="3544"/>
          <w:tab w:val="left" w:pos="6237"/>
        </w:tabs>
      </w:pPr>
      <w:r w:rsidRPr="00AA5DE4">
        <w:rPr>
          <w:vertAlign w:val="superscript"/>
        </w:rPr>
        <w:tab/>
      </w:r>
      <w:r w:rsidRPr="00AA5DE4">
        <w:rPr>
          <w:vertAlign w:val="superscript"/>
        </w:rPr>
        <w:tab/>
      </w:r>
      <w:r>
        <w:rPr>
          <w:vertAlign w:val="superscript"/>
        </w:rPr>
        <w:t xml:space="preserve">                               </w:t>
      </w:r>
      <w:r w:rsidRPr="00AA5DE4">
        <w:rPr>
          <w:vertAlign w:val="superscript"/>
        </w:rPr>
        <w:t>подпись</w:t>
      </w:r>
      <w:r w:rsidRPr="00AA5DE4"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 w:rsidRPr="00AA5DE4">
        <w:rPr>
          <w:vertAlign w:val="superscript"/>
        </w:rPr>
        <w:t>Фамилия И.О.</w:t>
      </w:r>
    </w:p>
    <w:sectPr w:rsidR="004C06C9" w:rsidRPr="00AA5DE4" w:rsidSect="00982AC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318F9"/>
    <w:multiLevelType w:val="multilevel"/>
    <w:tmpl w:val="589A9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C71049"/>
    <w:multiLevelType w:val="hybridMultilevel"/>
    <w:tmpl w:val="1F369B44"/>
    <w:lvl w:ilvl="0" w:tplc="F63602D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4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9795FED"/>
    <w:multiLevelType w:val="hybridMultilevel"/>
    <w:tmpl w:val="87B81CA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4739CD"/>
    <w:multiLevelType w:val="hybridMultilevel"/>
    <w:tmpl w:val="5CA802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DF4F7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7"/>
  </w:num>
  <w:num w:numId="7">
    <w:abstractNumId w:val="1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autoHyphenation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24B7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44F4"/>
    <w:rsid w:val="00085124"/>
    <w:rsid w:val="00085570"/>
    <w:rsid w:val="00085B0C"/>
    <w:rsid w:val="00085BAB"/>
    <w:rsid w:val="000873B7"/>
    <w:rsid w:val="000874FD"/>
    <w:rsid w:val="00090317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4477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47B1"/>
    <w:rsid w:val="0014534D"/>
    <w:rsid w:val="001456B8"/>
    <w:rsid w:val="0014619F"/>
    <w:rsid w:val="00147528"/>
    <w:rsid w:val="00147DCE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6583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0A15"/>
    <w:rsid w:val="00271B3B"/>
    <w:rsid w:val="00272355"/>
    <w:rsid w:val="00272BFD"/>
    <w:rsid w:val="00273561"/>
    <w:rsid w:val="00273704"/>
    <w:rsid w:val="00273999"/>
    <w:rsid w:val="00274F0F"/>
    <w:rsid w:val="00277A73"/>
    <w:rsid w:val="0028083B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018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47D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B9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404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8AC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1B4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8A0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513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3A"/>
    <w:rsid w:val="003F58FA"/>
    <w:rsid w:val="003F5C62"/>
    <w:rsid w:val="003F6A1E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6E95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6BAF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A21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4891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6C9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1804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98E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4F51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5E55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258"/>
    <w:rsid w:val="005905A4"/>
    <w:rsid w:val="00590FEC"/>
    <w:rsid w:val="00594E63"/>
    <w:rsid w:val="00595950"/>
    <w:rsid w:val="00596574"/>
    <w:rsid w:val="00596CE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3C97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3A1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6DF7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055C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0FC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3"/>
    <w:rsid w:val="006C7A87"/>
    <w:rsid w:val="006C7EB3"/>
    <w:rsid w:val="006D0AF2"/>
    <w:rsid w:val="006D1392"/>
    <w:rsid w:val="006D23D3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3D4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1EBA"/>
    <w:rsid w:val="00732CA9"/>
    <w:rsid w:val="007334C0"/>
    <w:rsid w:val="00733FD1"/>
    <w:rsid w:val="007356FA"/>
    <w:rsid w:val="007357C4"/>
    <w:rsid w:val="00736711"/>
    <w:rsid w:val="00736AB6"/>
    <w:rsid w:val="00736E9E"/>
    <w:rsid w:val="007370A9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329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322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0747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5A26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01F0"/>
    <w:rsid w:val="008033CB"/>
    <w:rsid w:val="00805A37"/>
    <w:rsid w:val="00805BDC"/>
    <w:rsid w:val="00806E60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97F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99B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6B32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A7B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08C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B28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2ACF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3C1C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47836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4F22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5DE4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591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0487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830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3800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1FEB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DD8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56C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0B4B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E7FE3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25B9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902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6EA1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56EAA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4C7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04D8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5EC"/>
    <w:rsid w:val="00F10C9A"/>
    <w:rsid w:val="00F11BE4"/>
    <w:rsid w:val="00F11FA6"/>
    <w:rsid w:val="00F12D77"/>
    <w:rsid w:val="00F13908"/>
    <w:rsid w:val="00F14373"/>
    <w:rsid w:val="00F14808"/>
    <w:rsid w:val="00F148A0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544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2A14"/>
    <w:rPr>
      <w:rFonts w:cs="Times New Roman"/>
      <w:b/>
      <w:bCs/>
      <w:kern w:val="28"/>
      <w:sz w:val="40"/>
      <w:szCs w:val="40"/>
    </w:rPr>
  </w:style>
  <w:style w:type="paragraph" w:styleId="a3">
    <w:name w:val="header"/>
    <w:basedOn w:val="a"/>
    <w:link w:val="a4"/>
    <w:uiPriority w:val="99"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C4572"/>
    <w:rPr>
      <w:rFonts w:cs="Times New Roman"/>
      <w:sz w:val="24"/>
      <w:szCs w:val="24"/>
      <w:lang w:val="ru-RU" w:eastAsia="ru-RU" w:bidi="ar-SA"/>
    </w:rPr>
  </w:style>
  <w:style w:type="paragraph" w:styleId="2">
    <w:name w:val="Body Text Indent 2"/>
    <w:basedOn w:val="a"/>
    <w:link w:val="20"/>
    <w:uiPriority w:val="99"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292A14"/>
    <w:rPr>
      <w:rFonts w:cs="Times New Roman"/>
      <w:sz w:val="24"/>
      <w:szCs w:val="24"/>
    </w:rPr>
  </w:style>
  <w:style w:type="paragraph" w:customStyle="1" w:styleId="-0">
    <w:name w:val="Контракт-пункт"/>
    <w:basedOn w:val="a"/>
    <w:uiPriority w:val="99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uiPriority w:val="99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uiPriority w:val="99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uiPriority w:val="99"/>
    <w:rsid w:val="00292A14"/>
    <w:pPr>
      <w:numPr>
        <w:ilvl w:val="3"/>
        <w:numId w:val="1"/>
      </w:numPr>
      <w:jc w:val="both"/>
    </w:pPr>
  </w:style>
  <w:style w:type="paragraph" w:styleId="a5">
    <w:name w:val="List Paragraph"/>
    <w:basedOn w:val="a"/>
    <w:uiPriority w:val="99"/>
    <w:qFormat/>
    <w:rsid w:val="00416E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B11B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11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2A14"/>
    <w:rPr>
      <w:rFonts w:cs="Times New Roman"/>
      <w:b/>
      <w:bCs/>
      <w:kern w:val="28"/>
      <w:sz w:val="40"/>
      <w:szCs w:val="40"/>
    </w:rPr>
  </w:style>
  <w:style w:type="paragraph" w:styleId="a3">
    <w:name w:val="header"/>
    <w:basedOn w:val="a"/>
    <w:link w:val="a4"/>
    <w:uiPriority w:val="99"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C4572"/>
    <w:rPr>
      <w:rFonts w:cs="Times New Roman"/>
      <w:sz w:val="24"/>
      <w:szCs w:val="24"/>
      <w:lang w:val="ru-RU" w:eastAsia="ru-RU" w:bidi="ar-SA"/>
    </w:rPr>
  </w:style>
  <w:style w:type="paragraph" w:styleId="2">
    <w:name w:val="Body Text Indent 2"/>
    <w:basedOn w:val="a"/>
    <w:link w:val="20"/>
    <w:uiPriority w:val="99"/>
    <w:semiHidden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292A14"/>
    <w:rPr>
      <w:rFonts w:cs="Times New Roman"/>
      <w:sz w:val="24"/>
      <w:szCs w:val="24"/>
    </w:rPr>
  </w:style>
  <w:style w:type="paragraph" w:customStyle="1" w:styleId="-0">
    <w:name w:val="Контракт-пункт"/>
    <w:basedOn w:val="a"/>
    <w:uiPriority w:val="99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uiPriority w:val="99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uiPriority w:val="99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uiPriority w:val="99"/>
    <w:rsid w:val="00292A14"/>
    <w:pPr>
      <w:numPr>
        <w:ilvl w:val="3"/>
        <w:numId w:val="1"/>
      </w:numPr>
      <w:jc w:val="both"/>
    </w:pPr>
  </w:style>
  <w:style w:type="paragraph" w:styleId="a5">
    <w:name w:val="List Paragraph"/>
    <w:basedOn w:val="a"/>
    <w:uiPriority w:val="99"/>
    <w:qFormat/>
    <w:rsid w:val="00416E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B11B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11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82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825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2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82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82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2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344</Words>
  <Characters>2602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Baranetskaya.YV</cp:lastModifiedBy>
  <cp:revision>4</cp:revision>
  <cp:lastPrinted>2014-08-29T11:04:00Z</cp:lastPrinted>
  <dcterms:created xsi:type="dcterms:W3CDTF">2014-09-01T13:52:00Z</dcterms:created>
  <dcterms:modified xsi:type="dcterms:W3CDTF">2014-09-03T12:06:00Z</dcterms:modified>
</cp:coreProperties>
</file>