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935BDC" w:rsidP="00935BDC">
            <w:pPr>
              <w:ind w:firstLine="1735"/>
              <w:rPr>
                <w:b/>
                <w:sz w:val="28"/>
                <w:szCs w:val="28"/>
              </w:rPr>
            </w:pPr>
            <w:r w:rsidRPr="006F462F">
              <w:rPr>
                <w:b/>
                <w:sz w:val="28"/>
                <w:szCs w:val="28"/>
              </w:rPr>
              <w:t>Начальник ТО</w:t>
            </w:r>
          </w:p>
          <w:p w:rsidR="00935BDC" w:rsidRPr="006F462F" w:rsidRDefault="00935BDC" w:rsidP="00935BDC">
            <w:pPr>
              <w:ind w:firstLine="1735"/>
              <w:rPr>
                <w:b/>
                <w:sz w:val="28"/>
                <w:szCs w:val="28"/>
              </w:rPr>
            </w:pPr>
            <w:r w:rsidRPr="006F462F">
              <w:rPr>
                <w:b/>
                <w:sz w:val="28"/>
                <w:szCs w:val="28"/>
              </w:rPr>
              <w:t>АО «ТВЭЛ-СТРОЙ»</w:t>
            </w:r>
          </w:p>
          <w:p w:rsidR="00935BDC" w:rsidRDefault="00935BDC" w:rsidP="00935BDC">
            <w:pPr>
              <w:widowControl w:val="0"/>
              <w:ind w:left="2586" w:hanging="851"/>
              <w:contextualSpacing/>
              <w:rPr>
                <w:i/>
                <w:sz w:val="20"/>
                <w:szCs w:val="20"/>
              </w:rPr>
            </w:pPr>
            <w:proofErr w:type="gramStart"/>
            <w:r>
              <w:rPr>
                <w:i/>
                <w:sz w:val="20"/>
                <w:szCs w:val="20"/>
              </w:rPr>
              <w:t>(действующий на основании доверенности</w:t>
            </w:r>
            <w:proofErr w:type="gramEnd"/>
          </w:p>
          <w:p w:rsidR="00935BDC" w:rsidRDefault="00935BDC" w:rsidP="00935BDC">
            <w:pPr>
              <w:widowControl w:val="0"/>
              <w:ind w:left="2586" w:hanging="851"/>
              <w:contextualSpacing/>
              <w:rPr>
                <w:i/>
                <w:sz w:val="20"/>
                <w:szCs w:val="20"/>
              </w:rPr>
            </w:pPr>
            <w:proofErr w:type="gramStart"/>
            <w:r w:rsidRPr="00A37A16">
              <w:rPr>
                <w:i/>
                <w:sz w:val="20"/>
                <w:szCs w:val="20"/>
              </w:rPr>
              <w:t>№ 161/2014 от 18 декабря 2014 г</w:t>
            </w:r>
            <w:r>
              <w:rPr>
                <w:i/>
                <w:sz w:val="20"/>
                <w:szCs w:val="20"/>
              </w:rPr>
              <w:t>.)</w:t>
            </w:r>
            <w:proofErr w:type="gramEnd"/>
          </w:p>
          <w:p w:rsidR="00935BDC"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Pr>
                <w:sz w:val="28"/>
                <w:szCs w:val="28"/>
              </w:rPr>
              <w:t>_____________</w:t>
            </w:r>
            <w:r w:rsidR="00935BDC" w:rsidRPr="006F462F">
              <w:rPr>
                <w:b/>
                <w:sz w:val="28"/>
                <w:szCs w:val="28"/>
              </w:rPr>
              <w:t>С.И.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C122D9">
        <w:rPr>
          <w:sz w:val="28"/>
          <w:szCs w:val="28"/>
        </w:rPr>
        <w:t xml:space="preserve">выполнение работ по ремонту </w:t>
      </w:r>
      <w:r w:rsidR="00591A5D" w:rsidRPr="00591A5D">
        <w:rPr>
          <w:bCs/>
          <w:sz w:val="28"/>
          <w:szCs w:val="28"/>
        </w:rPr>
        <w:t>оконных заполнений в корпусе 450 цеха 60</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www.a-k-d.ru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6F462F">
        <w:rPr>
          <w:b/>
          <w:i/>
          <w:sz w:val="32"/>
          <w:szCs w:val="32"/>
        </w:rPr>
        <w:t>1</w:t>
      </w:r>
      <w:r w:rsidR="00D15515">
        <w:rPr>
          <w:b/>
          <w:i/>
          <w:sz w:val="32"/>
          <w:szCs w:val="32"/>
        </w:rPr>
        <w:t>9</w:t>
      </w:r>
      <w:r w:rsidR="002F44A3">
        <w:rPr>
          <w:b/>
          <w:i/>
          <w:sz w:val="32"/>
          <w:szCs w:val="32"/>
        </w:rPr>
        <w:t xml:space="preserve"> </w:t>
      </w:r>
      <w:r w:rsidR="00026D2A">
        <w:rPr>
          <w:b/>
          <w:i/>
          <w:sz w:val="32"/>
          <w:szCs w:val="32"/>
        </w:rPr>
        <w:t>июня</w:t>
      </w:r>
      <w:r w:rsidR="00C64ABA">
        <w:rPr>
          <w:b/>
          <w:i/>
          <w:sz w:val="32"/>
          <w:szCs w:val="32"/>
        </w:rPr>
        <w:t xml:space="preserve"> 2015</w:t>
      </w:r>
      <w:r w:rsidRPr="00652628">
        <w:rPr>
          <w:b/>
          <w:i/>
          <w:sz w:val="32"/>
          <w:szCs w:val="32"/>
        </w:rPr>
        <w:t xml:space="preserve"> года №</w:t>
      </w:r>
      <w:r w:rsidR="00673AB6">
        <w:rPr>
          <w:b/>
          <w:i/>
          <w:sz w:val="32"/>
          <w:szCs w:val="32"/>
        </w:rPr>
        <w:t xml:space="preserve"> </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686</w:t>
      </w:r>
      <w:r w:rsidR="00D763E0">
        <w:rPr>
          <w:b/>
          <w:i/>
          <w:sz w:val="32"/>
          <w:szCs w:val="32"/>
        </w:rPr>
        <w:t>6</w:t>
      </w:r>
      <w:r w:rsidR="003077BF" w:rsidRPr="0031070C">
        <w:rPr>
          <w:b/>
          <w:i/>
          <w:sz w:val="32"/>
          <w:szCs w:val="32"/>
        </w:rPr>
        <w:t>/</w:t>
      </w:r>
      <w:r w:rsidR="00D763E0">
        <w:rPr>
          <w:b/>
          <w:i/>
          <w:sz w:val="32"/>
          <w:szCs w:val="32"/>
        </w:rPr>
        <w:t>177</w:t>
      </w:r>
    </w:p>
    <w:p w:rsidR="00CA2886" w:rsidRPr="00FC009D" w:rsidRDefault="00CA2886" w:rsidP="00CA2886">
      <w:pPr>
        <w:jc w:val="center"/>
        <w:rPr>
          <w:sz w:val="28"/>
        </w:rPr>
      </w:pPr>
    </w:p>
    <w:p w:rsidR="00CA2886" w:rsidRDefault="00CA2886" w:rsidP="00CA2886">
      <w:pPr>
        <w:jc w:val="center"/>
        <w:rPr>
          <w:sz w:val="28"/>
        </w:rPr>
      </w:pPr>
    </w:p>
    <w:p w:rsidR="00C977AE" w:rsidRDefault="00C977AE" w:rsidP="00CA2886">
      <w:pPr>
        <w:jc w:val="center"/>
        <w:rPr>
          <w:sz w:val="28"/>
        </w:rPr>
      </w:pPr>
    </w:p>
    <w:p w:rsidR="00C977AE" w:rsidRDefault="00C977AE"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9F7D68">
          <w:rPr>
            <w:webHidden/>
          </w:rPr>
          <w:t>1</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9F7D68">
          <w:rPr>
            <w:webHidden/>
          </w:rPr>
          <w:t>2</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9F7D68">
          <w:rPr>
            <w:webHidden/>
          </w:rPr>
          <w:t>3</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9F7D68">
          <w:rPr>
            <w:webHidden/>
          </w:rPr>
          <w:t>8</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9F7D68">
          <w:rPr>
            <w:webHidden/>
          </w:rPr>
          <w:t>8</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9F7D68">
          <w:rPr>
            <w:webHidden/>
          </w:rPr>
          <w:t>8</w:t>
        </w:r>
        <w:r w:rsidR="005466E1">
          <w:rPr>
            <w:webHidden/>
          </w:rPr>
          <w:fldChar w:fldCharType="end"/>
        </w:r>
      </w:hyperlink>
    </w:p>
    <w:p w:rsidR="005466E1" w:rsidRDefault="00AF61AC">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9F7D68">
          <w:rPr>
            <w:webHidden/>
          </w:rPr>
          <w:t>8</w:t>
        </w:r>
        <w:r w:rsidR="005466E1">
          <w:rPr>
            <w:webHidden/>
          </w:rPr>
          <w:fldChar w:fldCharType="end"/>
        </w:r>
      </w:hyperlink>
    </w:p>
    <w:p w:rsidR="005466E1" w:rsidRDefault="00AF61AC">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9F7D68">
          <w:rPr>
            <w:webHidden/>
          </w:rPr>
          <w:t>12</w:t>
        </w:r>
        <w:r w:rsidR="005466E1">
          <w:rPr>
            <w:webHidden/>
          </w:rPr>
          <w:fldChar w:fldCharType="end"/>
        </w:r>
      </w:hyperlink>
    </w:p>
    <w:p w:rsidR="005466E1" w:rsidRDefault="00AF61AC">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9F7D68">
          <w:rPr>
            <w:webHidden/>
          </w:rPr>
          <w:t>13</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9F7D68">
          <w:rPr>
            <w:webHidden/>
          </w:rPr>
          <w:t>13</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9F7D68">
          <w:rPr>
            <w:webHidden/>
          </w:rPr>
          <w:t>14</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9F7D68">
          <w:rPr>
            <w:webHidden/>
          </w:rPr>
          <w:t>18</w:t>
        </w:r>
        <w:r w:rsidR="005466E1">
          <w:rPr>
            <w:webHidden/>
          </w:rPr>
          <w:fldChar w:fldCharType="end"/>
        </w:r>
      </w:hyperlink>
    </w:p>
    <w:p w:rsidR="005466E1" w:rsidRDefault="00AF61AC">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9F7D68">
          <w:rPr>
            <w:noProof/>
            <w:webHidden/>
          </w:rPr>
          <w:t>18</w:t>
        </w:r>
        <w:r w:rsidR="005466E1">
          <w:rPr>
            <w:noProof/>
            <w:webHidden/>
          </w:rPr>
          <w:fldChar w:fldCharType="end"/>
        </w:r>
      </w:hyperlink>
    </w:p>
    <w:p w:rsidR="005466E1" w:rsidRDefault="00AF61AC">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9F7D68">
          <w:rPr>
            <w:noProof/>
            <w:webHidden/>
          </w:rPr>
          <w:t>18</w:t>
        </w:r>
        <w:r w:rsidR="005466E1">
          <w:rPr>
            <w:noProof/>
            <w:webHidden/>
          </w:rPr>
          <w:fldChar w:fldCharType="end"/>
        </w:r>
      </w:hyperlink>
    </w:p>
    <w:p w:rsidR="005466E1" w:rsidRDefault="00AF61AC">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9F7D68">
          <w:rPr>
            <w:noProof/>
            <w:webHidden/>
          </w:rPr>
          <w:t>18</w:t>
        </w:r>
        <w:r w:rsidR="005466E1">
          <w:rPr>
            <w:noProof/>
            <w:webHidden/>
          </w:rPr>
          <w:fldChar w:fldCharType="end"/>
        </w:r>
      </w:hyperlink>
    </w:p>
    <w:p w:rsidR="005466E1" w:rsidRDefault="00AF61AC">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9F7D68">
          <w:rPr>
            <w:noProof/>
            <w:webHidden/>
          </w:rPr>
          <w:t>19</w:t>
        </w:r>
        <w:r w:rsidR="005466E1">
          <w:rPr>
            <w:noProof/>
            <w:webHidden/>
          </w:rPr>
          <w:fldChar w:fldCharType="end"/>
        </w:r>
      </w:hyperlink>
    </w:p>
    <w:p w:rsidR="005466E1" w:rsidRDefault="00AF61AC">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9F7D68">
          <w:rPr>
            <w:noProof/>
            <w:webHidden/>
          </w:rPr>
          <w:t>19</w:t>
        </w:r>
        <w:r w:rsidR="005466E1">
          <w:rPr>
            <w:noProof/>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9F7D68">
          <w:rPr>
            <w:webHidden/>
          </w:rPr>
          <w:t>22</w:t>
        </w:r>
        <w:r w:rsidR="005466E1">
          <w:rPr>
            <w:webHidden/>
          </w:rPr>
          <w:fldChar w:fldCharType="end"/>
        </w:r>
      </w:hyperlink>
    </w:p>
    <w:p w:rsidR="005466E1" w:rsidRDefault="00AF61AC">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9F7D68">
          <w:rPr>
            <w:webHidden/>
          </w:rPr>
          <w:t>22</w:t>
        </w:r>
        <w:r w:rsidR="005466E1">
          <w:rPr>
            <w:webHidden/>
          </w:rPr>
          <w:fldChar w:fldCharType="end"/>
        </w:r>
      </w:hyperlink>
    </w:p>
    <w:p w:rsidR="005466E1" w:rsidRPr="00026D2A" w:rsidRDefault="00AF61AC">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9F7D68">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AF61AC">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9F7D68">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AF61AC">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9F7D68">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AF61AC">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ТЕХНИЧЕСКОЕ ПРЕДЛОЖЕНИЕ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9F7D68">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AF61AC">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СПРАВКА ОБ ОПЫТЕ ВЫПОЛНЕНИЯ ДОГОВОРОВ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9F7D68">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AF61AC">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9F7D68">
          <w:rPr>
            <w:webHidden/>
          </w:rPr>
          <w:t>37</w:t>
        </w:r>
        <w:r w:rsidR="005466E1" w:rsidRPr="00026D2A">
          <w:rPr>
            <w:webHidden/>
          </w:rPr>
          <w:fldChar w:fldCharType="end"/>
        </w:r>
      </w:hyperlink>
    </w:p>
    <w:p w:rsidR="005466E1" w:rsidRPr="00026D2A" w:rsidRDefault="00AF61AC">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9F7D68">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D81C6F">
      <w:pPr>
        <w:pStyle w:val="10"/>
        <w:numPr>
          <w:ilvl w:val="0"/>
          <w:numId w:val="20"/>
        </w:numPr>
        <w:tabs>
          <w:tab w:val="left" w:pos="426"/>
        </w:tabs>
        <w:ind w:left="0" w:firstLine="0"/>
        <w:jc w:val="center"/>
        <w:rPr>
          <w:b/>
          <w:sz w:val="28"/>
          <w:szCs w:val="28"/>
        </w:rPr>
      </w:pPr>
      <w:bookmarkStart w:id="8" w:name="_Toc398564572"/>
      <w:bookmarkStart w:id="9" w:name="_Toc399408082"/>
      <w:bookmarkStart w:id="10" w:name="_Toc418774695"/>
      <w:bookmarkStart w:id="11" w:name="_GoBack"/>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015DB3" w:rsidRDefault="008F7715" w:rsidP="00D81C6F">
      <w:pPr>
        <w:pStyle w:val="afff"/>
        <w:numPr>
          <w:ilvl w:val="0"/>
          <w:numId w:val="19"/>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5466E1">
        <w:rPr>
          <w:rFonts w:ascii="Times New Roman" w:eastAsia="Times New Roman" w:hAnsi="Times New Roman"/>
          <w:sz w:val="28"/>
          <w:szCs w:val="28"/>
          <w:lang w:eastAsia="ru-RU"/>
        </w:rPr>
        <w:t xml:space="preserve"> (далее – </w:t>
      </w:r>
      <w:r w:rsidR="005466E1" w:rsidRPr="00015DB3">
        <w:rPr>
          <w:rFonts w:ascii="Times New Roman" w:eastAsia="Times New Roman" w:hAnsi="Times New Roman"/>
          <w:sz w:val="28"/>
          <w:szCs w:val="28"/>
          <w:lang w:eastAsia="ru-RU"/>
        </w:rPr>
        <w:t>Закупка)</w:t>
      </w:r>
      <w:r w:rsidR="006F1C37" w:rsidRPr="00015DB3">
        <w:rPr>
          <w:rFonts w:ascii="Times New Roman" w:eastAsia="Times New Roman" w:hAnsi="Times New Roman"/>
          <w:sz w:val="28"/>
          <w:szCs w:val="28"/>
          <w:lang w:eastAsia="ru-RU"/>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BA33EB" w:rsidRDefault="00BA3C22" w:rsidP="00D81C6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BA33EB">
        <w:rPr>
          <w:rFonts w:ascii="Times New Roman" w:hAnsi="Times New Roman"/>
          <w:sz w:val="28"/>
          <w:szCs w:val="28"/>
        </w:rPr>
        <w:t xml:space="preserve"> (протокол от </w:t>
      </w:r>
      <w:r w:rsidR="00BA33EB" w:rsidRPr="00BA33EB">
        <w:rPr>
          <w:rFonts w:ascii="Times New Roman" w:hAnsi="Times New Roman"/>
          <w:sz w:val="28"/>
          <w:szCs w:val="28"/>
        </w:rPr>
        <w:t>29.04.2015</w:t>
      </w:r>
      <w:r w:rsidR="00D2582E" w:rsidRPr="00BA33EB">
        <w:rPr>
          <w:rFonts w:ascii="Times New Roman" w:hAnsi="Times New Roman"/>
          <w:sz w:val="28"/>
          <w:szCs w:val="28"/>
        </w:rPr>
        <w:t xml:space="preserve"> №</w:t>
      </w:r>
      <w:r w:rsidR="00BA33EB" w:rsidRPr="00BA33EB">
        <w:rPr>
          <w:rFonts w:ascii="Times New Roman" w:hAnsi="Times New Roman"/>
          <w:sz w:val="28"/>
          <w:szCs w:val="28"/>
        </w:rPr>
        <w:t xml:space="preserve"> 72)</w:t>
      </w:r>
      <w:r w:rsidR="00D06253" w:rsidRPr="00BA33E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026D2A">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C122D9">
        <w:rPr>
          <w:rFonts w:ascii="Times New Roman" w:hAnsi="Times New Roman"/>
          <w:spacing w:val="-6"/>
          <w:sz w:val="28"/>
          <w:szCs w:val="28"/>
        </w:rPr>
        <w:t xml:space="preserve">выполнение работ по ремонту </w:t>
      </w:r>
      <w:r w:rsidR="00473242" w:rsidRPr="00473242">
        <w:rPr>
          <w:rFonts w:ascii="Times New Roman" w:hAnsi="Times New Roman"/>
          <w:bCs/>
          <w:spacing w:val="-6"/>
          <w:sz w:val="28"/>
          <w:szCs w:val="28"/>
        </w:rPr>
        <w:t>оконных заполнений в корпусе 450 цеха 60</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026D2A">
      <w:pPr>
        <w:pStyle w:val="afff"/>
        <w:numPr>
          <w:ilvl w:val="0"/>
          <w:numId w:val="19"/>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D81C6F">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7C5D57" w:rsidRDefault="008F7715" w:rsidP="00401F22">
      <w:pPr>
        <w:pStyle w:val="afff"/>
        <w:numPr>
          <w:ilvl w:val="0"/>
          <w:numId w:val="19"/>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C122D9" w:rsidRPr="007C5D57">
        <w:rPr>
          <w:rFonts w:ascii="Times New Roman" w:hAnsi="Times New Roman"/>
          <w:sz w:val="28"/>
          <w:szCs w:val="28"/>
        </w:rPr>
        <w:t xml:space="preserve">выполнение работ по ремонту </w:t>
      </w:r>
      <w:r w:rsidR="007C5D57" w:rsidRPr="007C5D57">
        <w:rPr>
          <w:rFonts w:ascii="Times New Roman" w:hAnsi="Times New Roman"/>
          <w:bCs/>
          <w:sz w:val="28"/>
          <w:szCs w:val="28"/>
        </w:rPr>
        <w:t>оконных заполнений в корпусе 450 цеха 60</w:t>
      </w:r>
      <w:r w:rsidR="007C5D57">
        <w:rPr>
          <w:rFonts w:ascii="Times New Roman" w:hAnsi="Times New Roman"/>
          <w:bCs/>
          <w:sz w:val="28"/>
          <w:szCs w:val="28"/>
        </w:rPr>
        <w:t>.</w:t>
      </w: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7C5D57" w:rsidRPr="007C5D57" w:rsidRDefault="007C5D57" w:rsidP="007C5D57">
      <w:pPr>
        <w:tabs>
          <w:tab w:val="left" w:pos="1134"/>
        </w:tabs>
        <w:ind w:firstLine="709"/>
        <w:contextualSpacing/>
        <w:jc w:val="both"/>
        <w:rPr>
          <w:sz w:val="28"/>
          <w:szCs w:val="28"/>
        </w:rPr>
      </w:pPr>
      <w:r w:rsidRPr="007C5D57">
        <w:rPr>
          <w:sz w:val="28"/>
          <w:szCs w:val="28"/>
        </w:rPr>
        <w:t>Начало работ:  с момента заключения договора субподряда</w:t>
      </w:r>
    </w:p>
    <w:p w:rsidR="00401F22" w:rsidRPr="00401F22" w:rsidRDefault="007C5D57" w:rsidP="007C5D57">
      <w:pPr>
        <w:tabs>
          <w:tab w:val="left" w:pos="1134"/>
        </w:tabs>
        <w:ind w:firstLine="709"/>
        <w:contextualSpacing/>
        <w:jc w:val="both"/>
        <w:rPr>
          <w:sz w:val="28"/>
          <w:szCs w:val="28"/>
        </w:rPr>
      </w:pPr>
      <w:r w:rsidRPr="007C5D57">
        <w:rPr>
          <w:sz w:val="28"/>
          <w:szCs w:val="28"/>
        </w:rPr>
        <w:t>Окончание работ: 30 октября 2015 года</w:t>
      </w:r>
      <w:r w:rsidR="00B50185">
        <w:rPr>
          <w:sz w:val="28"/>
          <w:szCs w:val="28"/>
        </w:rPr>
        <w:t>.</w:t>
      </w: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6D63A0"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A3450B">
      <w:pPr>
        <w:pStyle w:val="afff"/>
        <w:numPr>
          <w:ilvl w:val="0"/>
          <w:numId w:val="19"/>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D22979">
        <w:rPr>
          <w:rFonts w:ascii="Times New Roman" w:hAnsi="Times New Roman"/>
          <w:color w:val="000000" w:themeColor="text1"/>
          <w:sz w:val="28"/>
          <w:szCs w:val="28"/>
        </w:rPr>
        <w:t>безналичный расчёт</w:t>
      </w:r>
      <w:r w:rsidR="00B50A27" w:rsidRPr="00B50A27">
        <w:rPr>
          <w:rFonts w:ascii="Times New Roman" w:hAnsi="Times New Roman"/>
          <w:color w:val="000000" w:themeColor="text1"/>
          <w:sz w:val="28"/>
          <w:szCs w:val="28"/>
        </w:rPr>
        <w:t>.</w:t>
      </w:r>
      <w:r w:rsidR="00D22979">
        <w:rPr>
          <w:rFonts w:ascii="Times New Roman" w:hAnsi="Times New Roman"/>
          <w:color w:val="000000" w:themeColor="text1"/>
          <w:sz w:val="28"/>
          <w:szCs w:val="28"/>
        </w:rPr>
        <w:t xml:space="preserve"> </w:t>
      </w:r>
      <w:r w:rsidR="00D22979" w:rsidRPr="00D22979">
        <w:rPr>
          <w:rFonts w:ascii="Times New Roman" w:hAnsi="Times New Roman"/>
          <w:color w:val="000000" w:themeColor="text1"/>
          <w:sz w:val="28"/>
          <w:szCs w:val="28"/>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5E4016" w:rsidRPr="00AF61AC">
        <w:rPr>
          <w:rFonts w:ascii="Times New Roman" w:hAnsi="Times New Roman"/>
          <w:color w:val="000000" w:themeColor="text1"/>
          <w:sz w:val="28"/>
          <w:szCs w:val="28"/>
        </w:rPr>
        <w:t>.</w:t>
      </w:r>
      <w:r w:rsidR="00AF61AC">
        <w:rPr>
          <w:rFonts w:ascii="Times New Roman" w:hAnsi="Times New Roman"/>
          <w:color w:val="000000" w:themeColor="text1"/>
          <w:sz w:val="28"/>
          <w:szCs w:val="28"/>
        </w:rPr>
        <w:t xml:space="preserve"> </w:t>
      </w:r>
      <w:r w:rsidR="00AF61AC" w:rsidRPr="00AF61AC">
        <w:rPr>
          <w:rFonts w:ascii="Times New Roman" w:hAnsi="Times New Roman"/>
          <w:color w:val="000000" w:themeColor="text1"/>
          <w:sz w:val="28"/>
          <w:szCs w:val="28"/>
        </w:rPr>
        <w:t>Авансирование не предусмотрено.</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lastRenderedPageBreak/>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C122D9" w:rsidRPr="005C69D4" w:rsidRDefault="005E4016" w:rsidP="00C122D9">
      <w:pPr>
        <w:tabs>
          <w:tab w:val="left" w:pos="0"/>
          <w:tab w:val="left" w:pos="1134"/>
        </w:tabs>
        <w:jc w:val="both"/>
        <w:rPr>
          <w:color w:val="000000" w:themeColor="text1"/>
          <w:sz w:val="28"/>
          <w:szCs w:val="28"/>
        </w:rPr>
      </w:pPr>
      <w:r w:rsidRPr="005E4016">
        <w:rPr>
          <w:color w:val="000000" w:themeColor="text1"/>
          <w:sz w:val="28"/>
          <w:szCs w:val="28"/>
        </w:rPr>
        <w:t xml:space="preserve">331 527,17 рублей </w:t>
      </w:r>
      <w:r w:rsidR="00C122D9" w:rsidRPr="00BD5135">
        <w:rPr>
          <w:color w:val="000000" w:themeColor="text1"/>
          <w:sz w:val="28"/>
          <w:szCs w:val="28"/>
        </w:rPr>
        <w:t>(</w:t>
      </w:r>
      <w:r>
        <w:rPr>
          <w:color w:val="000000" w:themeColor="text1"/>
          <w:sz w:val="28"/>
          <w:szCs w:val="28"/>
        </w:rPr>
        <w:t>триста тридцать</w:t>
      </w:r>
      <w:r w:rsidR="00C122D9" w:rsidRPr="00BD5135">
        <w:rPr>
          <w:color w:val="000000" w:themeColor="text1"/>
          <w:sz w:val="28"/>
          <w:szCs w:val="28"/>
        </w:rPr>
        <w:t xml:space="preserve"> </w:t>
      </w:r>
      <w:r>
        <w:rPr>
          <w:color w:val="000000" w:themeColor="text1"/>
          <w:sz w:val="28"/>
          <w:szCs w:val="28"/>
        </w:rPr>
        <w:t>одна тысяча пятьсот двадцать семь</w:t>
      </w:r>
      <w:r w:rsidR="00C122D9" w:rsidRPr="00BD5135">
        <w:rPr>
          <w:color w:val="000000" w:themeColor="text1"/>
          <w:sz w:val="28"/>
          <w:szCs w:val="28"/>
        </w:rPr>
        <w:t xml:space="preserve"> </w:t>
      </w:r>
      <w:r>
        <w:rPr>
          <w:color w:val="000000" w:themeColor="text1"/>
          <w:sz w:val="28"/>
          <w:szCs w:val="28"/>
        </w:rPr>
        <w:t>рублей 17</w:t>
      </w:r>
      <w:r w:rsidR="00C122D9" w:rsidRPr="00BD5135">
        <w:rPr>
          <w:color w:val="000000" w:themeColor="text1"/>
          <w:sz w:val="28"/>
          <w:szCs w:val="28"/>
        </w:rPr>
        <w:t xml:space="preserve"> коп.)</w:t>
      </w:r>
      <w:r w:rsidR="00C122D9">
        <w:rPr>
          <w:color w:val="000000" w:themeColor="text1"/>
          <w:sz w:val="28"/>
          <w:szCs w:val="28"/>
        </w:rPr>
        <w:t xml:space="preserve">, </w:t>
      </w:r>
      <w:r w:rsidR="00C122D9" w:rsidRPr="008006E5">
        <w:rPr>
          <w:color w:val="000000" w:themeColor="text1"/>
          <w:sz w:val="28"/>
          <w:szCs w:val="28"/>
        </w:rPr>
        <w:t>включая НДС 18%</w:t>
      </w:r>
      <w:r w:rsidR="00C122D9">
        <w:rPr>
          <w:color w:val="000000" w:themeColor="text1"/>
          <w:sz w:val="28"/>
          <w:szCs w:val="28"/>
        </w:rPr>
        <w:t>.</w:t>
      </w:r>
    </w:p>
    <w:p w:rsidR="00C122D9" w:rsidRDefault="00C122D9" w:rsidP="00C122D9">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4031" w:rsidRDefault="00164031" w:rsidP="00164031">
      <w:pPr>
        <w:pStyle w:val="38"/>
        <w:ind w:left="0" w:right="153"/>
        <w:rPr>
          <w:color w:val="000000" w:themeColor="text1"/>
          <w:sz w:val="28"/>
          <w:szCs w:val="28"/>
        </w:rPr>
      </w:pPr>
      <w:r>
        <w:rPr>
          <w:color w:val="000000" w:themeColor="text1"/>
          <w:sz w:val="28"/>
          <w:szCs w:val="28"/>
        </w:rPr>
        <w:t xml:space="preserve">в базисном уровне цен 2001 года: </w:t>
      </w:r>
      <w:r w:rsidR="00187E0B">
        <w:rPr>
          <w:bCs/>
          <w:color w:val="000000" w:themeColor="text1"/>
          <w:sz w:val="28"/>
          <w:szCs w:val="28"/>
        </w:rPr>
        <w:t>129 475,00</w:t>
      </w:r>
      <w:r>
        <w:rPr>
          <w:bCs/>
          <w:color w:val="000000" w:themeColor="text1"/>
          <w:sz w:val="28"/>
          <w:szCs w:val="28"/>
        </w:rPr>
        <w:t xml:space="preserve"> (</w:t>
      </w:r>
      <w:r w:rsidR="002446AF">
        <w:rPr>
          <w:bCs/>
          <w:color w:val="000000" w:themeColor="text1"/>
          <w:sz w:val="28"/>
          <w:szCs w:val="28"/>
        </w:rPr>
        <w:t>сто двадцать девять тысяч</w:t>
      </w:r>
      <w:r>
        <w:rPr>
          <w:bCs/>
          <w:color w:val="000000" w:themeColor="text1"/>
          <w:sz w:val="28"/>
          <w:szCs w:val="28"/>
        </w:rPr>
        <w:t xml:space="preserve"> </w:t>
      </w:r>
      <w:r w:rsidR="00593447">
        <w:rPr>
          <w:bCs/>
          <w:color w:val="000000" w:themeColor="text1"/>
          <w:sz w:val="28"/>
          <w:szCs w:val="28"/>
        </w:rPr>
        <w:t xml:space="preserve">четыреста семьдесят пять </w:t>
      </w:r>
      <w:r>
        <w:rPr>
          <w:bCs/>
          <w:color w:val="000000" w:themeColor="text1"/>
          <w:sz w:val="28"/>
          <w:szCs w:val="28"/>
        </w:rPr>
        <w:t>руб. 00 коп.)</w:t>
      </w:r>
      <w:r>
        <w:rPr>
          <w:color w:val="000000" w:themeColor="text1"/>
          <w:sz w:val="28"/>
          <w:szCs w:val="28"/>
        </w:rPr>
        <w:t>;</w:t>
      </w:r>
    </w:p>
    <w:p w:rsidR="005E4016" w:rsidRPr="005E4016" w:rsidRDefault="00164031" w:rsidP="005E4016">
      <w:pPr>
        <w:tabs>
          <w:tab w:val="left" w:pos="1134"/>
        </w:tabs>
        <w:ind w:firstLine="709"/>
        <w:contextualSpacing/>
        <w:jc w:val="both"/>
        <w:rPr>
          <w:color w:val="000000" w:themeColor="text1"/>
          <w:sz w:val="28"/>
          <w:szCs w:val="28"/>
        </w:rPr>
      </w:pPr>
      <w:r>
        <w:rPr>
          <w:color w:val="000000" w:themeColor="text1"/>
          <w:sz w:val="28"/>
          <w:szCs w:val="28"/>
        </w:rPr>
        <w:t xml:space="preserve">в текущем уровне цен: </w:t>
      </w:r>
      <w:r w:rsidR="005E4016" w:rsidRPr="005E4016">
        <w:rPr>
          <w:color w:val="000000" w:themeColor="text1"/>
          <w:sz w:val="28"/>
          <w:szCs w:val="28"/>
        </w:rPr>
        <w:t>331 527,17 рублей (триста тридцать одна тысяча пятьсот двадцать семь рублей 17 коп.), включая НДС 18%.</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C122D9" w:rsidP="00C122D9">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C122D9" w:rsidRDefault="00C122D9" w:rsidP="00C122D9">
      <w:pPr>
        <w:tabs>
          <w:tab w:val="left" w:pos="1134"/>
        </w:tabs>
        <w:ind w:firstLine="709"/>
        <w:contextualSpacing/>
        <w:jc w:val="both"/>
        <w:rPr>
          <w:b/>
          <w:i/>
        </w:rPr>
      </w:pPr>
    </w:p>
    <w:p w:rsidR="00C122D9" w:rsidRPr="00594882"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2"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18" w:history="1">
        <w:r>
          <w:rPr>
            <w:rStyle w:val="afb"/>
            <w:sz w:val="28"/>
            <w:szCs w:val="28"/>
          </w:rPr>
          <w:t>www.a-k-d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6D3E87">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6D3E87">
        <w:rPr>
          <w:rFonts w:ascii="Times New Roman" w:hAnsi="Times New Roman"/>
          <w:spacing w:val="-6"/>
          <w:sz w:val="28"/>
          <w:szCs w:val="28"/>
        </w:rPr>
        <w:t>01 июл</w:t>
      </w:r>
      <w:r>
        <w:rPr>
          <w:rFonts w:ascii="Times New Roman" w:hAnsi="Times New Roman"/>
          <w:spacing w:val="-6"/>
          <w:sz w:val="28"/>
          <w:szCs w:val="28"/>
        </w:rPr>
        <w:t>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корп.4, этаж 7«Б», не позднее 0</w:t>
      </w:r>
      <w:r w:rsidR="006D3E87">
        <w:rPr>
          <w:rFonts w:eastAsia="Calibri"/>
          <w:sz w:val="28"/>
          <w:szCs w:val="28"/>
          <w:lang w:eastAsia="en-US"/>
        </w:rPr>
        <w:t>9</w:t>
      </w:r>
      <w:r>
        <w:rPr>
          <w:rFonts w:eastAsia="Calibri"/>
          <w:sz w:val="28"/>
          <w:szCs w:val="28"/>
          <w:lang w:eastAsia="en-US"/>
        </w:rPr>
        <w:t>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C122D9">
      <w:pPr>
        <w:pStyle w:val="afff"/>
        <w:numPr>
          <w:ilvl w:val="0"/>
          <w:numId w:val="19"/>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lastRenderedPageBreak/>
        <w:t xml:space="preserve">Договор заключается в течение </w:t>
      </w:r>
      <w:r w:rsidR="00D96FCC">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C122D9">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C122D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CD6C43" w:rsidRPr="009858DC" w:rsidRDefault="00C122D9" w:rsidP="00C122D9">
      <w:pPr>
        <w:pStyle w:val="af4"/>
        <w:spacing w:before="0" w:beforeAutospacing="0" w:after="0" w:afterAutospacing="0"/>
        <w:ind w:right="153"/>
        <w:jc w:val="both"/>
        <w:rPr>
          <w:strike/>
          <w:color w:val="FF0000"/>
        </w:rPr>
      </w:pPr>
      <w:r w:rsidRPr="00D2136B">
        <w:rPr>
          <w:sz w:val="28"/>
          <w:szCs w:val="28"/>
        </w:rP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bookmarkEnd w:id="11"/>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D81C6F">
      <w:pPr>
        <w:pStyle w:val="10"/>
        <w:numPr>
          <w:ilvl w:val="0"/>
          <w:numId w:val="20"/>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D81C6F">
      <w:pPr>
        <w:pStyle w:val="10"/>
        <w:numPr>
          <w:ilvl w:val="1"/>
          <w:numId w:val="20"/>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D81C6F">
      <w:pPr>
        <w:pStyle w:val="10"/>
        <w:numPr>
          <w:ilvl w:val="2"/>
          <w:numId w:val="20"/>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A3A5B">
            <w:pPr>
              <w:numPr>
                <w:ilvl w:val="0"/>
                <w:numId w:val="3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A3A5B">
            <w:pPr>
              <w:numPr>
                <w:ilvl w:val="0"/>
                <w:numId w:val="29"/>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A3A5B">
            <w:pPr>
              <w:numPr>
                <w:ilvl w:val="0"/>
                <w:numId w:val="29"/>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A3A5B">
            <w:pPr>
              <w:numPr>
                <w:ilvl w:val="0"/>
                <w:numId w:val="29"/>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A3A5B">
            <w:pPr>
              <w:numPr>
                <w:ilvl w:val="0"/>
                <w:numId w:val="29"/>
              </w:numPr>
              <w:tabs>
                <w:tab w:val="left" w:pos="300"/>
              </w:tabs>
              <w:ind w:left="0" w:right="153" w:firstLine="0"/>
              <w:jc w:val="both"/>
              <w:rPr>
                <w:bCs/>
              </w:rPr>
            </w:pPr>
            <w:r w:rsidRPr="005955B3">
              <w:t>для иностранных лиц:</w:t>
            </w:r>
          </w:p>
          <w:p w:rsidR="005955B3" w:rsidRPr="005955B3" w:rsidRDefault="005955B3" w:rsidP="00BA3A5B">
            <w:pPr>
              <w:pStyle w:val="afff"/>
              <w:numPr>
                <w:ilvl w:val="0"/>
                <w:numId w:val="35"/>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955B3" w:rsidRPr="005955B3" w:rsidRDefault="005955B3" w:rsidP="00BA3A5B">
            <w:pPr>
              <w:pStyle w:val="afff"/>
              <w:numPr>
                <w:ilvl w:val="0"/>
                <w:numId w:val="35"/>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A3A5B">
            <w:pPr>
              <w:pStyle w:val="afff"/>
              <w:numPr>
                <w:ilvl w:val="0"/>
                <w:numId w:val="36"/>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A3A5B">
            <w:pPr>
              <w:pStyle w:val="afff"/>
              <w:numPr>
                <w:ilvl w:val="0"/>
                <w:numId w:val="36"/>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A3A5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A3A5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A3A5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A3A5B">
            <w:pPr>
              <w:numPr>
                <w:ilvl w:val="2"/>
                <w:numId w:val="3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A3A5B">
            <w:pPr>
              <w:numPr>
                <w:ilvl w:val="0"/>
                <w:numId w:val="29"/>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A3A5B">
            <w:pPr>
              <w:numPr>
                <w:ilvl w:val="0"/>
                <w:numId w:val="29"/>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A3A5B">
            <w:pPr>
              <w:numPr>
                <w:ilvl w:val="0"/>
                <w:numId w:val="29"/>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A3A5B">
            <w:pPr>
              <w:numPr>
                <w:ilvl w:val="0"/>
                <w:numId w:val="29"/>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A3A5B">
            <w:pPr>
              <w:numPr>
                <w:ilvl w:val="0"/>
                <w:numId w:val="29"/>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5955B3" w:rsidRDefault="005955B3" w:rsidP="00BA3A5B">
            <w:pPr>
              <w:numPr>
                <w:ilvl w:val="0"/>
                <w:numId w:val="29"/>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Pr="005955B3">
              <w:t xml:space="preserve"> деятельности участника закупки;</w:t>
            </w:r>
          </w:p>
          <w:p w:rsidR="005955B3" w:rsidRPr="005955B3" w:rsidRDefault="005955B3" w:rsidP="00BA3A5B">
            <w:pPr>
              <w:numPr>
                <w:ilvl w:val="0"/>
                <w:numId w:val="29"/>
              </w:numPr>
              <w:tabs>
                <w:tab w:val="left" w:pos="353"/>
              </w:tabs>
              <w:ind w:left="353" w:right="153" w:hanging="353"/>
              <w:jc w:val="both"/>
              <w:rPr>
                <w:bCs/>
              </w:rPr>
            </w:pPr>
            <w:r w:rsidRPr="005955B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955B3" w:rsidRPr="00CD3B8C" w:rsidTr="00680BBB">
        <w:trPr>
          <w:trHeight w:val="44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5955B3" w:rsidRPr="005955B3" w:rsidRDefault="005955B3" w:rsidP="00680BBB">
            <w:pPr>
              <w:ind w:right="153"/>
            </w:pPr>
            <w:r w:rsidRPr="005955B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50" w:name="_Ref407725695"/>
          </w:p>
        </w:tc>
        <w:bookmarkEnd w:id="50"/>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5955B3">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окончания подачи заявок до 25 июня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в периоде с 25 июня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521" w:type="dxa"/>
          </w:tcPr>
          <w:p w:rsidR="005955B3" w:rsidRPr="005955B3" w:rsidRDefault="005955B3" w:rsidP="0055226F">
            <w:pPr>
              <w:jc w:val="both"/>
            </w:pPr>
            <w:proofErr w:type="gramStart"/>
            <w:r w:rsidRPr="005955B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955B3">
              <w:t xml:space="preserve"> именно:</w:t>
            </w:r>
          </w:p>
          <w:p w:rsidR="005955B3" w:rsidRPr="005955B3" w:rsidRDefault="005955B3" w:rsidP="0074162A">
            <w:r w:rsidRPr="005955B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955B3">
              <w:t>право</w:t>
            </w:r>
            <w:proofErr w:type="gramEnd"/>
            <w:r w:rsidRPr="005955B3">
              <w:t xml:space="preserve"> на заключение которого является предметом настоящей закупки:</w:t>
            </w:r>
          </w:p>
          <w:p w:rsidR="005955B3" w:rsidRPr="005955B3" w:rsidRDefault="008E3C62" w:rsidP="00221A7E">
            <w:pPr>
              <w:numPr>
                <w:ilvl w:val="4"/>
                <w:numId w:val="28"/>
              </w:numPr>
              <w:tabs>
                <w:tab w:val="clear" w:pos="1494"/>
                <w:tab w:val="num" w:pos="0"/>
                <w:tab w:val="left" w:pos="495"/>
                <w:tab w:val="left" w:pos="779"/>
              </w:tabs>
              <w:ind w:left="0" w:right="153" w:firstLine="495"/>
              <w:jc w:val="both"/>
            </w:pPr>
            <w:r w:rsidRPr="001C596A">
              <w:rPr>
                <w:bCs/>
                <w:snapToGrid w:val="0"/>
              </w:rPr>
              <w:t>обладать действующим свидетельством о допуске к работам, которые оказывают влияние на безопасность объек</w:t>
            </w:r>
            <w:r w:rsidR="00DA4047">
              <w:rPr>
                <w:bCs/>
                <w:snapToGrid w:val="0"/>
              </w:rPr>
              <w:t xml:space="preserve">тов капитального строительства </w:t>
            </w:r>
            <w:r w:rsidR="00DA4047" w:rsidRPr="009F2307">
              <w:rPr>
                <w:bCs/>
                <w:snapToGrid w:val="0"/>
              </w:rPr>
              <w:t xml:space="preserve">(кроме особо опасных и технически сложных объектов капитального строительства, объектов использования атомной энергии) </w:t>
            </w:r>
            <w:r w:rsidR="00FC6D3A">
              <w:rPr>
                <w:bCs/>
                <w:snapToGrid w:val="0"/>
              </w:rPr>
              <w:t xml:space="preserve">по видам работ </w:t>
            </w:r>
            <w:r w:rsidR="00DA4047">
              <w:rPr>
                <w:bCs/>
                <w:snapToGrid w:val="0"/>
              </w:rPr>
              <w:t xml:space="preserve">(п. </w:t>
            </w:r>
            <w:r w:rsidR="00FC6D3A">
              <w:rPr>
                <w:bCs/>
                <w:snapToGrid w:val="0"/>
              </w:rPr>
              <w:t>12.3</w:t>
            </w:r>
            <w:r w:rsidR="00DA4047" w:rsidRPr="009F2307">
              <w:rPr>
                <w:bCs/>
                <w:snapToGrid w:val="0"/>
              </w:rPr>
              <w:t xml:space="preserve"> </w:t>
            </w:r>
            <w:r w:rsidR="00DA4047" w:rsidRPr="00561395">
              <w:rPr>
                <w:bCs/>
                <w:snapToGrid w:val="0"/>
              </w:rPr>
              <w:t>Перечн</w:t>
            </w:r>
            <w:r w:rsidR="00FC6D3A">
              <w:rPr>
                <w:bCs/>
                <w:snapToGrid w:val="0"/>
              </w:rPr>
              <w:t>я</w:t>
            </w:r>
            <w:r w:rsidR="00DA4047" w:rsidRPr="00561395">
              <w:rPr>
                <w:bCs/>
                <w:snapToGrid w:val="0"/>
              </w:rPr>
              <w:t xml:space="preserve"> видов работ), выданное саморегулируемой организацией в соответствии с приказом </w:t>
            </w:r>
            <w:proofErr w:type="spellStart"/>
            <w:r w:rsidR="00DA4047" w:rsidRPr="00561395">
              <w:rPr>
                <w:bCs/>
                <w:snapToGrid w:val="0"/>
              </w:rPr>
              <w:t>Минрегиона</w:t>
            </w:r>
            <w:proofErr w:type="spellEnd"/>
            <w:r w:rsidR="00DA4047" w:rsidRPr="00561395">
              <w:rPr>
                <w:bCs/>
                <w:snapToGrid w:val="0"/>
              </w:rPr>
              <w:t xml:space="preserve"> России от 30.12.2009 № 624</w:t>
            </w:r>
            <w:r w:rsidR="00DA4047">
              <w:rPr>
                <w:bCs/>
                <w:snapToGrid w:val="0"/>
              </w:rPr>
              <w:t>.</w:t>
            </w:r>
          </w:p>
        </w:tc>
        <w:tc>
          <w:tcPr>
            <w:tcW w:w="8221" w:type="dxa"/>
            <w:tcBorders>
              <w:top w:val="single" w:sz="4" w:space="0" w:color="auto"/>
              <w:bottom w:val="single" w:sz="4" w:space="0" w:color="auto"/>
            </w:tcBorders>
            <w:vAlign w:val="center"/>
          </w:tcPr>
          <w:p w:rsidR="005955B3" w:rsidRPr="005955B3" w:rsidRDefault="005955B3" w:rsidP="00BA3A5B">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52" w:name="_Ref405791900"/>
            <w:r w:rsidRPr="005955B3">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2"/>
          </w:p>
          <w:p w:rsidR="005955B3" w:rsidRPr="005955B3" w:rsidRDefault="005955B3" w:rsidP="00BA3A5B">
            <w:pPr>
              <w:numPr>
                <w:ilvl w:val="4"/>
                <w:numId w:val="28"/>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A3A5B">
            <w:pPr>
              <w:numPr>
                <w:ilvl w:val="4"/>
                <w:numId w:val="28"/>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A3A5B">
            <w:pPr>
              <w:numPr>
                <w:ilvl w:val="1"/>
                <w:numId w:val="32"/>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A3A5B">
            <w:pPr>
              <w:numPr>
                <w:ilvl w:val="1"/>
                <w:numId w:val="32"/>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A3A5B">
            <w:pPr>
              <w:numPr>
                <w:ilvl w:val="1"/>
                <w:numId w:val="32"/>
              </w:numPr>
              <w:tabs>
                <w:tab w:val="left" w:pos="2054"/>
              </w:tabs>
              <w:ind w:left="1062" w:hanging="425"/>
              <w:jc w:val="both"/>
            </w:pPr>
            <w:r w:rsidRPr="005955B3">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w:t>
            </w:r>
            <w:r w:rsidRPr="005955B3">
              <w:lastRenderedPageBreak/>
              <w:t>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A3A5B">
            <w:pPr>
              <w:pStyle w:val="afff"/>
              <w:numPr>
                <w:ilvl w:val="0"/>
                <w:numId w:val="34"/>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A3A5B">
            <w:pPr>
              <w:numPr>
                <w:ilvl w:val="0"/>
                <w:numId w:val="30"/>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A3A5B">
            <w:pPr>
              <w:numPr>
                <w:ilvl w:val="0"/>
                <w:numId w:val="30"/>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A3A5B">
            <w:pPr>
              <w:numPr>
                <w:ilvl w:val="0"/>
                <w:numId w:val="30"/>
              </w:numPr>
              <w:tabs>
                <w:tab w:val="left" w:pos="1094"/>
              </w:tabs>
              <w:ind w:left="0" w:right="153" w:firstLine="669"/>
              <w:jc w:val="both"/>
            </w:pPr>
            <w:r w:rsidRPr="005955B3">
              <w:t xml:space="preserve">в реестре недобросовестных поставщиков </w:t>
            </w:r>
            <w:proofErr w:type="spellStart"/>
            <w:r w:rsidRPr="005955B3">
              <w:t>Госкорпорации</w:t>
            </w:r>
            <w:proofErr w:type="spellEnd"/>
            <w:r w:rsidRPr="005955B3">
              <w:t xml:space="preserve"> «</w:t>
            </w:r>
            <w:proofErr w:type="spellStart"/>
            <w:r w:rsidRPr="005955B3">
              <w:t>Росатом</w:t>
            </w:r>
            <w:proofErr w:type="spellEnd"/>
            <w:r w:rsidRPr="005955B3">
              <w:t xml:space="preserve">» и организаций </w:t>
            </w:r>
            <w:proofErr w:type="spellStart"/>
            <w:r w:rsidRPr="005955B3">
              <w:t>Госкорпорации</w:t>
            </w:r>
            <w:proofErr w:type="spellEnd"/>
            <w:r w:rsidRPr="005955B3">
              <w:t xml:space="preserve"> «</w:t>
            </w:r>
            <w:proofErr w:type="spellStart"/>
            <w:r w:rsidRPr="005955B3">
              <w:t>Росатом</w:t>
            </w:r>
            <w:proofErr w:type="spellEnd"/>
            <w:r w:rsidRPr="005955B3">
              <w:t>».</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561395">
      <w:pPr>
        <w:pStyle w:val="10"/>
        <w:numPr>
          <w:ilvl w:val="2"/>
          <w:numId w:val="20"/>
        </w:numPr>
        <w:tabs>
          <w:tab w:val="left" w:pos="1418"/>
          <w:tab w:val="left" w:pos="1843"/>
        </w:tabs>
        <w:spacing w:before="120" w:after="120"/>
        <w:jc w:val="both"/>
        <w:rPr>
          <w:b/>
          <w:i/>
          <w:sz w:val="28"/>
          <w:szCs w:val="28"/>
        </w:rPr>
      </w:pPr>
      <w:r w:rsidRPr="00561395">
        <w:rPr>
          <w:sz w:val="28"/>
          <w:szCs w:val="28"/>
        </w:rPr>
        <w:tab/>
      </w:r>
      <w:bookmarkStart w:id="54" w:name="_Toc418774700"/>
      <w:r w:rsidRPr="00561395">
        <w:rPr>
          <w:bCs/>
          <w:iCs w:val="0"/>
          <w:sz w:val="28"/>
          <w:szCs w:val="28"/>
        </w:rPr>
        <w:t>Дополнительные требования к участникам закупки</w:t>
      </w:r>
      <w:bookmarkEnd w:id="54"/>
    </w:p>
    <w:p w:rsidR="00561395" w:rsidRDefault="00561395" w:rsidP="00561395"/>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561395">
            <w:pPr>
              <w:numPr>
                <w:ilvl w:val="0"/>
                <w:numId w:val="73"/>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bl>
    <w:p w:rsidR="00561395" w:rsidRDefault="00561395" w:rsidP="00561395"/>
    <w:p w:rsidR="00561395" w:rsidRPr="00E52908" w:rsidRDefault="00561395" w:rsidP="00561395">
      <w:pPr>
        <w:pStyle w:val="10"/>
        <w:numPr>
          <w:ilvl w:val="2"/>
          <w:numId w:val="20"/>
        </w:numPr>
        <w:tabs>
          <w:tab w:val="left" w:pos="1418"/>
          <w:tab w:val="left" w:pos="1843"/>
        </w:tabs>
        <w:spacing w:before="120" w:after="120"/>
        <w:jc w:val="both"/>
        <w:rPr>
          <w:sz w:val="28"/>
          <w:szCs w:val="28"/>
        </w:rPr>
      </w:pPr>
      <w:bookmarkStart w:id="55" w:name="_Toc418179912"/>
      <w:bookmarkStart w:id="56" w:name="_Ref395172188"/>
      <w:bookmarkStart w:id="57" w:name="_Toc395190385"/>
      <w:r>
        <w:rPr>
          <w:sz w:val="28"/>
          <w:szCs w:val="28"/>
        </w:rPr>
        <w:lastRenderedPageBreak/>
        <w:t xml:space="preserve"> </w:t>
      </w:r>
      <w:bookmarkStart w:id="58" w:name="_Toc418774701"/>
      <w:r w:rsidRPr="00E52908">
        <w:rPr>
          <w:sz w:val="28"/>
          <w:szCs w:val="28"/>
        </w:rPr>
        <w:t xml:space="preserve">Требования к </w:t>
      </w:r>
      <w:r>
        <w:rPr>
          <w:sz w:val="28"/>
          <w:szCs w:val="28"/>
        </w:rPr>
        <w:t>работам</w:t>
      </w:r>
      <w:bookmarkEnd w:id="55"/>
      <w:bookmarkEnd w:id="58"/>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561395">
            <w:pPr>
              <w:widowControl w:val="0"/>
              <w:numPr>
                <w:ilvl w:val="0"/>
                <w:numId w:val="25"/>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vMerge w:val="restar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61395" w:rsidRPr="00703F4C" w:rsidTr="006F462F">
        <w:trPr>
          <w:trHeight w:val="329"/>
        </w:trPr>
        <w:tc>
          <w:tcPr>
            <w:tcW w:w="230" w:type="pct"/>
            <w:tcBorders>
              <w:right w:val="single" w:sz="4" w:space="0" w:color="auto"/>
            </w:tcBorders>
          </w:tcPr>
          <w:p w:rsidR="00561395" w:rsidRPr="00C20EDB" w:rsidRDefault="00561395" w:rsidP="00561395">
            <w:pPr>
              <w:widowControl w:val="0"/>
              <w:numPr>
                <w:ilvl w:val="0"/>
                <w:numId w:val="25"/>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выполненных работ</w:t>
            </w:r>
            <w:r w:rsidR="00A94F84">
              <w:rPr>
                <w:rFonts w:eastAsia="Arial Unicode MS"/>
              </w:rPr>
              <w:t>.</w:t>
            </w:r>
          </w:p>
        </w:tc>
        <w:tc>
          <w:tcPr>
            <w:tcW w:w="2409" w:type="pct"/>
            <w:vMerge/>
          </w:tcPr>
          <w:p w:rsidR="00561395" w:rsidRPr="00703F4C" w:rsidRDefault="00561395" w:rsidP="002D01C0">
            <w:pPr>
              <w:widowControl w:val="0"/>
              <w:shd w:val="clear" w:color="auto" w:fill="FFFFFF"/>
              <w:jc w:val="both"/>
              <w:rPr>
                <w:rFonts w:eastAsia="Arial Unicode MS"/>
              </w:rPr>
            </w:pPr>
          </w:p>
        </w:tc>
      </w:tr>
    </w:tbl>
    <w:p w:rsidR="00561395" w:rsidRPr="00703F4C" w:rsidRDefault="00561395" w:rsidP="00561395"/>
    <w:p w:rsidR="00EA3525" w:rsidRPr="00EA3525" w:rsidRDefault="00EA3525" w:rsidP="00D81C6F">
      <w:pPr>
        <w:pStyle w:val="10"/>
        <w:numPr>
          <w:ilvl w:val="1"/>
          <w:numId w:val="20"/>
        </w:numPr>
        <w:spacing w:before="120" w:after="120"/>
        <w:jc w:val="both"/>
        <w:rPr>
          <w:sz w:val="28"/>
          <w:szCs w:val="28"/>
        </w:rPr>
      </w:pPr>
      <w:bookmarkStart w:id="59"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9"/>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3289180"/>
      <w:bookmarkStart w:id="61" w:name="_Ref350169525"/>
      <w:r w:rsidRPr="00DF4BAE">
        <w:t>Формы, заполняемые с помощью функционала ЭТП:</w:t>
      </w:r>
      <w:bookmarkEnd w:id="60"/>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BA3A5B">
      <w:pPr>
        <w:numPr>
          <w:ilvl w:val="0"/>
          <w:numId w:val="21"/>
        </w:numPr>
        <w:tabs>
          <w:tab w:val="left" w:pos="0"/>
          <w:tab w:val="left" w:pos="1140"/>
        </w:tabs>
        <w:overflowPunct w:val="0"/>
        <w:autoSpaceDE w:val="0"/>
        <w:autoSpaceDN w:val="0"/>
        <w:adjustRightInd w:val="0"/>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9F7D68">
        <w:t>5.1</w:t>
      </w:r>
      <w:r w:rsidR="00561395" w:rsidRPr="00DF4BAE">
        <w:fldChar w:fldCharType="end"/>
      </w:r>
      <w:r w:rsidR="00561395">
        <w:t xml:space="preserve"> </w:t>
      </w:r>
      <w:r w:rsidR="00561395" w:rsidRPr="00DF4BAE">
        <w:t>Форма 1</w:t>
      </w:r>
      <w:r w:rsidRPr="00EA3525">
        <w:t>);</w:t>
      </w:r>
      <w:bookmarkEnd w:id="62"/>
    </w:p>
    <w:p w:rsidR="00EA3525" w:rsidRPr="00EA3525" w:rsidRDefault="000D53B6" w:rsidP="00BA3A5B">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Pr="00015DB3" w:rsidRDefault="00561395" w:rsidP="00BA3A5B">
      <w:pPr>
        <w:numPr>
          <w:ilvl w:val="0"/>
          <w:numId w:val="21"/>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5466E1" w:rsidRPr="00015DB3">
        <w:rPr>
          <w:color w:val="000000" w:themeColor="text1"/>
        </w:rPr>
        <w:t>_</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736C6A" w:rsidRDefault="008B0B15" w:rsidP="008B0B15">
      <w:pPr>
        <w:numPr>
          <w:ilvl w:val="0"/>
          <w:numId w:val="21"/>
        </w:numPr>
        <w:tabs>
          <w:tab w:val="left" w:pos="0"/>
          <w:tab w:val="left" w:pos="1140"/>
        </w:tabs>
        <w:overflowPunct w:val="0"/>
        <w:autoSpaceDE w:val="0"/>
        <w:autoSpaceDN w:val="0"/>
        <w:adjustRightInd w:val="0"/>
        <w:ind w:right="153" w:firstLine="169"/>
        <w:jc w:val="both"/>
      </w:pPr>
      <w:r w:rsidRPr="00DF4BAE">
        <w:t>справка об опыте выполнения договоров</w:t>
      </w:r>
      <w:r w:rsidR="007D4712" w:rsidRPr="00FC009D">
        <w:t xml:space="preserve"> (</w:t>
      </w:r>
      <w:r w:rsidR="000B0512">
        <w:t>подраздел </w:t>
      </w:r>
      <w:r w:rsidR="009B22F0">
        <w:fldChar w:fldCharType="begin"/>
      </w:r>
      <w:r w:rsidR="000B0512">
        <w:instrText xml:space="preserve"> REF _Ref401131967 \r \h </w:instrText>
      </w:r>
      <w:r w:rsidR="009B22F0">
        <w:fldChar w:fldCharType="separate"/>
      </w:r>
      <w:r w:rsidR="009F7D68">
        <w:t>5.1</w:t>
      </w:r>
      <w:r w:rsidR="009B22F0">
        <w:fldChar w:fldCharType="end"/>
      </w:r>
      <w:r w:rsidR="000B0512">
        <w:t xml:space="preserve">, </w:t>
      </w:r>
      <w:r>
        <w:t xml:space="preserve">Форма </w:t>
      </w:r>
      <w:r w:rsidR="005466E1">
        <w:t>_</w:t>
      </w:r>
      <w:r>
        <w:t>).</w:t>
      </w:r>
      <w:r w:rsidR="007D4712" w:rsidRPr="00FC009D">
        <w:t xml:space="preserve"> </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026D2A">
      <w:pPr>
        <w:pStyle w:val="10"/>
        <w:numPr>
          <w:ilvl w:val="0"/>
          <w:numId w:val="20"/>
        </w:numPr>
        <w:tabs>
          <w:tab w:val="left" w:pos="426"/>
        </w:tabs>
        <w:ind w:left="0" w:firstLine="0"/>
        <w:jc w:val="center"/>
        <w:rPr>
          <w:sz w:val="28"/>
          <w:szCs w:val="28"/>
        </w:rPr>
      </w:pPr>
      <w:bookmarkStart w:id="63" w:name="_Ref317259063"/>
      <w:bookmarkStart w:id="64" w:name="_Toc398564599"/>
      <w:bookmarkStart w:id="65" w:name="_Toc399408088"/>
      <w:bookmarkStart w:id="66" w:name="_Toc418774703"/>
      <w:r w:rsidRPr="00FC009D">
        <w:rPr>
          <w:sz w:val="28"/>
          <w:szCs w:val="28"/>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FC009D" w:rsidRDefault="005D6E3F" w:rsidP="005D6E3F">
      <w:pPr>
        <w:rPr>
          <w:sz w:val="28"/>
        </w:rPr>
      </w:pPr>
    </w:p>
    <w:p w:rsidR="002D01C0" w:rsidRPr="000E08F0" w:rsidRDefault="002D01C0" w:rsidP="002D01C0">
      <w:pPr>
        <w:numPr>
          <w:ilvl w:val="0"/>
          <w:numId w:val="77"/>
        </w:numPr>
        <w:tabs>
          <w:tab w:val="left" w:pos="709"/>
          <w:tab w:val="left" w:pos="1134"/>
        </w:tabs>
        <w:jc w:val="both"/>
        <w:rPr>
          <w:b/>
          <w:bCs/>
          <w:sz w:val="20"/>
          <w:szCs w:val="20"/>
        </w:rPr>
      </w:pPr>
      <w:bookmarkStart w:id="67" w:name="_Toc366225601"/>
      <w:r w:rsidRPr="000E08F0">
        <w:rPr>
          <w:b/>
          <w:bCs/>
          <w:sz w:val="20"/>
          <w:szCs w:val="20"/>
        </w:rPr>
        <w:t>Основные положения</w:t>
      </w:r>
      <w:bookmarkEnd w:id="67"/>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2D01C0">
      <w:pPr>
        <w:numPr>
          <w:ilvl w:val="0"/>
          <w:numId w:val="77"/>
        </w:numPr>
        <w:tabs>
          <w:tab w:val="left" w:pos="709"/>
          <w:tab w:val="left" w:pos="1134"/>
        </w:tabs>
        <w:jc w:val="both"/>
        <w:rPr>
          <w:b/>
          <w:bCs/>
          <w:sz w:val="20"/>
          <w:szCs w:val="20"/>
        </w:rPr>
      </w:pPr>
      <w:bookmarkStart w:id="68" w:name="_Toc366225602"/>
      <w:r w:rsidRPr="000E08F0">
        <w:rPr>
          <w:b/>
          <w:bCs/>
          <w:sz w:val="20"/>
          <w:szCs w:val="20"/>
        </w:rPr>
        <w:t>Методика расчета.</w:t>
      </w:r>
      <w:bookmarkEnd w:id="68"/>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2D01C0">
      <w:pPr>
        <w:numPr>
          <w:ilvl w:val="0"/>
          <w:numId w:val="78"/>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2D01C0">
      <w:pPr>
        <w:numPr>
          <w:ilvl w:val="0"/>
          <w:numId w:val="76"/>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95pt;height:31.25pt" o:ole="">
            <v:imagedata r:id="rId21" o:title=""/>
          </v:shape>
          <o:OLEObject Type="Embed" ProgID="Equation.3" ShapeID="_x0000_i1026" DrawAspect="Content" ObjectID="_1496221336" r:id="rId22"/>
        </w:object>
      </w:r>
    </w:p>
    <w:p w:rsidR="002D01C0" w:rsidRPr="000E08F0" w:rsidRDefault="002D01C0" w:rsidP="002D01C0">
      <w:pPr>
        <w:numPr>
          <w:ilvl w:val="0"/>
          <w:numId w:val="76"/>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9pt;height:31.25pt" o:ole="">
            <v:imagedata r:id="rId23" o:title=""/>
          </v:shape>
          <o:OLEObject Type="Embed" ProgID="Equation.3" ShapeID="_x0000_i1027" DrawAspect="Content" ObjectID="_1496221337"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2D01C0">
      <w:pPr>
        <w:numPr>
          <w:ilvl w:val="0"/>
          <w:numId w:val="76"/>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9pt;height:36pt" o:ole="">
            <v:imagedata r:id="rId25" o:title=""/>
          </v:shape>
          <o:OLEObject Type="Embed" ProgID="Equation.3" ShapeID="_x0000_i1028" DrawAspect="Content" ObjectID="_1496221338"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2D01C0">
      <w:pPr>
        <w:numPr>
          <w:ilvl w:val="0"/>
          <w:numId w:val="76"/>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10.05pt;height:31.25pt" o:ole="">
            <v:imagedata r:id="rId27" o:title=""/>
          </v:shape>
          <o:OLEObject Type="Embed" ProgID="Equation.3" ShapeID="_x0000_i1029" DrawAspect="Content" ObjectID="_1496221339"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2D01C0">
      <w:pPr>
        <w:numPr>
          <w:ilvl w:val="0"/>
          <w:numId w:val="77"/>
        </w:numPr>
        <w:tabs>
          <w:tab w:val="left" w:pos="709"/>
          <w:tab w:val="left" w:pos="1134"/>
        </w:tabs>
        <w:jc w:val="both"/>
        <w:rPr>
          <w:b/>
          <w:bCs/>
          <w:sz w:val="20"/>
          <w:szCs w:val="20"/>
        </w:rPr>
      </w:pPr>
      <w:bookmarkStart w:id="69" w:name="_Toc365624008"/>
      <w:bookmarkStart w:id="70" w:name="_Toc365907684"/>
      <w:bookmarkStart w:id="71" w:name="_Toc366225603"/>
      <w:bookmarkEnd w:id="69"/>
      <w:bookmarkEnd w:id="70"/>
      <w:r w:rsidRPr="000E08F0">
        <w:rPr>
          <w:b/>
          <w:bCs/>
          <w:sz w:val="20"/>
          <w:szCs w:val="20"/>
        </w:rPr>
        <w:t>Критерии расчета показателей</w:t>
      </w:r>
      <w:bookmarkEnd w:id="71"/>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2D01C0">
      <w:pPr>
        <w:numPr>
          <w:ilvl w:val="0"/>
          <w:numId w:val="77"/>
        </w:numPr>
        <w:tabs>
          <w:tab w:val="left" w:pos="709"/>
          <w:tab w:val="left" w:pos="1134"/>
        </w:tabs>
        <w:jc w:val="both"/>
        <w:rPr>
          <w:b/>
          <w:bCs/>
        </w:rPr>
      </w:pPr>
      <w:bookmarkStart w:id="72" w:name="_Toc366225606"/>
      <w:r w:rsidRPr="00C61006">
        <w:rPr>
          <w:b/>
          <w:bCs/>
        </w:rPr>
        <w:lastRenderedPageBreak/>
        <w:t>Коды строк в формах бухгалтерской отчетности</w:t>
      </w:r>
      <w:bookmarkEnd w:id="72"/>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4100"/>
            <w:r w:rsidRPr="00105335">
              <w:rPr>
                <w:sz w:val="20"/>
                <w:szCs w:val="20"/>
              </w:rPr>
              <w:t>БУХГАЛТЕРСКИЙ БАЛАНС</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10"/>
            <w:r w:rsidRPr="00105335">
              <w:rPr>
                <w:sz w:val="20"/>
                <w:szCs w:val="20"/>
              </w:rPr>
              <w:t>Нематериальные активы</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6" w:name="sub_1120"/>
            <w:r w:rsidRPr="00105335">
              <w:rPr>
                <w:sz w:val="20"/>
                <w:szCs w:val="20"/>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7" w:name="sub_11300"/>
            <w:r w:rsidRPr="00105335">
              <w:rPr>
                <w:sz w:val="20"/>
                <w:szCs w:val="20"/>
              </w:rPr>
              <w:t>1130</w:t>
            </w:r>
            <w:bookmarkEnd w:id="77"/>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8" w:name="sub_11400"/>
            <w:r w:rsidRPr="00105335">
              <w:rPr>
                <w:sz w:val="20"/>
                <w:szCs w:val="20"/>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9" w:name="sub_1130"/>
            <w:r w:rsidRPr="00105335">
              <w:rPr>
                <w:sz w:val="20"/>
                <w:szCs w:val="20"/>
              </w:rPr>
              <w:t>1150</w:t>
            </w:r>
            <w:bookmarkEnd w:id="79"/>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40"/>
            <w:r w:rsidRPr="00105335">
              <w:rPr>
                <w:sz w:val="20"/>
                <w:szCs w:val="20"/>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50"/>
            <w:r w:rsidRPr="00105335">
              <w:rPr>
                <w:sz w:val="20"/>
                <w:szCs w:val="20"/>
              </w:rPr>
              <w:t>Финансовые вложения</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80"/>
            <w:r w:rsidRPr="00105335">
              <w:rPr>
                <w:sz w:val="20"/>
                <w:szCs w:val="20"/>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4" w:name="sub_1200"/>
            <w:r w:rsidRPr="00105335">
              <w:rPr>
                <w:sz w:val="20"/>
                <w:szCs w:val="20"/>
              </w:rPr>
              <w:t>Итого оборотных активов</w:t>
            </w:r>
            <w:bookmarkEnd w:id="8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5" w:name="sub_1210"/>
            <w:r w:rsidRPr="00105335">
              <w:rPr>
                <w:sz w:val="20"/>
                <w:szCs w:val="20"/>
              </w:rPr>
              <w:t>1210</w:t>
            </w:r>
            <w:bookmarkEnd w:id="85"/>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30"/>
            <w:r w:rsidRPr="00105335">
              <w:rPr>
                <w:sz w:val="20"/>
                <w:szCs w:val="20"/>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40"/>
            <w:r w:rsidRPr="00105335">
              <w:rPr>
                <w:sz w:val="20"/>
                <w:szCs w:val="20"/>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50"/>
            <w:r w:rsidRPr="00105335">
              <w:rPr>
                <w:sz w:val="20"/>
                <w:szCs w:val="20"/>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1260"/>
            <w:r w:rsidRPr="00105335">
              <w:rPr>
                <w:sz w:val="20"/>
                <w:szCs w:val="20"/>
              </w:rPr>
              <w:t>Прочие оборотные активы</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7771600"/>
            <w:r w:rsidRPr="00105335">
              <w:rPr>
                <w:sz w:val="20"/>
                <w:szCs w:val="20"/>
              </w:rPr>
              <w:t>БАЛАНС (актив)</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00"/>
            <w:r w:rsidRPr="00105335">
              <w:rPr>
                <w:sz w:val="20"/>
                <w:szCs w:val="20"/>
              </w:rPr>
              <w:t>ИТОГО капитал</w:t>
            </w:r>
            <w:bookmarkEnd w:id="9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10"/>
            <w:r w:rsidRPr="00105335">
              <w:rPr>
                <w:sz w:val="20"/>
                <w:szCs w:val="20"/>
              </w:rPr>
              <w:t>Уставный капитал (складочный капитал, уставный фонд, вклады товарищей)</w:t>
            </w:r>
            <w:bookmarkEnd w:id="92"/>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20"/>
            <w:r w:rsidRPr="00105335">
              <w:rPr>
                <w:sz w:val="20"/>
                <w:szCs w:val="20"/>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50"/>
            <w:r w:rsidRPr="00105335">
              <w:rPr>
                <w:sz w:val="20"/>
                <w:szCs w:val="20"/>
              </w:rPr>
              <w:t>Добавочный капитал (без переоценки)</w:t>
            </w:r>
            <w:bookmarkEnd w:id="95"/>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60"/>
            <w:r w:rsidRPr="00105335">
              <w:rPr>
                <w:sz w:val="20"/>
                <w:szCs w:val="20"/>
              </w:rPr>
              <w:t>Резервный капитал</w:t>
            </w:r>
            <w:bookmarkEnd w:id="9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370"/>
            <w:r w:rsidRPr="00105335">
              <w:rPr>
                <w:sz w:val="20"/>
                <w:szCs w:val="20"/>
              </w:rPr>
              <w:t>Нераспределенная прибыль (непокрытый убыток)</w:t>
            </w:r>
            <w:bookmarkEnd w:id="97"/>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8" w:name="sub_1410"/>
            <w:r w:rsidRPr="00105335">
              <w:rPr>
                <w:sz w:val="20"/>
                <w:szCs w:val="20"/>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9" w:name="sub_1430"/>
            <w:r w:rsidRPr="00105335">
              <w:rPr>
                <w:sz w:val="20"/>
                <w:szCs w:val="20"/>
              </w:rPr>
              <w:t>1430</w:t>
            </w:r>
            <w:bookmarkEnd w:id="99"/>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50"/>
            <w:r w:rsidRPr="00105335">
              <w:rPr>
                <w:sz w:val="20"/>
                <w:szCs w:val="20"/>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400"/>
            <w:r w:rsidRPr="00105335">
              <w:rPr>
                <w:sz w:val="20"/>
                <w:szCs w:val="20"/>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10"/>
            <w:r w:rsidRPr="00105335">
              <w:rPr>
                <w:sz w:val="20"/>
                <w:szCs w:val="20"/>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20"/>
            <w:r w:rsidRPr="00105335">
              <w:rPr>
                <w:sz w:val="20"/>
                <w:szCs w:val="20"/>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30"/>
            <w:r w:rsidRPr="00105335">
              <w:rPr>
                <w:sz w:val="20"/>
                <w:szCs w:val="20"/>
              </w:rPr>
              <w:t>Доходы будущих периодов</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40"/>
            <w:r w:rsidRPr="00105335">
              <w:rPr>
                <w:sz w:val="20"/>
                <w:szCs w:val="20"/>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50"/>
            <w:r w:rsidRPr="00105335">
              <w:rPr>
                <w:sz w:val="20"/>
                <w:szCs w:val="20"/>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500"/>
            <w:r w:rsidRPr="00105335">
              <w:rPr>
                <w:sz w:val="20"/>
                <w:szCs w:val="20"/>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1700"/>
            <w:r w:rsidRPr="00105335">
              <w:rPr>
                <w:sz w:val="20"/>
                <w:szCs w:val="20"/>
              </w:rPr>
              <w:t>БАЛАНС (пассив)</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00"/>
            <w:r w:rsidRPr="00105335">
              <w:rPr>
                <w:sz w:val="20"/>
                <w:szCs w:val="20"/>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10"/>
            <w:r w:rsidRPr="00105335">
              <w:rPr>
                <w:sz w:val="20"/>
                <w:szCs w:val="20"/>
              </w:rPr>
              <w:t>Выручка</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20"/>
            <w:r w:rsidRPr="00105335">
              <w:rPr>
                <w:sz w:val="20"/>
                <w:szCs w:val="20"/>
              </w:rPr>
              <w:t>Себестоимость продаж</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100"/>
            <w:r w:rsidRPr="00105335">
              <w:rPr>
                <w:sz w:val="20"/>
                <w:szCs w:val="20"/>
              </w:rPr>
              <w:t>Валовая прибыль (убыток)</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10"/>
            <w:r w:rsidRPr="00105335">
              <w:rPr>
                <w:sz w:val="20"/>
                <w:szCs w:val="20"/>
              </w:rPr>
              <w:t>Коммерческие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20"/>
            <w:r w:rsidRPr="00105335">
              <w:rPr>
                <w:sz w:val="20"/>
                <w:szCs w:val="20"/>
              </w:rPr>
              <w:t>Управленческие расходы</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200"/>
            <w:r w:rsidRPr="00105335">
              <w:rPr>
                <w:sz w:val="20"/>
                <w:szCs w:val="20"/>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10"/>
            <w:r w:rsidRPr="00105335">
              <w:rPr>
                <w:sz w:val="20"/>
                <w:szCs w:val="20"/>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20"/>
            <w:r w:rsidRPr="00105335">
              <w:rPr>
                <w:sz w:val="20"/>
                <w:szCs w:val="20"/>
              </w:rPr>
              <w:t>Проценты к получению</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30"/>
            <w:r w:rsidRPr="00105335">
              <w:rPr>
                <w:sz w:val="20"/>
                <w:szCs w:val="20"/>
              </w:rPr>
              <w:t>Проценты к уплате</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40"/>
            <w:r w:rsidRPr="00105335">
              <w:rPr>
                <w:sz w:val="20"/>
                <w:szCs w:val="20"/>
              </w:rPr>
              <w:t>Прочие доходы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0" w:name="sub_42350"/>
            <w:r w:rsidRPr="00105335">
              <w:rPr>
                <w:sz w:val="20"/>
                <w:szCs w:val="20"/>
              </w:rPr>
              <w:t>Прочие расходы</w:t>
            </w:r>
            <w:bookmarkEnd w:id="12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1" w:name="sub_42300"/>
            <w:r w:rsidRPr="00105335">
              <w:rPr>
                <w:sz w:val="20"/>
                <w:szCs w:val="20"/>
              </w:rPr>
              <w:t>2300</w:t>
            </w:r>
            <w:bookmarkEnd w:id="121"/>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2" w:name="sub_7772410"/>
            <w:r w:rsidRPr="00105335">
              <w:rPr>
                <w:sz w:val="20"/>
                <w:szCs w:val="20"/>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3" w:name="sub_7772411"/>
            <w:r w:rsidRPr="00105335">
              <w:rPr>
                <w:sz w:val="20"/>
                <w:szCs w:val="20"/>
              </w:rPr>
              <w:t>2421</w:t>
            </w:r>
            <w:bookmarkEnd w:id="123"/>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42460"/>
            <w:r w:rsidRPr="00105335">
              <w:rPr>
                <w:sz w:val="20"/>
                <w:szCs w:val="20"/>
              </w:rPr>
              <w:t>Прочее</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2400"/>
            <w:r w:rsidRPr="00105335">
              <w:rPr>
                <w:sz w:val="20"/>
                <w:szCs w:val="20"/>
              </w:rPr>
              <w:lastRenderedPageBreak/>
              <w:t>Чистая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6"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7" w:name="sub_2520"/>
            <w:r w:rsidRPr="00105335">
              <w:rPr>
                <w:sz w:val="20"/>
                <w:szCs w:val="20"/>
              </w:rPr>
              <w:t>2520</w:t>
            </w:r>
            <w:bookmarkEnd w:id="127"/>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8" w:name="sub_42500"/>
            <w:r w:rsidRPr="00105335">
              <w:rPr>
                <w:sz w:val="20"/>
                <w:szCs w:val="20"/>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026D2A">
      <w:pPr>
        <w:pStyle w:val="10"/>
        <w:numPr>
          <w:ilvl w:val="0"/>
          <w:numId w:val="20"/>
        </w:numPr>
        <w:tabs>
          <w:tab w:val="left" w:pos="426"/>
        </w:tabs>
        <w:ind w:left="0" w:firstLine="0"/>
        <w:jc w:val="center"/>
        <w:rPr>
          <w:sz w:val="28"/>
          <w:szCs w:val="28"/>
        </w:rPr>
      </w:pPr>
      <w:bookmarkStart w:id="129" w:name="_Ref321475870"/>
      <w:bookmarkStart w:id="130" w:name="_Toc398564600"/>
      <w:bookmarkStart w:id="131" w:name="_Toc399408089"/>
      <w:bookmarkStart w:id="132"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9"/>
      <w:bookmarkEnd w:id="130"/>
      <w:bookmarkEnd w:id="131"/>
      <w:bookmarkEnd w:id="132"/>
    </w:p>
    <w:p w:rsidR="005D6E3F" w:rsidRDefault="005D6E3F" w:rsidP="005D6E3F">
      <w:pPr>
        <w:ind w:right="153" w:firstLine="636"/>
        <w:jc w:val="both"/>
        <w:rPr>
          <w:b/>
          <w:i/>
        </w:rPr>
      </w:pPr>
    </w:p>
    <w:p w:rsidR="0010175A" w:rsidRPr="008A2315" w:rsidRDefault="0010175A" w:rsidP="0010175A">
      <w:pPr>
        <w:pStyle w:val="31"/>
        <w:numPr>
          <w:ilvl w:val="1"/>
          <w:numId w:val="20"/>
        </w:numPr>
        <w:tabs>
          <w:tab w:val="left" w:pos="1418"/>
        </w:tabs>
        <w:spacing w:before="120" w:after="120"/>
        <w:jc w:val="both"/>
        <w:rPr>
          <w:rFonts w:ascii="Times New Roman" w:hAnsi="Times New Roman"/>
          <w:b w:val="0"/>
          <w:iCs/>
          <w:sz w:val="28"/>
          <w:szCs w:val="28"/>
        </w:rPr>
      </w:pPr>
      <w:bookmarkStart w:id="133"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3"/>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A3A5B">
      <w:pPr>
        <w:pStyle w:val="afff"/>
        <w:numPr>
          <w:ilvl w:val="0"/>
          <w:numId w:val="49"/>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A3A5B">
      <w:pPr>
        <w:pStyle w:val="afff"/>
        <w:numPr>
          <w:ilvl w:val="0"/>
          <w:numId w:val="49"/>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r w:rsidRPr="0010175A">
        <w:rPr>
          <w:rFonts w:ascii="Times New Roman" w:hAnsi="Times New Roman"/>
          <w:sz w:val="28"/>
          <w:szCs w:val="28"/>
          <w:vertAlign w:val="subscript"/>
          <w:lang w:val="en-US"/>
        </w:rPr>
        <w:t>i</w:t>
      </w:r>
      <w:r w:rsidRPr="0010175A">
        <w:rPr>
          <w:rFonts w:ascii="Times New Roman" w:hAnsi="Times New Roman"/>
          <w:sz w:val="28"/>
          <w:szCs w:val="28"/>
        </w:rPr>
        <w:t xml:space="preserve"> – 5%), в том числе:</w:t>
      </w:r>
    </w:p>
    <w:p w:rsidR="0010175A" w:rsidRPr="0010175A" w:rsidRDefault="0010175A" w:rsidP="00BA3A5B">
      <w:pPr>
        <w:numPr>
          <w:ilvl w:val="3"/>
          <w:numId w:val="47"/>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r w:rsidRPr="0010175A">
        <w:rPr>
          <w:bCs/>
          <w:sz w:val="28"/>
          <w:szCs w:val="28"/>
          <w:vertAlign w:val="subscript"/>
          <w:lang w:val="en-US"/>
        </w:rPr>
        <w:t>i</w:t>
      </w:r>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741A1D">
      <w:pPr>
        <w:pStyle w:val="31"/>
        <w:numPr>
          <w:ilvl w:val="1"/>
          <w:numId w:val="20"/>
        </w:numPr>
        <w:tabs>
          <w:tab w:val="left" w:pos="1418"/>
        </w:tabs>
        <w:spacing w:before="120" w:after="120"/>
        <w:jc w:val="both"/>
        <w:rPr>
          <w:rFonts w:ascii="Times New Roman" w:hAnsi="Times New Roman"/>
          <w:b w:val="0"/>
          <w:sz w:val="28"/>
          <w:szCs w:val="28"/>
        </w:rPr>
      </w:pPr>
      <w:bookmarkStart w:id="134" w:name="_Ref383787274"/>
      <w:bookmarkStart w:id="135" w:name="_Toc383792475"/>
      <w:bookmarkStart w:id="136" w:name="_Toc384030522"/>
      <w:bookmarkStart w:id="137" w:name="_Toc390100174"/>
      <w:bookmarkStart w:id="138"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4"/>
      <w:bookmarkEnd w:id="135"/>
      <w:bookmarkEnd w:id="136"/>
      <w:bookmarkEnd w:id="137"/>
      <w:bookmarkEnd w:id="138"/>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gramStart"/>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10175A" w:rsidRDefault="0010175A" w:rsidP="00741A1D">
      <w:pPr>
        <w:pStyle w:val="31"/>
        <w:numPr>
          <w:ilvl w:val="2"/>
          <w:numId w:val="20"/>
        </w:numPr>
        <w:tabs>
          <w:tab w:val="left" w:pos="1701"/>
        </w:tabs>
        <w:spacing w:before="120" w:after="120"/>
        <w:jc w:val="both"/>
        <w:rPr>
          <w:rFonts w:ascii="Times New Roman" w:hAnsi="Times New Roman"/>
          <w:b w:val="0"/>
          <w:sz w:val="28"/>
          <w:szCs w:val="28"/>
        </w:rPr>
      </w:pPr>
      <w:bookmarkStart w:id="139" w:name="_Toc418774707"/>
      <w:bookmarkStart w:id="140" w:name="_Ref410314757"/>
      <w:r w:rsidRPr="00CD3B8C">
        <w:rPr>
          <w:rFonts w:ascii="Times New Roman" w:hAnsi="Times New Roman"/>
          <w:b w:val="0"/>
          <w:sz w:val="28"/>
          <w:szCs w:val="28"/>
        </w:rPr>
        <w:t>Оценка по критерию «цена договора, цена единицы продукции»</w:t>
      </w:r>
      <w:bookmarkEnd w:id="139"/>
      <w:r w:rsidRPr="004F353A">
        <w:rPr>
          <w:rFonts w:ascii="Times New Roman" w:hAnsi="Times New Roman"/>
          <w:b w:val="0"/>
          <w:bCs w:val="0"/>
          <w:sz w:val="28"/>
          <w:szCs w:val="28"/>
        </w:rPr>
        <w:t xml:space="preserve"> </w:t>
      </w:r>
      <w:bookmarkEnd w:id="140"/>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47173C">
      <w:pPr>
        <w:pStyle w:val="31"/>
        <w:numPr>
          <w:ilvl w:val="2"/>
          <w:numId w:val="20"/>
        </w:numPr>
        <w:tabs>
          <w:tab w:val="left" w:pos="1701"/>
        </w:tabs>
        <w:spacing w:before="120" w:after="120"/>
        <w:jc w:val="both"/>
        <w:rPr>
          <w:rFonts w:ascii="Times New Roman" w:hAnsi="Times New Roman"/>
          <w:b w:val="0"/>
          <w:sz w:val="28"/>
          <w:szCs w:val="28"/>
        </w:rPr>
      </w:pPr>
      <w:bookmarkStart w:id="141" w:name="_Ref410314872"/>
      <w:bookmarkStart w:id="142" w:name="_Toc418774708"/>
      <w:r w:rsidRPr="00CD3B8C">
        <w:rPr>
          <w:rFonts w:ascii="Times New Roman" w:hAnsi="Times New Roman"/>
          <w:b w:val="0"/>
          <w:sz w:val="28"/>
          <w:szCs w:val="28"/>
        </w:rPr>
        <w:t>Оценка по критерию «квалификация участника»</w:t>
      </w:r>
      <w:bookmarkEnd w:id="141"/>
      <w:bookmarkEnd w:id="142"/>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r w:rsidRPr="00CD3B8C">
        <w:rPr>
          <w:sz w:val="28"/>
          <w:szCs w:val="28"/>
          <w:vertAlign w:val="subscript"/>
          <w:lang w:val="en-US"/>
        </w:rPr>
        <w:t>i</w:t>
      </w:r>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r w:rsidRPr="00CD3B8C">
        <w:rPr>
          <w:sz w:val="28"/>
          <w:szCs w:val="28"/>
          <w:vertAlign w:val="subscript"/>
          <w:lang w:val="en-US"/>
        </w:rPr>
        <w:t>i</w:t>
      </w:r>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r w:rsidRPr="00285FAA">
        <w:rPr>
          <w:b/>
          <w:i/>
          <w:vertAlign w:val="subscript"/>
          <w:lang w:val="en-US"/>
        </w:rPr>
        <w:t xml:space="preserve">i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33422D">
      <w:pPr>
        <w:pStyle w:val="31"/>
        <w:numPr>
          <w:ilvl w:val="3"/>
          <w:numId w:val="20"/>
        </w:numPr>
        <w:tabs>
          <w:tab w:val="left" w:pos="1418"/>
          <w:tab w:val="left" w:pos="1985"/>
        </w:tabs>
        <w:spacing w:before="120" w:after="120"/>
        <w:ind w:left="1695"/>
        <w:jc w:val="both"/>
        <w:rPr>
          <w:sz w:val="28"/>
          <w:szCs w:val="28"/>
        </w:rPr>
      </w:pPr>
      <w:bookmarkStart w:id="143" w:name="_Toc418774709"/>
      <w:r w:rsidRPr="00B12480">
        <w:rPr>
          <w:rFonts w:ascii="Times New Roman" w:hAnsi="Times New Roman"/>
          <w:b w:val="0"/>
          <w:sz w:val="28"/>
          <w:szCs w:val="28"/>
        </w:rPr>
        <w:t>Оценка по подкритерию «опыт участника закупки»:</w:t>
      </w:r>
      <w:bookmarkEnd w:id="143"/>
    </w:p>
    <w:p w:rsidR="00807C33" w:rsidRPr="00807C33" w:rsidRDefault="00120780" w:rsidP="00807C33">
      <w:pPr>
        <w:tabs>
          <w:tab w:val="left" w:pos="0"/>
        </w:tabs>
        <w:ind w:right="-1"/>
        <w:jc w:val="both"/>
        <w:rPr>
          <w:sz w:val="28"/>
          <w:szCs w:val="28"/>
        </w:rPr>
      </w:pPr>
      <w:r>
        <w:rPr>
          <w:sz w:val="28"/>
          <w:szCs w:val="28"/>
        </w:rPr>
        <w:tab/>
      </w:r>
      <w:r w:rsidR="00807C33" w:rsidRPr="00807C33">
        <w:rPr>
          <w:sz w:val="28"/>
          <w:szCs w:val="28"/>
        </w:rPr>
        <w:t>При оценке по данному подкритерию к учету принимаются завершенные в 2012-2014 гг. работы по характеру и объему работ</w:t>
      </w:r>
      <w:r w:rsidR="007D4166">
        <w:rPr>
          <w:sz w:val="28"/>
          <w:szCs w:val="28"/>
        </w:rPr>
        <w:t>,</w:t>
      </w:r>
      <w:r w:rsidR="00807C33" w:rsidRPr="00807C33">
        <w:rPr>
          <w:sz w:val="28"/>
          <w:szCs w:val="28"/>
        </w:rPr>
        <w:t xml:space="preserve"> сопоставимому с работами указанными в Томе 2 «Техническая часть» документации.</w:t>
      </w:r>
    </w:p>
    <w:p w:rsidR="0010175A" w:rsidRPr="00120780" w:rsidRDefault="0010175A" w:rsidP="00372606">
      <w:pPr>
        <w:tabs>
          <w:tab w:val="left" w:pos="0"/>
        </w:tabs>
        <w:ind w:right="-1"/>
        <w:jc w:val="both"/>
        <w:rPr>
          <w:sz w:val="28"/>
          <w:szCs w:val="28"/>
        </w:rPr>
      </w:pPr>
    </w:p>
    <w:p w:rsidR="0010175A" w:rsidRPr="00CD3B8C" w:rsidRDefault="0010175A" w:rsidP="00120780">
      <w:pPr>
        <w:tabs>
          <w:tab w:val="left" w:pos="0"/>
        </w:tabs>
        <w:ind w:right="-1"/>
        <w:rPr>
          <w:sz w:val="28"/>
          <w:szCs w:val="28"/>
        </w:rPr>
      </w:pPr>
    </w:p>
    <w:p w:rsidR="0010175A" w:rsidRPr="00CD3B8C" w:rsidRDefault="0010175A" w:rsidP="007D4166">
      <w:pPr>
        <w:tabs>
          <w:tab w:val="left" w:pos="0"/>
        </w:tabs>
        <w:ind w:right="-1"/>
        <w:jc w:val="both"/>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0175A" w:rsidRPr="00CD3B8C" w:rsidRDefault="0010175A" w:rsidP="007D4166">
      <w:pPr>
        <w:numPr>
          <w:ilvl w:val="0"/>
          <w:numId w:val="37"/>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0175A" w:rsidRPr="00CD3B8C" w:rsidRDefault="0010175A" w:rsidP="007D4166">
      <w:pPr>
        <w:numPr>
          <w:ilvl w:val="0"/>
          <w:numId w:val="38"/>
        </w:numPr>
        <w:ind w:left="352" w:firstLine="0"/>
        <w:contextualSpacing/>
        <w:jc w:val="both"/>
        <w:rPr>
          <w:sz w:val="28"/>
          <w:szCs w:val="28"/>
        </w:rPr>
      </w:pPr>
      <w:r w:rsidRPr="00CD3B8C">
        <w:rPr>
          <w:sz w:val="28"/>
          <w:szCs w:val="28"/>
        </w:rPr>
        <w:t>реквизиты договора (номер и дата);</w:t>
      </w:r>
    </w:p>
    <w:p w:rsidR="0010175A" w:rsidRPr="00CD3B8C" w:rsidRDefault="0010175A" w:rsidP="00BA3A5B">
      <w:pPr>
        <w:numPr>
          <w:ilvl w:val="0"/>
          <w:numId w:val="38"/>
        </w:numPr>
        <w:ind w:left="352" w:firstLine="0"/>
        <w:contextualSpacing/>
        <w:jc w:val="both"/>
        <w:rPr>
          <w:sz w:val="28"/>
          <w:szCs w:val="28"/>
        </w:rPr>
      </w:pPr>
      <w:r w:rsidRPr="00CD3B8C">
        <w:rPr>
          <w:sz w:val="28"/>
          <w:szCs w:val="28"/>
        </w:rPr>
        <w:lastRenderedPageBreak/>
        <w:t xml:space="preserve">перечень </w:t>
      </w:r>
      <w:r w:rsidRPr="00CD3B8C">
        <w:rPr>
          <w:bCs/>
          <w:iCs/>
          <w:sz w:val="28"/>
          <w:szCs w:val="28"/>
        </w:rPr>
        <w:t>выполненных работ</w:t>
      </w:r>
      <w:r w:rsidRPr="00CD3B8C">
        <w:rPr>
          <w:sz w:val="28"/>
          <w:szCs w:val="28"/>
        </w:rPr>
        <w:t>;</w:t>
      </w:r>
    </w:p>
    <w:p w:rsidR="0010175A" w:rsidRPr="00CD3B8C" w:rsidRDefault="0010175A" w:rsidP="00BA3A5B">
      <w:pPr>
        <w:numPr>
          <w:ilvl w:val="0"/>
          <w:numId w:val="37"/>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0175A" w:rsidRPr="00CD3B8C" w:rsidRDefault="0010175A" w:rsidP="00BA3A5B">
      <w:pPr>
        <w:numPr>
          <w:ilvl w:val="0"/>
          <w:numId w:val="38"/>
        </w:numPr>
        <w:ind w:left="352" w:firstLine="0"/>
        <w:contextualSpacing/>
        <w:jc w:val="both"/>
        <w:rPr>
          <w:sz w:val="28"/>
          <w:szCs w:val="28"/>
        </w:rPr>
      </w:pPr>
      <w:r w:rsidRPr="00CD3B8C">
        <w:rPr>
          <w:sz w:val="28"/>
          <w:szCs w:val="28"/>
        </w:rPr>
        <w:t>реквизиты договора (номер и дата);</w:t>
      </w:r>
    </w:p>
    <w:p w:rsidR="0010175A" w:rsidRPr="00CD3B8C" w:rsidRDefault="0010175A" w:rsidP="00BA3A5B">
      <w:pPr>
        <w:numPr>
          <w:ilvl w:val="0"/>
          <w:numId w:val="38"/>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0175A" w:rsidRPr="00CD3B8C" w:rsidRDefault="0010175A" w:rsidP="00BA3A5B">
      <w:pPr>
        <w:numPr>
          <w:ilvl w:val="0"/>
          <w:numId w:val="38"/>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0175A" w:rsidRPr="00CD3B8C" w:rsidRDefault="0010175A" w:rsidP="007D4166">
      <w:pPr>
        <w:widowControl w:val="0"/>
        <w:shd w:val="clear" w:color="auto" w:fill="FFFFFF"/>
        <w:tabs>
          <w:tab w:val="left" w:pos="1418"/>
        </w:tabs>
        <w:ind w:firstLine="709"/>
        <w:jc w:val="both"/>
        <w:rPr>
          <w:sz w:val="28"/>
          <w:szCs w:val="28"/>
        </w:rPr>
      </w:pPr>
    </w:p>
    <w:p w:rsidR="0010175A" w:rsidRPr="00CD3B8C" w:rsidRDefault="0010175A" w:rsidP="007D4166">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0175A" w:rsidRPr="00CD3B8C" w:rsidTr="000311F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0175A" w:rsidRPr="00CD3B8C" w:rsidRDefault="0010175A" w:rsidP="000311F2">
            <w:pPr>
              <w:pStyle w:val="af4"/>
              <w:spacing w:before="60" w:beforeAutospacing="0" w:after="60" w:afterAutospacing="0"/>
              <w:jc w:val="center"/>
              <w:rPr>
                <w:bCs/>
              </w:rPr>
            </w:pPr>
            <w:r w:rsidRPr="00CD3B8C">
              <w:rPr>
                <w:bCs/>
              </w:rPr>
              <w:t>Баллы</w:t>
            </w:r>
          </w:p>
        </w:tc>
      </w:tr>
      <w:tr w:rsidR="0010175A" w:rsidRPr="00CD3B8C" w:rsidTr="000311F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0175A" w:rsidRPr="00CD3B8C" w:rsidRDefault="0010175A" w:rsidP="006F462F">
            <w:pPr>
              <w:pStyle w:val="af4"/>
              <w:spacing w:before="60" w:beforeAutospacing="0" w:after="60" w:afterAutospacing="0"/>
              <w:jc w:val="center"/>
              <w:rPr>
                <w:bCs/>
              </w:rPr>
            </w:pPr>
            <w:r w:rsidRPr="00D15515">
              <w:t xml:space="preserve">У участника закупки отсутствуют </w:t>
            </w:r>
            <w:r w:rsidR="00D15515" w:rsidRPr="00D15515">
              <w:rPr>
                <w:bCs/>
                <w:snapToGrid w:val="0"/>
              </w:rPr>
              <w:t>завершенные в 2012-2014 гг. работы по характеру и объему работ, сопоставимому с работами указанными в Томе 2 «Техническая часть» документации</w:t>
            </w:r>
            <w:r w:rsidR="006F462F" w:rsidRPr="00D15515">
              <w:rPr>
                <w:bCs/>
                <w:snapToGrid w:val="0"/>
              </w:rPr>
              <w:t>»</w:t>
            </w:r>
            <w:r w:rsidR="006F462F" w:rsidRPr="006E6FE0">
              <w:rPr>
                <w:bCs/>
                <w:snapToGrid w:val="0"/>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120" w:beforeAutospacing="0"/>
              <w:jc w:val="center"/>
              <w:rPr>
                <w:bCs/>
              </w:rPr>
            </w:pPr>
            <w:r w:rsidRPr="00CD3B8C">
              <w:rPr>
                <w:bCs/>
              </w:rPr>
              <w:t>0</w:t>
            </w:r>
          </w:p>
        </w:tc>
      </w:tr>
      <w:tr w:rsidR="0010175A" w:rsidRPr="00CD3B8C" w:rsidTr="000311F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0175A" w:rsidRPr="00CD3B8C" w:rsidRDefault="0010175A" w:rsidP="000311F2">
            <w:pPr>
              <w:pStyle w:val="af4"/>
              <w:spacing w:before="120" w:beforeAutospacing="0"/>
              <w:jc w:val="center"/>
            </w:pPr>
            <w:proofErr w:type="spellStart"/>
            <w:r w:rsidRPr="00CD3B8C">
              <w:rPr>
                <w:bCs/>
              </w:rPr>
              <w:t>БОу</w:t>
            </w:r>
            <w:proofErr w:type="spellEnd"/>
            <w:r w:rsidRPr="00CD3B8C">
              <w:rPr>
                <w:bCs/>
              </w:rPr>
              <w:t xml:space="preserve">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10175A" w:rsidRPr="00CD3B8C" w:rsidRDefault="0010175A" w:rsidP="000311F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0175A" w:rsidRPr="00CD3B8C" w:rsidRDefault="0010175A" w:rsidP="000311F2">
            <w:pPr>
              <w:pStyle w:val="af4"/>
              <w:spacing w:before="0" w:beforeAutospacing="0" w:after="0" w:afterAutospacing="0"/>
              <w:jc w:val="center"/>
            </w:pPr>
            <w:proofErr w:type="spellStart"/>
            <w:r w:rsidRPr="00CD3B8C">
              <w:t>Оу</w:t>
            </w:r>
            <w:proofErr w:type="spellEnd"/>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10175A" w:rsidRPr="00CD3B8C" w:rsidRDefault="0010175A" w:rsidP="000311F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0175A" w:rsidRPr="00CD3B8C" w:rsidRDefault="0010175A" w:rsidP="000311F2">
            <w:pPr>
              <w:pStyle w:val="af4"/>
              <w:spacing w:before="120" w:beforeAutospacing="0"/>
              <w:ind w:firstLine="709"/>
              <w:jc w:val="center"/>
              <w:rPr>
                <w:bCs/>
              </w:rPr>
            </w:pPr>
          </w:p>
        </w:tc>
      </w:tr>
      <w:tr w:rsidR="0010175A" w:rsidRPr="00CD3B8C" w:rsidTr="000311F2">
        <w:trPr>
          <w:cantSplit/>
          <w:jc w:val="center"/>
        </w:trPr>
        <w:tc>
          <w:tcPr>
            <w:tcW w:w="1761" w:type="dxa"/>
            <w:vMerge/>
            <w:tcBorders>
              <w:top w:val="single" w:sz="4" w:space="0" w:color="auto"/>
              <w:left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457" w:type="dxa"/>
            <w:vMerge/>
            <w:tcBorders>
              <w:top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0175A" w:rsidRPr="00CD3B8C" w:rsidRDefault="0010175A" w:rsidP="000311F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0175A" w:rsidRPr="00CD3B8C" w:rsidRDefault="0010175A" w:rsidP="000311F2">
            <w:pPr>
              <w:pStyle w:val="af4"/>
              <w:spacing w:before="120" w:beforeAutospacing="0"/>
              <w:ind w:firstLine="709"/>
              <w:jc w:val="center"/>
            </w:pPr>
          </w:p>
        </w:tc>
      </w:tr>
      <w:tr w:rsidR="0010175A" w:rsidRPr="00CD3B8C" w:rsidTr="000311F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0175A" w:rsidRPr="00CD3B8C" w:rsidRDefault="0010175A" w:rsidP="000311F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120" w:beforeAutospacing="0"/>
              <w:jc w:val="center"/>
            </w:pPr>
            <w:r w:rsidRPr="00CD3B8C">
              <w:t>100</w:t>
            </w:r>
          </w:p>
        </w:tc>
      </w:tr>
    </w:tbl>
    <w:p w:rsidR="0010175A" w:rsidRPr="00CD3B8C" w:rsidRDefault="0010175A" w:rsidP="0010175A">
      <w:pPr>
        <w:tabs>
          <w:tab w:val="left" w:pos="1062"/>
          <w:tab w:val="left" w:pos="1487"/>
        </w:tabs>
        <w:ind w:left="1486" w:right="153" w:hanging="1486"/>
        <w:rPr>
          <w:sz w:val="28"/>
          <w:szCs w:val="20"/>
        </w:rPr>
      </w:pPr>
    </w:p>
    <w:p w:rsidR="0010175A" w:rsidRPr="00CD3B8C" w:rsidRDefault="0010175A" w:rsidP="0010175A">
      <w:pPr>
        <w:tabs>
          <w:tab w:val="left" w:pos="1062"/>
          <w:tab w:val="left" w:pos="1487"/>
        </w:tabs>
        <w:ind w:left="1486" w:right="153" w:hanging="1486"/>
        <w:rPr>
          <w:sz w:val="28"/>
          <w:szCs w:val="20"/>
        </w:rPr>
      </w:pPr>
      <w:r w:rsidRPr="00CD3B8C">
        <w:rPr>
          <w:sz w:val="28"/>
          <w:szCs w:val="20"/>
        </w:rPr>
        <w:t>где:</w:t>
      </w:r>
    </w:p>
    <w:p w:rsidR="00AD2D34" w:rsidRDefault="0010175A" w:rsidP="00372606">
      <w:pPr>
        <w:ind w:firstLine="567"/>
        <w:jc w:val="both"/>
        <w:rPr>
          <w:sz w:val="28"/>
          <w:szCs w:val="20"/>
        </w:rPr>
      </w:pPr>
      <w:proofErr w:type="spellStart"/>
      <w:r w:rsidRPr="00CD3B8C">
        <w:rPr>
          <w:sz w:val="28"/>
          <w:szCs w:val="20"/>
        </w:rPr>
        <w:t>Оу</w:t>
      </w:r>
      <w:proofErr w:type="spellEnd"/>
      <w:proofErr w:type="gramStart"/>
      <w:r w:rsidRPr="00CD3B8C">
        <w:rPr>
          <w:sz w:val="28"/>
          <w:szCs w:val="20"/>
          <w:vertAlign w:val="subscript"/>
          <w:lang w:val="en-US"/>
        </w:rPr>
        <w:t>i</w:t>
      </w:r>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sidR="00E04BDE">
        <w:rPr>
          <w:sz w:val="28"/>
        </w:rPr>
        <w:t>12</w:t>
      </w:r>
      <w:r w:rsidRPr="00CD3B8C">
        <w:rPr>
          <w:sz w:val="28"/>
        </w:rPr>
        <w:t>-20</w:t>
      </w:r>
      <w:r w:rsidR="00E04BDE">
        <w:rPr>
          <w:sz w:val="28"/>
        </w:rPr>
        <w:t>14</w:t>
      </w:r>
      <w:r w:rsidRPr="00CD3B8C">
        <w:rPr>
          <w:sz w:val="28"/>
        </w:rPr>
        <w:t> гг.</w:t>
      </w:r>
      <w:r w:rsidR="008E1C15">
        <w:rPr>
          <w:sz w:val="28"/>
        </w:rPr>
        <w:t xml:space="preserve"> </w:t>
      </w:r>
      <w:r w:rsidRPr="00CD3B8C">
        <w:rPr>
          <w:sz w:val="28"/>
          <w:szCs w:val="20"/>
        </w:rPr>
        <w:t>работ</w:t>
      </w:r>
      <w:r w:rsidR="00AD2D34" w:rsidRPr="00AD2D34">
        <w:rPr>
          <w:sz w:val="28"/>
          <w:szCs w:val="20"/>
        </w:rPr>
        <w:t xml:space="preserve"> в рамках заключенных договоров по характеру и объему работ сопоставимому с работами указанными в Томе 2 «Техническая часть» документации</w:t>
      </w:r>
      <w:r w:rsidR="00AD2D34" w:rsidRPr="00AD2D34">
        <w:rPr>
          <w:b/>
          <w:i/>
          <w:sz w:val="28"/>
          <w:szCs w:val="20"/>
        </w:rPr>
        <w:t xml:space="preserve">, </w:t>
      </w:r>
      <w:r w:rsidR="00AD2D34" w:rsidRPr="00AD2D34">
        <w:rPr>
          <w:sz w:val="28"/>
          <w:szCs w:val="20"/>
        </w:rPr>
        <w:t>i-</w:t>
      </w:r>
      <w:proofErr w:type="spellStart"/>
      <w:r w:rsidR="00AD2D34" w:rsidRPr="00AD2D34">
        <w:rPr>
          <w:sz w:val="28"/>
          <w:szCs w:val="20"/>
        </w:rPr>
        <w:t>го</w:t>
      </w:r>
      <w:proofErr w:type="spellEnd"/>
      <w:r w:rsidR="00AD2D34" w:rsidRPr="00AD2D34">
        <w:rPr>
          <w:sz w:val="28"/>
          <w:szCs w:val="20"/>
        </w:rPr>
        <w:t xml:space="preserve"> участника, руб.</w:t>
      </w:r>
    </w:p>
    <w:p w:rsidR="00AD2D34" w:rsidRPr="00AD2D34" w:rsidRDefault="00AD2D34" w:rsidP="00AD2D34">
      <w:pPr>
        <w:ind w:firstLine="567"/>
        <w:jc w:val="both"/>
        <w:rPr>
          <w:sz w:val="28"/>
          <w:szCs w:val="20"/>
        </w:rPr>
      </w:pPr>
      <w:r w:rsidRPr="00AD2D34">
        <w:rPr>
          <w:bCs/>
          <w:sz w:val="28"/>
          <w:szCs w:val="20"/>
          <w:lang w:val="en-US"/>
        </w:rPr>
        <w:t>O</w:t>
      </w:r>
      <w:r w:rsidRPr="00AD2D34">
        <w:rPr>
          <w:bCs/>
          <w:sz w:val="28"/>
          <w:szCs w:val="20"/>
        </w:rPr>
        <w:t>у</w:t>
      </w:r>
      <w:r w:rsidRPr="00AD2D34">
        <w:rPr>
          <w:bCs/>
          <w:sz w:val="28"/>
          <w:szCs w:val="20"/>
          <w:vertAlign w:val="subscript"/>
          <w:lang w:val="en-US"/>
        </w:rPr>
        <w:t>max</w:t>
      </w:r>
      <w:r w:rsidRPr="00AD2D34">
        <w:rPr>
          <w:bCs/>
          <w:sz w:val="28"/>
          <w:szCs w:val="20"/>
        </w:rPr>
        <w:t xml:space="preserve"> – максимальный опыт (</w:t>
      </w:r>
      <w:r w:rsidRPr="00AD2D34">
        <w:rPr>
          <w:sz w:val="28"/>
          <w:szCs w:val="20"/>
        </w:rPr>
        <w:t xml:space="preserve">стоимость завершенных </w:t>
      </w:r>
      <w:r w:rsidRPr="00AD2D34">
        <w:rPr>
          <w:sz w:val="28"/>
          <w:szCs w:val="20"/>
          <w:u w:val="single"/>
        </w:rPr>
        <w:t>участником</w:t>
      </w:r>
      <w:r w:rsidRPr="00AD2D34">
        <w:rPr>
          <w:sz w:val="28"/>
          <w:szCs w:val="20"/>
        </w:rPr>
        <w:t xml:space="preserve"> в 2012-2014 гг. работ в рамках заключенных договоров по характеру и объему работ</w:t>
      </w:r>
      <w:r w:rsidR="00F8661A">
        <w:rPr>
          <w:sz w:val="28"/>
          <w:szCs w:val="20"/>
        </w:rPr>
        <w:t>,</w:t>
      </w:r>
      <w:r w:rsidRPr="00AD2D34">
        <w:rPr>
          <w:sz w:val="28"/>
          <w:szCs w:val="20"/>
        </w:rPr>
        <w:t xml:space="preserve"> сопоставимому с работами, указанными в Томе 2 «Техническая часть» документации, из представленного опыта всех допущенных участников, </w:t>
      </w:r>
      <w:r w:rsidRPr="00AD2D34">
        <w:rPr>
          <w:sz w:val="28"/>
          <w:szCs w:val="20"/>
          <w:u w:val="single"/>
        </w:rPr>
        <w:t>но не более предельного значения</w:t>
      </w:r>
      <w:r w:rsidRPr="00AD2D34">
        <w:rPr>
          <w:bCs/>
          <w:sz w:val="28"/>
          <w:szCs w:val="20"/>
        </w:rPr>
        <w:t xml:space="preserve">, </w:t>
      </w:r>
      <w:r w:rsidRPr="00AD2D34">
        <w:rPr>
          <w:sz w:val="28"/>
          <w:szCs w:val="20"/>
        </w:rPr>
        <w:t>руб.</w:t>
      </w:r>
      <w:r>
        <w:rPr>
          <w:sz w:val="28"/>
          <w:szCs w:val="20"/>
        </w:rPr>
        <w:t>)</w:t>
      </w:r>
    </w:p>
    <w:p w:rsidR="00AD2D34" w:rsidRPr="00CD3B8C" w:rsidRDefault="00AD2D34" w:rsidP="00F8661A">
      <w:pPr>
        <w:ind w:firstLine="567"/>
        <w:jc w:val="both"/>
        <w:rPr>
          <w:b/>
          <w:i/>
          <w:szCs w:val="20"/>
          <w:u w:val="single"/>
        </w:rPr>
      </w:pPr>
      <w:r w:rsidRPr="00CD3B8C">
        <w:rPr>
          <w:sz w:val="28"/>
          <w:szCs w:val="20"/>
        </w:rPr>
        <w:t>Предельное значение опыта выполнения</w:t>
      </w:r>
      <w:r>
        <w:rPr>
          <w:sz w:val="28"/>
          <w:szCs w:val="20"/>
        </w:rPr>
        <w:t xml:space="preserve"> </w:t>
      </w:r>
      <w:r w:rsidRPr="00CD3B8C">
        <w:rPr>
          <w:sz w:val="28"/>
          <w:szCs w:val="20"/>
        </w:rPr>
        <w:t xml:space="preserve"> работ в рамках заключенных договоров </w:t>
      </w:r>
      <w:r w:rsidRPr="00567C2F">
        <w:rPr>
          <w:sz w:val="28"/>
          <w:szCs w:val="20"/>
        </w:rPr>
        <w:t>по характеру и объему работ сопоставимому с работами указанными в Томе 2 «Техническая часть» документации</w:t>
      </w:r>
      <w:r w:rsidR="00F8661A" w:rsidRPr="00D15515">
        <w:rPr>
          <w:sz w:val="28"/>
          <w:szCs w:val="28"/>
        </w:rPr>
        <w:t xml:space="preserve">: </w:t>
      </w:r>
      <w:r w:rsidR="00F8661A" w:rsidRPr="00D15515">
        <w:rPr>
          <w:b/>
          <w:sz w:val="28"/>
          <w:szCs w:val="28"/>
        </w:rPr>
        <w:t>663 054,34</w:t>
      </w:r>
      <w:r w:rsidRPr="00D15515">
        <w:rPr>
          <w:sz w:val="28"/>
          <w:szCs w:val="28"/>
        </w:rPr>
        <w:t xml:space="preserve"> руб</w:t>
      </w:r>
      <w:r w:rsidRPr="00CD3B8C">
        <w:rPr>
          <w:sz w:val="28"/>
          <w:szCs w:val="20"/>
        </w:rPr>
        <w:t>.</w:t>
      </w:r>
      <w:r w:rsidRPr="00CD3B8C">
        <w:rPr>
          <w:sz w:val="22"/>
          <w:szCs w:val="22"/>
        </w:rPr>
        <w:t xml:space="preserve"> </w:t>
      </w:r>
    </w:p>
    <w:p w:rsidR="0010175A" w:rsidRPr="00CD3B8C" w:rsidRDefault="0010175A" w:rsidP="00E04BDE">
      <w:pPr>
        <w:ind w:left="567"/>
        <w:jc w:val="both"/>
        <w:rPr>
          <w:b/>
          <w:i/>
          <w:szCs w:val="20"/>
        </w:rPr>
      </w:pPr>
    </w:p>
    <w:p w:rsidR="0010175A" w:rsidRPr="00CD3B8C" w:rsidRDefault="0010175A" w:rsidP="00F10D41">
      <w:pPr>
        <w:tabs>
          <w:tab w:val="left" w:pos="0"/>
        </w:tabs>
        <w:ind w:firstLine="567"/>
        <w:jc w:val="both"/>
        <w:rPr>
          <w:b/>
          <w:i/>
          <w:szCs w:val="20"/>
        </w:rPr>
      </w:pPr>
      <w:r w:rsidRPr="00CD3B8C">
        <w:rPr>
          <w:sz w:val="28"/>
          <w:szCs w:val="20"/>
        </w:rPr>
        <w:t>В случае</w:t>
      </w:r>
      <w:r w:rsidR="00AD2D34">
        <w:rPr>
          <w:sz w:val="28"/>
          <w:szCs w:val="20"/>
        </w:rPr>
        <w:t>,</w:t>
      </w:r>
      <w:r w:rsidRPr="00CD3B8C">
        <w:rPr>
          <w:sz w:val="28"/>
          <w:szCs w:val="20"/>
        </w:rPr>
        <w:t xml:space="preserve"> если </w:t>
      </w:r>
      <w:r w:rsidRPr="00CD3B8C">
        <w:rPr>
          <w:bCs/>
          <w:sz w:val="28"/>
          <w:szCs w:val="20"/>
          <w:lang w:val="en-US"/>
        </w:rPr>
        <w:t>O</w:t>
      </w:r>
      <w:proofErr w:type="gramStart"/>
      <w:r w:rsidRPr="00CD3B8C">
        <w:rPr>
          <w:bCs/>
          <w:sz w:val="28"/>
          <w:szCs w:val="20"/>
        </w:rPr>
        <w:t>у</w:t>
      </w:r>
      <w:proofErr w:type="gramEnd"/>
      <w:r w:rsidRPr="00CD3B8C">
        <w:rPr>
          <w:bCs/>
          <w:sz w:val="28"/>
          <w:szCs w:val="20"/>
          <w:vertAlign w:val="subscript"/>
          <w:lang w:val="en-US"/>
        </w:rPr>
        <w:t>i</w:t>
      </w:r>
      <w:r w:rsidRPr="00CD3B8C">
        <w:rPr>
          <w:bCs/>
          <w:sz w:val="28"/>
          <w:szCs w:val="20"/>
          <w:vertAlign w:val="subscript"/>
        </w:rPr>
        <w:t xml:space="preserve"> </w:t>
      </w:r>
      <w:r w:rsidR="00AD2D34">
        <w:rPr>
          <w:bCs/>
          <w:sz w:val="28"/>
          <w:szCs w:val="20"/>
          <w:vertAlign w:val="subscript"/>
        </w:rPr>
        <w:t xml:space="preserve"> </w:t>
      </w:r>
      <w:r w:rsidRPr="00CD3B8C">
        <w:rPr>
          <w:bCs/>
          <w:sz w:val="28"/>
          <w:szCs w:val="20"/>
        </w:rPr>
        <w:t>более</w:t>
      </w:r>
      <w:r w:rsidR="00AD2D34">
        <w:rPr>
          <w:bCs/>
          <w:sz w:val="28"/>
          <w:szCs w:val="20"/>
        </w:rPr>
        <w:t>,</w:t>
      </w:r>
      <w:r w:rsidRPr="00CD3B8C">
        <w:rPr>
          <w:bCs/>
          <w:sz w:val="28"/>
          <w:szCs w:val="20"/>
        </w:rPr>
        <w:t xml:space="preserve">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00AD2D34">
        <w:rPr>
          <w:bCs/>
          <w:sz w:val="28"/>
          <w:szCs w:val="20"/>
          <w:vertAlign w:val="subscript"/>
        </w:rPr>
        <w:t xml:space="preserve"> </w:t>
      </w:r>
      <w:r w:rsidRPr="00CD3B8C">
        <w:rPr>
          <w:bCs/>
          <w:sz w:val="28"/>
          <w:szCs w:val="20"/>
        </w:rPr>
        <w:t>принимается равным такому предельному значению.</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w:t>
      </w:r>
      <w:r w:rsidRPr="00CD3B8C">
        <w:rPr>
          <w:bCs/>
          <w:sz w:val="28"/>
          <w:szCs w:val="28"/>
        </w:rPr>
        <w:lastRenderedPageBreak/>
        <w:t>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gramStart"/>
            <w:r w:rsidRPr="00CD3B8C">
              <w:rPr>
                <w:rFonts w:eastAsia="Calibri"/>
                <w:bCs/>
                <w:vertAlign w:val="subscript"/>
                <w:lang w:val="en-US" w:eastAsia="en-US"/>
              </w:rPr>
              <w:t>i</w:t>
            </w:r>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proofErr w:type="spellEnd"/>
            <w:r w:rsidRPr="00CD3B8C">
              <w:rPr>
                <w:sz w:val="28"/>
                <w:vertAlign w:val="subscript"/>
                <w:lang w:val="en-US"/>
              </w:rPr>
              <w:t>i</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proofErr w:type="spellEnd"/>
            <w:r w:rsidRPr="00CD3B8C">
              <w:rPr>
                <w:sz w:val="28"/>
                <w:vertAlign w:val="subscript"/>
                <w:lang w:val="en-US"/>
              </w:rPr>
              <w:t>i</w:t>
            </w:r>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D81C6F">
      <w:pPr>
        <w:pStyle w:val="10"/>
        <w:numPr>
          <w:ilvl w:val="0"/>
          <w:numId w:val="20"/>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4" w:name="_Toc412098816"/>
      <w:bookmarkStart w:id="145" w:name="_Toc412098817"/>
      <w:bookmarkStart w:id="146" w:name="_Toc412098818"/>
      <w:bookmarkStart w:id="147" w:name="_Toc412098819"/>
      <w:bookmarkStart w:id="148" w:name="_Toc395190388"/>
      <w:bookmarkStart w:id="149" w:name="_Ref396487846"/>
      <w:bookmarkStart w:id="150" w:name="_Ref396489236"/>
      <w:bookmarkStart w:id="151" w:name="_Toc418774710"/>
      <w:bookmarkStart w:id="152" w:name="_Toc260130025"/>
      <w:bookmarkStart w:id="153" w:name="_Toc367283798"/>
      <w:bookmarkEnd w:id="144"/>
      <w:bookmarkEnd w:id="145"/>
      <w:bookmarkEnd w:id="146"/>
      <w:bookmarkEnd w:id="147"/>
    </w:p>
    <w:p w:rsidR="00144C23" w:rsidRPr="00FC009D" w:rsidRDefault="00144C23" w:rsidP="00372606">
      <w:pPr>
        <w:pStyle w:val="10"/>
        <w:numPr>
          <w:ilvl w:val="0"/>
          <w:numId w:val="20"/>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8"/>
      <w:bookmarkEnd w:id="149"/>
      <w:bookmarkEnd w:id="150"/>
      <w:bookmarkEnd w:id="151"/>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A3A5B">
      <w:pPr>
        <w:pStyle w:val="10"/>
        <w:numPr>
          <w:ilvl w:val="0"/>
          <w:numId w:val="22"/>
        </w:numPr>
        <w:tabs>
          <w:tab w:val="left" w:pos="709"/>
        </w:tabs>
        <w:ind w:left="0" w:firstLine="0"/>
        <w:jc w:val="both"/>
        <w:rPr>
          <w:sz w:val="28"/>
          <w:szCs w:val="28"/>
        </w:rPr>
      </w:pPr>
      <w:bookmarkStart w:id="154" w:name="_Ref401131967"/>
      <w:bookmarkStart w:id="155"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6" w:name="_Письмо_о_подаче"/>
      <w:bookmarkStart w:id="157" w:name="_Toc255987071"/>
      <w:bookmarkStart w:id="158" w:name="_Toc272505461"/>
      <w:bookmarkStart w:id="159" w:name="_Toc390267513"/>
      <w:bookmarkStart w:id="160" w:name="_Toc412201945"/>
      <w:bookmarkStart w:id="161" w:name="_Toc418774712"/>
      <w:bookmarkEnd w:id="15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7"/>
      <w:bookmarkEnd w:id="158"/>
      <w:bookmarkEnd w:id="159"/>
      <w:bookmarkEnd w:id="160"/>
      <w:bookmarkEnd w:id="161"/>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C122D9">
        <w:rPr>
          <w:sz w:val="28"/>
          <w:szCs w:val="28"/>
        </w:rPr>
        <w:t xml:space="preserve">выполнение работ </w:t>
      </w:r>
      <w:r w:rsidR="006F2641" w:rsidRPr="006F2641">
        <w:rPr>
          <w:sz w:val="28"/>
          <w:szCs w:val="28"/>
        </w:rPr>
        <w:t>по ремонту оконных заполнений в корпусе 450 цеха 60</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A3A5B">
            <w:pPr>
              <w:numPr>
                <w:ilvl w:val="0"/>
                <w:numId w:val="53"/>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A3A5B">
            <w:pPr>
              <w:numPr>
                <w:ilvl w:val="0"/>
                <w:numId w:val="53"/>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A3A5B">
            <w:pPr>
              <w:numPr>
                <w:ilvl w:val="0"/>
                <w:numId w:val="53"/>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A3A5B">
            <w:pPr>
              <w:numPr>
                <w:ilvl w:val="0"/>
                <w:numId w:val="53"/>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6245D" w:rsidRPr="00FC009D" w:rsidTr="000311F2">
        <w:trPr>
          <w:cantSplit/>
        </w:trPr>
        <w:tc>
          <w:tcPr>
            <w:tcW w:w="709" w:type="dxa"/>
            <w:vAlign w:val="center"/>
          </w:tcPr>
          <w:p w:rsidR="00D6245D" w:rsidRPr="00FC009D" w:rsidRDefault="00D6245D" w:rsidP="00BA3A5B">
            <w:pPr>
              <w:numPr>
                <w:ilvl w:val="0"/>
                <w:numId w:val="53"/>
              </w:numPr>
              <w:tabs>
                <w:tab w:val="left" w:pos="284"/>
              </w:tabs>
              <w:ind w:left="0" w:firstLine="0"/>
              <w:jc w:val="center"/>
            </w:pPr>
          </w:p>
        </w:tc>
        <w:tc>
          <w:tcPr>
            <w:tcW w:w="4394" w:type="dxa"/>
            <w:vAlign w:val="center"/>
          </w:tcPr>
          <w:p w:rsidR="00D6245D" w:rsidRPr="00FC009D" w:rsidRDefault="00D6245D" w:rsidP="000311F2">
            <w:pPr>
              <w:ind w:left="57" w:right="57"/>
            </w:pPr>
            <w:r>
              <w:t>Гарантийный срок</w:t>
            </w:r>
          </w:p>
        </w:tc>
        <w:tc>
          <w:tcPr>
            <w:tcW w:w="4962" w:type="dxa"/>
            <w:vAlign w:val="center"/>
          </w:tcPr>
          <w:p w:rsidR="00D6245D" w:rsidRPr="00D44694" w:rsidRDefault="00D6245D" w:rsidP="000311F2">
            <w:pPr>
              <w:ind w:left="57" w:right="57"/>
              <w:jc w:val="center"/>
              <w:rPr>
                <w:b/>
                <w:i/>
              </w:rPr>
            </w:pP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A3A5B">
      <w:pPr>
        <w:pStyle w:val="af4"/>
        <w:numPr>
          <w:ilvl w:val="0"/>
          <w:numId w:val="5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A3A5B">
      <w:pPr>
        <w:pStyle w:val="af4"/>
        <w:numPr>
          <w:ilvl w:val="0"/>
          <w:numId w:val="5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Pr="00FC009D" w:rsidRDefault="000311F2" w:rsidP="00BA3A5B">
      <w:pPr>
        <w:pStyle w:val="af4"/>
        <w:numPr>
          <w:ilvl w:val="0"/>
          <w:numId w:val="5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либо</w:t>
      </w:r>
    </w:p>
    <w:p w:rsidR="000311F2" w:rsidRPr="00FC009D" w:rsidRDefault="000311F2" w:rsidP="000311F2">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w:t>
      </w:r>
      <w:r w:rsidRPr="0053485C">
        <w:rPr>
          <w:sz w:val="28"/>
          <w:szCs w:val="28"/>
        </w:rPr>
        <w:lastRenderedPageBreak/>
        <w:t xml:space="preserve">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C1F61" w:rsidRPr="00DC1F61" w:rsidRDefault="00DC1F61" w:rsidP="00DC1F61">
      <w:pPr>
        <w:ind w:firstLine="709"/>
        <w:contextualSpacing/>
        <w:jc w:val="both"/>
        <w:rPr>
          <w:b/>
          <w:i/>
        </w:rPr>
      </w:pPr>
      <w:proofErr w:type="gramStart"/>
      <w:r w:rsidRPr="00DC1F61">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 </w:t>
      </w:r>
      <w:proofErr w:type="gramEnd"/>
    </w:p>
    <w:p w:rsidR="00DC1F61" w:rsidRPr="00DC1F61" w:rsidRDefault="00DC1F61" w:rsidP="00DC1F61">
      <w:pPr>
        <w:ind w:firstLine="709"/>
        <w:contextualSpacing/>
        <w:jc w:val="both"/>
        <w:rPr>
          <w:b/>
          <w:i/>
        </w:rPr>
      </w:pPr>
      <w:proofErr w:type="gramStart"/>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w:t>
      </w:r>
      <w:proofErr w:type="gramEnd"/>
    </w:p>
    <w:p w:rsidR="00DC1F61" w:rsidRDefault="00DC1F61" w:rsidP="00DC1F61">
      <w:pPr>
        <w:pStyle w:val="af4"/>
        <w:spacing w:before="0" w:beforeAutospacing="0" w:after="0" w:afterAutospacing="0"/>
        <w:ind w:firstLine="709"/>
        <w:jc w:val="both"/>
        <w:rPr>
          <w:sz w:val="28"/>
          <w:szCs w:val="28"/>
        </w:rPr>
      </w:pPr>
      <w:proofErr w:type="gramStart"/>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w:t>
      </w:r>
      <w:r w:rsidR="00B90BF1">
        <w:rPr>
          <w:b/>
          <w:i/>
        </w:rPr>
        <w:t>3</w:t>
      </w:r>
      <w:r w:rsidRPr="00DC1F61">
        <w:rPr>
          <w:b/>
          <w:i/>
        </w:rPr>
        <w:t xml:space="preserve"> «ПРОЕКТ ДОГОВОРА СУБПОДРЯДА» документации).</w:t>
      </w:r>
      <w:proofErr w:type="gramEnd"/>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A3A5B">
      <w:pPr>
        <w:pStyle w:val="af4"/>
        <w:numPr>
          <w:ilvl w:val="0"/>
          <w:numId w:val="5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A3A5B">
      <w:pPr>
        <w:pStyle w:val="af4"/>
        <w:numPr>
          <w:ilvl w:val="0"/>
          <w:numId w:val="5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A3A5B">
      <w:pPr>
        <w:pStyle w:val="af4"/>
        <w:numPr>
          <w:ilvl w:val="0"/>
          <w:numId w:val="5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A3A5B">
      <w:pPr>
        <w:pStyle w:val="af4"/>
        <w:numPr>
          <w:ilvl w:val="0"/>
          <w:numId w:val="5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A3A5B">
      <w:pPr>
        <w:pStyle w:val="af4"/>
        <w:numPr>
          <w:ilvl w:val="0"/>
          <w:numId w:val="5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A3A5B">
      <w:pPr>
        <w:pStyle w:val="af4"/>
        <w:numPr>
          <w:ilvl w:val="0"/>
          <w:numId w:val="55"/>
        </w:numPr>
        <w:spacing w:before="0" w:beforeAutospacing="0" w:after="0" w:afterAutospacing="0"/>
        <w:ind w:left="0" w:firstLine="709"/>
        <w:jc w:val="both"/>
        <w:rPr>
          <w:b/>
          <w:i/>
        </w:rPr>
      </w:pPr>
      <w:r w:rsidRPr="00C47C26">
        <w:rPr>
          <w:b/>
          <w:i/>
        </w:rPr>
        <w:lastRenderedPageBreak/>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A3A5B">
      <w:pPr>
        <w:pStyle w:val="af4"/>
        <w:numPr>
          <w:ilvl w:val="0"/>
          <w:numId w:val="5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A3A5B">
      <w:pPr>
        <w:pStyle w:val="af4"/>
        <w:numPr>
          <w:ilvl w:val="0"/>
          <w:numId w:val="5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A3A5B">
      <w:pPr>
        <w:pStyle w:val="af4"/>
        <w:numPr>
          <w:ilvl w:val="0"/>
          <w:numId w:val="5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A3A5B">
            <w:pPr>
              <w:numPr>
                <w:ilvl w:val="0"/>
                <w:numId w:val="54"/>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A3A5B">
            <w:pPr>
              <w:numPr>
                <w:ilvl w:val="0"/>
                <w:numId w:val="54"/>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A3A5B">
            <w:pPr>
              <w:numPr>
                <w:ilvl w:val="0"/>
                <w:numId w:val="54"/>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lastRenderedPageBreak/>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A3A5B">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A3A5B">
      <w:pPr>
        <w:pStyle w:val="Times12"/>
        <w:numPr>
          <w:ilvl w:val="0"/>
          <w:numId w:val="5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A3A5B">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A3A5B">
      <w:pPr>
        <w:pStyle w:val="Times12"/>
        <w:numPr>
          <w:ilvl w:val="0"/>
          <w:numId w:val="52"/>
        </w:numPr>
        <w:tabs>
          <w:tab w:val="clear" w:pos="960"/>
          <w:tab w:val="left" w:pos="1134"/>
        </w:tabs>
        <w:ind w:left="0" w:firstLine="709"/>
        <w:rPr>
          <w:szCs w:val="24"/>
        </w:rPr>
      </w:pPr>
      <w:bookmarkStart w:id="16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2"/>
    </w:p>
    <w:p w:rsidR="000311F2" w:rsidRPr="00100970" w:rsidRDefault="000311F2" w:rsidP="00BA3A5B">
      <w:pPr>
        <w:pStyle w:val="Times12"/>
        <w:numPr>
          <w:ilvl w:val="0"/>
          <w:numId w:val="52"/>
        </w:numPr>
        <w:tabs>
          <w:tab w:val="clear" w:pos="960"/>
          <w:tab w:val="left" w:pos="1134"/>
        </w:tabs>
        <w:ind w:left="0" w:firstLine="709"/>
        <w:rPr>
          <w:szCs w:val="24"/>
        </w:rPr>
      </w:pPr>
      <w:bookmarkStart w:id="16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3"/>
    </w:p>
    <w:p w:rsidR="000311F2" w:rsidRPr="00100970" w:rsidRDefault="000311F2" w:rsidP="00BA3A5B">
      <w:pPr>
        <w:pStyle w:val="Times12"/>
        <w:numPr>
          <w:ilvl w:val="0"/>
          <w:numId w:val="5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9F7D68">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9F7D68">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A3A5B">
      <w:pPr>
        <w:pStyle w:val="Times12"/>
        <w:numPr>
          <w:ilvl w:val="0"/>
          <w:numId w:val="52"/>
        </w:numPr>
        <w:tabs>
          <w:tab w:val="clear" w:pos="960"/>
          <w:tab w:val="left" w:pos="1134"/>
        </w:tabs>
        <w:ind w:left="0" w:firstLine="709"/>
      </w:pPr>
      <w:bookmarkStart w:id="16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4"/>
    </w:p>
    <w:p w:rsidR="000311F2" w:rsidRPr="00A356CF" w:rsidRDefault="000311F2" w:rsidP="00BA3A5B">
      <w:pPr>
        <w:pStyle w:val="Times12"/>
        <w:numPr>
          <w:ilvl w:val="0"/>
          <w:numId w:val="5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8" w:name="_Toc402520353"/>
      <w:bookmarkStart w:id="169" w:name="_Toc412201948"/>
      <w:bookmarkStart w:id="170"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8"/>
      <w:bookmarkEnd w:id="169"/>
      <w:bookmarkEnd w:id="170"/>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A3A5B">
      <w:pPr>
        <w:pStyle w:val="Times12"/>
        <w:numPr>
          <w:ilvl w:val="1"/>
          <w:numId w:val="5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A3A5B">
      <w:pPr>
        <w:pStyle w:val="Times12"/>
        <w:numPr>
          <w:ilvl w:val="1"/>
          <w:numId w:val="5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A3A5B">
      <w:pPr>
        <w:pStyle w:val="Times12"/>
        <w:numPr>
          <w:ilvl w:val="1"/>
          <w:numId w:val="5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A3A5B">
      <w:pPr>
        <w:pStyle w:val="Times12"/>
        <w:numPr>
          <w:ilvl w:val="1"/>
          <w:numId w:val="5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1" w:name="_СВЕДЕНИЯ_О_ПРИНАДЛЕЖНОСТИ"/>
      <w:bookmarkStart w:id="172" w:name="_СВЕДЕНИЯ_О_ЦЕПОЧКЕ"/>
      <w:bookmarkStart w:id="173" w:name="_Toc402520354"/>
      <w:bookmarkStart w:id="174" w:name="_Toc412201949"/>
      <w:bookmarkStart w:id="175" w:name="_Toc418774714"/>
      <w:bookmarkEnd w:id="171"/>
      <w:bookmarkEnd w:id="17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3"/>
      <w:bookmarkEnd w:id="174"/>
      <w:bookmarkEnd w:id="175"/>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A3A5B">
      <w:pPr>
        <w:pStyle w:val="Times12"/>
        <w:numPr>
          <w:ilvl w:val="0"/>
          <w:numId w:val="5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A3A5B">
      <w:pPr>
        <w:pStyle w:val="Times12"/>
        <w:numPr>
          <w:ilvl w:val="0"/>
          <w:numId w:val="59"/>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Форма __.</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6" w:name="_Техническое_предложение_(Форма"/>
      <w:bookmarkStart w:id="177" w:name="_Toc235439567"/>
      <w:bookmarkStart w:id="178" w:name="_Toc390267515"/>
      <w:bookmarkStart w:id="179" w:name="_Toc412201950"/>
      <w:bookmarkStart w:id="180" w:name="_Toc418774715"/>
      <w:bookmarkEnd w:id="176"/>
      <w:r w:rsidRPr="00FC009D">
        <w:rPr>
          <w:rFonts w:ascii="Times New Roman" w:hAnsi="Times New Roman" w:cs="Times New Roman"/>
          <w:b w:val="0"/>
          <w:i w:val="0"/>
        </w:rPr>
        <w:t>ТЕХНИЧЕСКОЕ ПРЕДЛОЖЕНИЕ (Форма __)</w:t>
      </w:r>
      <w:bookmarkEnd w:id="177"/>
      <w:bookmarkEnd w:id="178"/>
      <w:bookmarkEnd w:id="179"/>
      <w:bookmarkEnd w:id="180"/>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A3A5B">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A3A5B">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A3A5B">
      <w:pPr>
        <w:pStyle w:val="Times12"/>
        <w:numPr>
          <w:ilvl w:val="0"/>
          <w:numId w:val="6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A3A5B">
      <w:pPr>
        <w:pStyle w:val="Times12"/>
        <w:numPr>
          <w:ilvl w:val="0"/>
          <w:numId w:val="6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A3A5B">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A3A5B">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A3A5B">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A3A5B">
      <w:pPr>
        <w:pStyle w:val="a0"/>
        <w:numPr>
          <w:ilvl w:val="4"/>
          <w:numId w:val="28"/>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A3A5B">
      <w:pPr>
        <w:pStyle w:val="Times12"/>
        <w:numPr>
          <w:ilvl w:val="0"/>
          <w:numId w:val="6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Форма __.</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1" w:name="_Справка_о_перечне"/>
      <w:bookmarkStart w:id="182" w:name="_Toc255987078"/>
      <w:bookmarkStart w:id="183" w:name="_Toc390267523"/>
      <w:bookmarkStart w:id="184" w:name="_Toc412201958"/>
      <w:bookmarkStart w:id="185" w:name="_Toc418774716"/>
      <w:bookmarkEnd w:id="181"/>
      <w:r w:rsidRPr="00FC009D">
        <w:rPr>
          <w:rFonts w:ascii="Times New Roman" w:hAnsi="Times New Roman" w:cs="Times New Roman"/>
          <w:b w:val="0"/>
          <w:i w:val="0"/>
        </w:rPr>
        <w:t>СПРАВКА ОБ ОПЫТЕ ВЫПОЛНЕНИЯ ДОГОВОРОВ (Форма __)</w:t>
      </w:r>
      <w:bookmarkEnd w:id="182"/>
      <w:bookmarkEnd w:id="183"/>
      <w:bookmarkEnd w:id="184"/>
      <w:bookmarkEnd w:id="185"/>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A3A5B">
            <w:pPr>
              <w:pStyle w:val="afff"/>
              <w:numPr>
                <w:ilvl w:val="1"/>
                <w:numId w:val="65"/>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A3A5B">
            <w:pPr>
              <w:numPr>
                <w:ilvl w:val="1"/>
                <w:numId w:val="66"/>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A3A5B">
            <w:pPr>
              <w:pStyle w:val="afff"/>
              <w:numPr>
                <w:ilvl w:val="2"/>
                <w:numId w:val="66"/>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pStyle w:val="afff"/>
              <w:numPr>
                <w:ilvl w:val="3"/>
                <w:numId w:val="66"/>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pStyle w:val="afff"/>
              <w:numPr>
                <w:ilvl w:val="3"/>
                <w:numId w:val="66"/>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pStyle w:val="afff"/>
              <w:numPr>
                <w:ilvl w:val="3"/>
                <w:numId w:val="66"/>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A3A5B">
            <w:pPr>
              <w:pStyle w:val="afff"/>
              <w:numPr>
                <w:ilvl w:val="2"/>
                <w:numId w:val="66"/>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pStyle w:val="afff"/>
              <w:numPr>
                <w:ilvl w:val="3"/>
                <w:numId w:val="66"/>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A3A5B">
            <w:pPr>
              <w:pStyle w:val="afff"/>
              <w:numPr>
                <w:ilvl w:val="2"/>
                <w:numId w:val="66"/>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A3A5B">
            <w:pPr>
              <w:numPr>
                <w:ilvl w:val="1"/>
                <w:numId w:val="66"/>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A3A5B">
            <w:pPr>
              <w:pStyle w:val="afff"/>
              <w:numPr>
                <w:ilvl w:val="2"/>
                <w:numId w:val="66"/>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A3A5B">
      <w:pPr>
        <w:pStyle w:val="Times12"/>
        <w:numPr>
          <w:ilvl w:val="0"/>
          <w:numId w:val="64"/>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6" w:name="_Справка_об_участии_в_судебных_разби"/>
      <w:bookmarkStart w:id="187" w:name="_Справка_об_участии"/>
      <w:bookmarkStart w:id="188" w:name="_Toc418774717"/>
      <w:bookmarkEnd w:id="186"/>
      <w:bookmarkEnd w:id="187"/>
      <w:bookmarkEnd w:id="152"/>
      <w:bookmarkEnd w:id="153"/>
      <w:r>
        <w:rPr>
          <w:b/>
          <w:sz w:val="28"/>
          <w:szCs w:val="28"/>
        </w:rPr>
        <w:lastRenderedPageBreak/>
        <w:t>ЧАСТЬ 2</w:t>
      </w:r>
      <w:bookmarkEnd w:id="18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9" w:name="_Ref317259044"/>
      <w:bookmarkStart w:id="190" w:name="_Toc390267492"/>
      <w:r>
        <w:rPr>
          <w:sz w:val="28"/>
          <w:szCs w:val="28"/>
        </w:rPr>
        <w:t>П</w:t>
      </w:r>
      <w:r w:rsidR="00DF507B" w:rsidRPr="00DF507B">
        <w:rPr>
          <w:sz w:val="28"/>
          <w:szCs w:val="28"/>
        </w:rPr>
        <w:t xml:space="preserve">орядок проведения </w:t>
      </w:r>
      <w:bookmarkEnd w:id="189"/>
      <w:bookmarkEnd w:id="19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1" w:name="_Toc418774718"/>
      <w:r>
        <w:rPr>
          <w:b/>
          <w:sz w:val="28"/>
          <w:szCs w:val="28"/>
        </w:rPr>
        <w:t>ЧАСТЬ 3</w:t>
      </w:r>
      <w:bookmarkEnd w:id="19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1AC" w:rsidRDefault="00AF61AC">
      <w:r>
        <w:separator/>
      </w:r>
    </w:p>
  </w:endnote>
  <w:endnote w:type="continuationSeparator" w:id="0">
    <w:p w:rsidR="00AF61AC" w:rsidRDefault="00AF61AC">
      <w:r>
        <w:continuationSeparator/>
      </w:r>
    </w:p>
  </w:endnote>
  <w:endnote w:type="continuationNotice" w:id="1">
    <w:p w:rsidR="00AF61AC" w:rsidRDefault="00AF61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AC" w:rsidRDefault="00AF61A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F61AC" w:rsidRDefault="00AF61A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AC" w:rsidRPr="00FE6219" w:rsidRDefault="00AF61A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AC" w:rsidRPr="00FE6219" w:rsidRDefault="00AF61A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1AC" w:rsidRDefault="00AF61AC">
      <w:r>
        <w:separator/>
      </w:r>
    </w:p>
  </w:footnote>
  <w:footnote w:type="continuationSeparator" w:id="0">
    <w:p w:rsidR="00AF61AC" w:rsidRDefault="00AF61AC">
      <w:r>
        <w:continuationSeparator/>
      </w:r>
    </w:p>
  </w:footnote>
  <w:footnote w:type="continuationNotice" w:id="1">
    <w:p w:rsidR="00AF61AC" w:rsidRDefault="00AF61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AC" w:rsidRPr="006F462F" w:rsidRDefault="00AF61AC"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AF61AC" w:rsidRDefault="00AF61AC"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AC" w:rsidRPr="00F429FC" w:rsidRDefault="00AF61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62A9">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AC" w:rsidRPr="00F429FC" w:rsidRDefault="00AF61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DE4FA2"/>
    <w:multiLevelType w:val="hybridMultilevel"/>
    <w:tmpl w:val="E318B284"/>
    <w:lvl w:ilvl="0" w:tplc="F2822E44">
      <w:start w:val="1"/>
      <w:numFmt w:val="decimal"/>
      <w:lvlText w:val="%1)"/>
      <w:lvlJc w:val="left"/>
      <w:pPr>
        <w:ind w:left="1211" w:hanging="360"/>
      </w:pPr>
      <w:rPr>
        <w:rFonts w:ascii="Times New Roman" w:hAnsi="Times New Roman" w:cs="Times New Roman" w:hint="default"/>
        <w:b w:val="0"/>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1">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7">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3">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1FA5FA6"/>
    <w:multiLevelType w:val="hybridMultilevel"/>
    <w:tmpl w:val="683060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6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2">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nsid w:val="7E457263"/>
    <w:multiLevelType w:val="hybridMultilevel"/>
    <w:tmpl w:val="2BE673EE"/>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8"/>
  </w:num>
  <w:num w:numId="4">
    <w:abstractNumId w:val="1"/>
  </w:num>
  <w:num w:numId="5">
    <w:abstractNumId w:val="0"/>
  </w:num>
  <w:num w:numId="6">
    <w:abstractNumId w:val="42"/>
  </w:num>
  <w:num w:numId="7">
    <w:abstractNumId w:val="39"/>
  </w:num>
  <w:num w:numId="8">
    <w:abstractNumId w:val="3"/>
  </w:num>
  <w:num w:numId="9">
    <w:abstractNumId w:val="28"/>
  </w:num>
  <w:num w:numId="10">
    <w:abstractNumId w:val="2"/>
  </w:num>
  <w:num w:numId="11">
    <w:abstractNumId w:val="25"/>
  </w:num>
  <w:num w:numId="12">
    <w:abstractNumId w:val="34"/>
  </w:num>
  <w:num w:numId="13">
    <w:abstractNumId w:val="60"/>
  </w:num>
  <w:num w:numId="14">
    <w:abstractNumId w:val="51"/>
  </w:num>
  <w:num w:numId="15">
    <w:abstractNumId w:val="33"/>
  </w:num>
  <w:num w:numId="16">
    <w:abstractNumId w:val="71"/>
  </w:num>
  <w:num w:numId="17">
    <w:abstractNumId w:val="44"/>
  </w:num>
  <w:num w:numId="18">
    <w:abstractNumId w:val="68"/>
  </w:num>
  <w:num w:numId="19">
    <w:abstractNumId w:val="47"/>
  </w:num>
  <w:num w:numId="20">
    <w:abstractNumId w:val="57"/>
  </w:num>
  <w:num w:numId="21">
    <w:abstractNumId w:val="30"/>
  </w:num>
  <w:num w:numId="22">
    <w:abstractNumId w:val="56"/>
  </w:num>
  <w:num w:numId="23">
    <w:abstractNumId w:val="71"/>
  </w:num>
  <w:num w:numId="24">
    <w:abstractNumId w:val="41"/>
  </w:num>
  <w:num w:numId="25">
    <w:abstractNumId w:val="61"/>
  </w:num>
  <w:num w:numId="26">
    <w:abstractNumId w:val="16"/>
  </w:num>
  <w:num w:numId="27">
    <w:abstractNumId w:val="46"/>
  </w:num>
  <w:num w:numId="28">
    <w:abstractNumId w:val="27"/>
  </w:num>
  <w:num w:numId="29">
    <w:abstractNumId w:val="59"/>
  </w:num>
  <w:num w:numId="30">
    <w:abstractNumId w:val="9"/>
  </w:num>
  <w:num w:numId="31">
    <w:abstractNumId w:val="69"/>
  </w:num>
  <w:num w:numId="32">
    <w:abstractNumId w:val="66"/>
  </w:num>
  <w:num w:numId="33">
    <w:abstractNumId w:val="40"/>
  </w:num>
  <w:num w:numId="34">
    <w:abstractNumId w:val="19"/>
  </w:num>
  <w:num w:numId="35">
    <w:abstractNumId w:val="37"/>
  </w:num>
  <w:num w:numId="36">
    <w:abstractNumId w:val="35"/>
  </w:num>
  <w:num w:numId="37">
    <w:abstractNumId w:val="12"/>
  </w:num>
  <w:num w:numId="38">
    <w:abstractNumId w:val="6"/>
  </w:num>
  <w:num w:numId="39">
    <w:abstractNumId w:val="15"/>
  </w:num>
  <w:num w:numId="40">
    <w:abstractNumId w:val="5"/>
  </w:num>
  <w:num w:numId="41">
    <w:abstractNumId w:val="18"/>
  </w:num>
  <w:num w:numId="42">
    <w:abstractNumId w:val="49"/>
  </w:num>
  <w:num w:numId="43">
    <w:abstractNumId w:val="53"/>
  </w:num>
  <w:num w:numId="44">
    <w:abstractNumId w:val="21"/>
  </w:num>
  <w:num w:numId="45">
    <w:abstractNumId w:val="4"/>
  </w:num>
  <w:num w:numId="46">
    <w:abstractNumId w:val="20"/>
  </w:num>
  <w:num w:numId="47">
    <w:abstractNumId w:val="67"/>
  </w:num>
  <w:num w:numId="48">
    <w:abstractNumId w:val="62"/>
  </w:num>
  <w:num w:numId="49">
    <w:abstractNumId w:val="14"/>
  </w:num>
  <w:num w:numId="50">
    <w:abstractNumId w:val="22"/>
  </w:num>
  <w:num w:numId="51">
    <w:abstractNumId w:val="73"/>
  </w:num>
  <w:num w:numId="52">
    <w:abstractNumId w:val="74"/>
  </w:num>
  <w:num w:numId="53">
    <w:abstractNumId w:val="31"/>
  </w:num>
  <w:num w:numId="54">
    <w:abstractNumId w:val="63"/>
  </w:num>
  <w:num w:numId="55">
    <w:abstractNumId w:val="38"/>
  </w:num>
  <w:num w:numId="56">
    <w:abstractNumId w:val="7"/>
  </w:num>
  <w:num w:numId="57">
    <w:abstractNumId w:val="55"/>
  </w:num>
  <w:num w:numId="58">
    <w:abstractNumId w:val="54"/>
  </w:num>
  <w:num w:numId="59">
    <w:abstractNumId w:val="13"/>
  </w:num>
  <w:num w:numId="60">
    <w:abstractNumId w:val="58"/>
  </w:num>
  <w:num w:numId="61">
    <w:abstractNumId w:val="45"/>
  </w:num>
  <w:num w:numId="62">
    <w:abstractNumId w:val="8"/>
  </w:num>
  <w:num w:numId="63">
    <w:abstractNumId w:val="36"/>
  </w:num>
  <w:num w:numId="64">
    <w:abstractNumId w:val="70"/>
  </w:num>
  <w:num w:numId="65">
    <w:abstractNumId w:val="23"/>
  </w:num>
  <w:num w:numId="66">
    <w:abstractNumId w:val="24"/>
  </w:num>
  <w:num w:numId="67">
    <w:abstractNumId w:val="32"/>
  </w:num>
  <w:num w:numId="68">
    <w:abstractNumId w:val="26"/>
  </w:num>
  <w:num w:numId="69">
    <w:abstractNumId w:val="29"/>
  </w:num>
  <w:num w:numId="70">
    <w:abstractNumId w:val="17"/>
  </w:num>
  <w:num w:numId="71">
    <w:abstractNumId w:val="39"/>
  </w:num>
  <w:num w:numId="72">
    <w:abstractNumId w:val="39"/>
  </w:num>
  <w:num w:numId="73">
    <w:abstractNumId w:val="72"/>
  </w:num>
  <w:num w:numId="74">
    <w:abstractNumId w:val="65"/>
  </w:num>
  <w:num w:numId="75">
    <w:abstractNumId w:val="42"/>
  </w:num>
  <w:num w:numId="76">
    <w:abstractNumId w:val="50"/>
  </w:num>
  <w:num w:numId="77">
    <w:abstractNumId w:val="10"/>
  </w:num>
  <w:num w:numId="78">
    <w:abstractNumId w:val="43"/>
  </w:num>
  <w:num w:numId="79">
    <w:abstractNumId w:val="1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2393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928"/>
    <w:rsid w:val="002F081A"/>
    <w:rsid w:val="002F0913"/>
    <w:rsid w:val="002F21D9"/>
    <w:rsid w:val="002F44A3"/>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60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39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D24DB-7BE6-4EE0-947F-B9F56C34EFC9}">
  <ds:schemaRefs>
    <ds:schemaRef ds:uri="http://schemas.openxmlformats.org/officeDocument/2006/bibliography"/>
  </ds:schemaRefs>
</ds:datastoreItem>
</file>

<file path=customXml/itemProps2.xml><?xml version="1.0" encoding="utf-8"?>
<ds:datastoreItem xmlns:ds="http://schemas.openxmlformats.org/officeDocument/2006/customXml" ds:itemID="{1105B173-A530-484D-A378-E84802884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37</Pages>
  <Words>9464</Words>
  <Characters>66008</Characters>
  <Application>Microsoft Office Word</Application>
  <DocSecurity>0</DocSecurity>
  <Lines>550</Lines>
  <Paragraphs>150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75322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80</cp:revision>
  <cp:lastPrinted>2015-06-18T07:07:00Z</cp:lastPrinted>
  <dcterms:created xsi:type="dcterms:W3CDTF">2015-05-05T13:27:00Z</dcterms:created>
  <dcterms:modified xsi:type="dcterms:W3CDTF">2015-06-19T09:16:00Z</dcterms:modified>
</cp:coreProperties>
</file>