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B2925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Z025764-2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оказание услуг по обучению персонала ОАО СХК по теме: монтаж, техническое обс</w:t>
      </w:r>
      <w:r>
        <w:rPr>
          <w:rFonts w:eastAsia="Times New Roman"/>
          <w:sz w:val="28"/>
          <w:szCs w:val="28"/>
        </w:rPr>
        <w:t>луживание и ремонт систем АПТ, АПС, СОУЭ, первичных средств пожаротушения.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1"/>
        <w:gridCol w:w="6801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9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92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«16» сентября 2013 г.</w:t>
            </w:r>
          </w:p>
        </w:tc>
      </w:tr>
    </w:tbl>
    <w:p w:rsidR="00000000" w:rsidRDefault="004B2925" w:rsidP="00644CC4">
      <w:pPr>
        <w:pStyle w:val="a3"/>
        <w:jc w:val="both"/>
      </w:pPr>
      <w:r>
        <w:t xml:space="preserve">Открытый запрос цен в электронной форме проводится в соответствии с Единым отраслевым стандартом закупок (Положением о закупке) </w:t>
      </w:r>
      <w:r>
        <w:t>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</w:instrText>
      </w:r>
      <w:r>
        <w:instrText>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4B2925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4B2925" w:rsidP="00644CC4">
      <w:pPr>
        <w:pStyle w:val="a3"/>
        <w:jc w:val="both"/>
      </w:pPr>
      <w:r>
        <w:t>Заказчик: ОАО «СХК» Организатор запроса цен: ОАО «СХК».</w:t>
      </w:r>
      <w:r>
        <w:br/>
        <w:t>Предмет договора: право заключения договора на оказание услуг по обучению персонала ОАО СХК по теме: монтаж, техническое о</w:t>
      </w:r>
      <w:r>
        <w:t>бслуживание и ремонт систем АПТ, АПС, СОУЭ, первичных средств пожаротушения.</w:t>
      </w:r>
      <w:r>
        <w:t xml:space="preserve"> </w:t>
      </w:r>
    </w:p>
    <w:p w:rsidR="00000000" w:rsidRDefault="004B2925" w:rsidP="00644CC4">
      <w:pPr>
        <w:pStyle w:val="a3"/>
        <w:jc w:val="both"/>
      </w:pPr>
      <w:r>
        <w:t xml:space="preserve">Начальная (максимальная) цена договора: 250 000.00 российский рубль (двести пятьдесят тысяч рублей 00 копеек) без учета НДС. </w:t>
      </w:r>
    </w:p>
    <w:p w:rsidR="00000000" w:rsidRDefault="004B2925" w:rsidP="00644CC4">
      <w:pPr>
        <w:pStyle w:val="a3"/>
        <w:jc w:val="both"/>
      </w:pPr>
      <w:r>
        <w:t>Срок исполнения договора: с момента подписания дого</w:t>
      </w:r>
      <w:r>
        <w:t xml:space="preserve">вора до 31.12.2013г. </w:t>
      </w:r>
      <w:r>
        <w:t xml:space="preserve"> </w:t>
      </w:r>
    </w:p>
    <w:p w:rsidR="00000000" w:rsidRDefault="004B2925" w:rsidP="00644CC4">
      <w:pPr>
        <w:pStyle w:val="a3"/>
        <w:jc w:val="both"/>
      </w:pPr>
      <w:r>
        <w:t>Извещение о проведении запроса цен и документации по запросу цен опубликованы «30»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</w:t>
      </w:r>
      <w:r>
        <w:t xml:space="preserve">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№130830/0506/611,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№Z025764. </w:t>
      </w:r>
    </w:p>
    <w:p w:rsidR="00000000" w:rsidRDefault="004B2925" w:rsidP="00644CC4">
      <w:pPr>
        <w:pStyle w:val="a3"/>
        <w:jc w:val="both"/>
      </w:pPr>
      <w:r>
        <w:t>Заседание закупочной комиссии проводится</w:t>
      </w:r>
      <w:r>
        <w:t xml:space="preserve"> в очной форме в 05:22:00 (время московское) «16» сентября 2013 года, по адресу: 636039, г. </w:t>
      </w:r>
      <w:proofErr w:type="spellStart"/>
      <w:r>
        <w:t>Северск</w:t>
      </w:r>
      <w:proofErr w:type="spellEnd"/>
      <w:r>
        <w:t xml:space="preserve"> Томской обл., ОАО «СХК», кабинет зам. ген. директора по персоналу ОАО «СХК». </w:t>
      </w:r>
    </w:p>
    <w:p w:rsidR="00000000" w:rsidRDefault="004B2925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12"/>
      </w:tblGrid>
      <w:tr w:rsidR="004B2925" w:rsidTr="00FA6F3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925" w:rsidRDefault="004B29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92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4B2925" w:rsidTr="0078061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925" w:rsidRDefault="004B29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А.П. Кустов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92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4B2925" w:rsidTr="0007034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925" w:rsidRDefault="004B29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Л.В. Чуйкова</w:t>
            </w:r>
          </w:p>
        </w:tc>
      </w:tr>
      <w:tr w:rsidR="004B2925" w:rsidTr="009568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925" w:rsidRDefault="004B29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</w:t>
            </w:r>
            <w:proofErr w:type="spellStart"/>
            <w:r>
              <w:rPr>
                <w:rFonts w:eastAsia="Times New Roman"/>
              </w:rPr>
              <w:t>Грицевский</w:t>
            </w:r>
            <w:proofErr w:type="spellEnd"/>
          </w:p>
        </w:tc>
      </w:tr>
      <w:tr w:rsidR="004B2925" w:rsidTr="00B5025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925" w:rsidRDefault="004B29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Гладкова</w:t>
            </w:r>
          </w:p>
        </w:tc>
      </w:tr>
      <w:tr w:rsidR="004B2925" w:rsidTr="003137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925" w:rsidRDefault="004B29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М.Ф. </w:t>
            </w:r>
            <w:proofErr w:type="spellStart"/>
            <w:r>
              <w:rPr>
                <w:rFonts w:eastAsia="Times New Roman"/>
              </w:rPr>
              <w:t>Арифуллин</w:t>
            </w:r>
            <w:proofErr w:type="spellEnd"/>
          </w:p>
        </w:tc>
      </w:tr>
      <w:tr w:rsidR="004B2925" w:rsidTr="00332C4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2925" w:rsidRDefault="004B29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Суслова</w:t>
            </w:r>
          </w:p>
        </w:tc>
      </w:tr>
    </w:tbl>
    <w:p w:rsidR="00000000" w:rsidRDefault="004B2925" w:rsidP="00644CC4">
      <w:pPr>
        <w:pStyle w:val="a3"/>
        <w:ind w:firstLine="708"/>
      </w:pPr>
      <w:r>
        <w:t xml:space="preserve">Заседание проводится в присутствии </w:t>
      </w:r>
      <w:r w:rsidR="00644CC4">
        <w:t>6</w:t>
      </w:r>
      <w:r>
        <w:t xml:space="preserve"> из </w:t>
      </w:r>
      <w:r w:rsidR="00644CC4">
        <w:t>6</w:t>
      </w:r>
      <w:r>
        <w:t xml:space="preserve"> членов закупочной комиссии. </w:t>
      </w:r>
      <w:r>
        <w:br/>
      </w:r>
      <w:r>
        <w:t xml:space="preserve">Кворум имеется. </w:t>
      </w:r>
    </w:p>
    <w:p w:rsidR="00000000" w:rsidRDefault="004B2925" w:rsidP="004B2925"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В связи с тем, что </w:t>
      </w:r>
      <w:r w:rsidR="00644CC4">
        <w:rPr>
          <w:rFonts w:eastAsia="Times New Roman"/>
        </w:rPr>
        <w:t xml:space="preserve">до указанного срока не было подано ни одной заявки, </w:t>
      </w:r>
      <w:r>
        <w:rPr>
          <w:rFonts w:eastAsia="Times New Roman"/>
        </w:rPr>
        <w:t>в соответствии с подпунктом </w:t>
      </w:r>
      <w:r w:rsidR="00644CC4">
        <w:rPr>
          <w:rFonts w:eastAsia="Times New Roman"/>
        </w:rPr>
        <w:t>б</w:t>
      </w:r>
      <w:r>
        <w:rPr>
          <w:rFonts w:eastAsia="Times New Roman"/>
        </w:rPr>
        <w:t>) пункта 13.5.</w:t>
      </w:r>
      <w:r w:rsidR="00644CC4">
        <w:rPr>
          <w:rFonts w:eastAsia="Times New Roman"/>
        </w:rPr>
        <w:t>1</w:t>
      </w:r>
      <w:r>
        <w:rPr>
          <w:rFonts w:eastAsia="Times New Roman"/>
        </w:rPr>
        <w:t xml:space="preserve"> ЕОСЗ открытый запрос цен признан н</w:t>
      </w:r>
      <w:r>
        <w:rPr>
          <w:rFonts w:eastAsia="Times New Roman"/>
        </w:rPr>
        <w:t xml:space="preserve">есостоявшимся. </w:t>
      </w:r>
    </w:p>
    <w:p w:rsidR="00644CC4" w:rsidRDefault="00644CC4" w:rsidP="004B2925">
      <w:pPr>
        <w:ind w:firstLine="708"/>
        <w:jc w:val="both"/>
        <w:rPr>
          <w:rFonts w:eastAsia="Times New Roman"/>
        </w:rPr>
      </w:pPr>
      <w:r>
        <w:t xml:space="preserve">Закупочная комиссия рекомендует Заказчику  ОАО «СХК» принять решение о закупке у единственного поставщика в соответствии  с </w:t>
      </w:r>
      <w:r w:rsidR="004B2925">
        <w:rPr>
          <w:rFonts w:eastAsia="Times New Roman"/>
        </w:rPr>
        <w:t>пунктом 10.3.3 ЕОСЗ.</w:t>
      </w:r>
    </w:p>
    <w:p w:rsidR="00000000" w:rsidRDefault="004B2925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49"/>
        <w:gridCol w:w="320"/>
        <w:gridCol w:w="3443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9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925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9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92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9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А.П. Кустов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925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925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92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9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Л.В. Чуйкова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925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925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9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</w:t>
            </w:r>
            <w:proofErr w:type="spellStart"/>
            <w:r>
              <w:rPr>
                <w:rFonts w:eastAsia="Times New Roman"/>
              </w:rPr>
              <w:t>Грицевский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925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925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9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Гладкова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925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925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9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М.Ф. </w:t>
            </w:r>
            <w:proofErr w:type="spellStart"/>
            <w:r>
              <w:rPr>
                <w:rFonts w:eastAsia="Times New Roman"/>
              </w:rPr>
              <w:t>Арифуллин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925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925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9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Суслова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925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2925">
            <w:pPr>
              <w:rPr>
                <w:rFonts w:eastAsia="Times New Roman"/>
              </w:rPr>
            </w:pPr>
          </w:p>
        </w:tc>
      </w:tr>
    </w:tbl>
    <w:p w:rsidR="00000000" w:rsidRDefault="004B2925">
      <w:pPr>
        <w:rPr>
          <w:rFonts w:eastAsia="Times New Roman"/>
        </w:rPr>
      </w:pPr>
    </w:p>
    <w:sectPr w:rsidR="00000000" w:rsidSect="004B2925">
      <w:headerReference w:type="default" r:id="rId8"/>
      <w:pgSz w:w="11906" w:h="16838"/>
      <w:pgMar w:top="709" w:right="850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2925" w:rsidRDefault="004B2925" w:rsidP="004B2925">
      <w:r>
        <w:separator/>
      </w:r>
    </w:p>
  </w:endnote>
  <w:endnote w:type="continuationSeparator" w:id="0">
    <w:p w:rsidR="004B2925" w:rsidRDefault="004B2925" w:rsidP="004B29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2925" w:rsidRDefault="004B2925" w:rsidP="004B2925">
      <w:r>
        <w:separator/>
      </w:r>
    </w:p>
  </w:footnote>
  <w:footnote w:type="continuationSeparator" w:id="0">
    <w:p w:rsidR="004B2925" w:rsidRDefault="004B2925" w:rsidP="004B29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1972"/>
      <w:docPartObj>
        <w:docPartGallery w:val="Page Numbers (Top of Page)"/>
        <w:docPartUnique/>
      </w:docPartObj>
    </w:sdtPr>
    <w:sdtContent>
      <w:p w:rsidR="004B2925" w:rsidRDefault="004B2925">
        <w:pPr>
          <w:pStyle w:val="a6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4B2925" w:rsidRDefault="004B292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5C3337"/>
    <w:multiLevelType w:val="multilevel"/>
    <w:tmpl w:val="051EB7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4CC4"/>
    <w:rsid w:val="004B2925"/>
    <w:rsid w:val="00644C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4B292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B2925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4B292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B2925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30050661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342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2013-09-16T01:37:00Z</dcterms:created>
  <dcterms:modified xsi:type="dcterms:W3CDTF">2013-09-16T01:37:00Z</dcterms:modified>
</cp:coreProperties>
</file>