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C0A" w:rsidRPr="00FC009D" w:rsidRDefault="008B3C0A" w:rsidP="008B3C0A">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879311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B3C0A" w:rsidRPr="00347B82" w:rsidRDefault="008B3C0A" w:rsidP="008B3C0A">
      <w:pPr>
        <w:rPr>
          <w:sz w:val="28"/>
          <w:szCs w:val="28"/>
        </w:rPr>
      </w:pPr>
    </w:p>
    <w:p w:rsidR="008B3C0A" w:rsidRPr="008D6175" w:rsidRDefault="008B3C0A" w:rsidP="008B3C0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879D3">
        <w:rPr>
          <w:rFonts w:ascii="Times New Roman" w:hAnsi="Times New Roman"/>
          <w:b/>
          <w:sz w:val="28"/>
          <w:szCs w:val="28"/>
          <w:lang w:val="x-none" w:eastAsia="ru-RU"/>
        </w:rPr>
        <w:t>Форма и способ процедуры закупки:</w:t>
      </w:r>
      <w:r w:rsidRPr="005C0EFF">
        <w:rPr>
          <w:rFonts w:ascii="Times New Roman" w:hAnsi="Times New Roman"/>
          <w:sz w:val="28"/>
          <w:szCs w:val="28"/>
          <w:lang w:val="x-none" w:eastAsia="ru-RU"/>
        </w:rPr>
        <w:t xml:space="preserve"> </w:t>
      </w:r>
      <w:r w:rsidRPr="008D6175">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8B3C0A" w:rsidRPr="002A5F8B" w:rsidRDefault="008B3C0A" w:rsidP="008B3C0A">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«Росатом», утвержденным</w:t>
      </w:r>
      <w:r w:rsidRPr="005C0EFF">
        <w:rPr>
          <w:rFonts w:ascii="Times New Roman" w:hAnsi="Times New Roman"/>
          <w:sz w:val="28"/>
          <w:szCs w:val="28"/>
        </w:rPr>
        <w:t xml:space="preserve"> решением наблюдательного совета Госкорпорации «Росатом»</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Госкорпорации «Росатом» от </w:t>
      </w:r>
      <w:r w:rsidRPr="002A5F8B">
        <w:rPr>
          <w:rFonts w:ascii="Times New Roman" w:hAnsi="Times New Roman"/>
          <w:sz w:val="28"/>
          <w:szCs w:val="28"/>
        </w:rPr>
        <w:t>22.09.2015 г. № 76.</w:t>
      </w:r>
    </w:p>
    <w:p w:rsidR="008B3C0A" w:rsidRDefault="008B3C0A" w:rsidP="008B3C0A">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8B3C0A" w:rsidRPr="004879D3" w:rsidRDefault="008B3C0A" w:rsidP="008B3C0A">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w:t>
      </w:r>
      <w:r>
        <w:rPr>
          <w:rFonts w:ascii="Times New Roman" w:hAnsi="Times New Roman"/>
          <w:sz w:val="28"/>
          <w:szCs w:val="28"/>
        </w:rPr>
        <w:t xml:space="preserve">на поставку </w:t>
      </w:r>
      <w:r w:rsidRPr="00F50F1E">
        <w:rPr>
          <w:rFonts w:ascii="Times New Roman" w:hAnsi="Times New Roman"/>
          <w:sz w:val="28"/>
          <w:szCs w:val="28"/>
        </w:rPr>
        <w:t>арматуры обратной специальной DN 80-100  для сооружения энергоблока №4 Ростовской АЭС</w:t>
      </w:r>
      <w:r w:rsidRPr="004879D3">
        <w:rPr>
          <w:rFonts w:ascii="Times New Roman" w:hAnsi="Times New Roman"/>
          <w:sz w:val="28"/>
          <w:szCs w:val="28"/>
        </w:rPr>
        <w:t>.</w:t>
      </w:r>
    </w:p>
    <w:p w:rsidR="008B3C0A" w:rsidRPr="00A12DF9" w:rsidRDefault="008B3C0A" w:rsidP="008B3C0A">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8B3C0A" w:rsidRPr="005C0EFF" w:rsidRDefault="008B3C0A" w:rsidP="008B3C0A">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B3C0A" w:rsidRDefault="008B3C0A" w:rsidP="008B3C0A">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B3C0A" w:rsidRPr="005C0EFF" w:rsidRDefault="008B3C0A" w:rsidP="008B3C0A">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Кульмаева Татьяна Александровна, (831) 421-79-00, доб. </w:t>
      </w:r>
      <w:r w:rsidRPr="00E1626C">
        <w:rPr>
          <w:sz w:val="28"/>
          <w:szCs w:val="28"/>
        </w:rPr>
        <w:t>тел.</w:t>
      </w:r>
      <w:r>
        <w:rPr>
          <w:sz w:val="28"/>
          <w:szCs w:val="28"/>
        </w:rPr>
        <w:t> 22-99</w:t>
      </w:r>
      <w:r w:rsidRPr="00E1626C">
        <w:rPr>
          <w:sz w:val="28"/>
          <w:szCs w:val="28"/>
        </w:rPr>
        <w:t>, адрес электронной почты</w:t>
      </w:r>
      <w:r w:rsidRPr="00371E53">
        <w:rPr>
          <w:sz w:val="28"/>
          <w:szCs w:val="28"/>
        </w:rPr>
        <w:t xml:space="preserve">: </w:t>
      </w:r>
      <w:hyperlink r:id="rId6"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r w:rsidRPr="006145D2">
          <w:rPr>
            <w:sz w:val="28"/>
            <w:szCs w:val="28"/>
            <w:lang w:val="en-US"/>
          </w:rPr>
          <w:t>ru</w:t>
        </w:r>
      </w:hyperlink>
    </w:p>
    <w:p w:rsidR="008B3C0A" w:rsidRPr="00EC5CDB" w:rsidRDefault="008B3C0A" w:rsidP="008B3C0A">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8B3C0A" w:rsidRPr="005C0EFF" w:rsidRDefault="008B3C0A" w:rsidP="008B3C0A">
      <w:pPr>
        <w:tabs>
          <w:tab w:val="left" w:pos="1134"/>
        </w:tabs>
        <w:ind w:firstLine="709"/>
        <w:contextualSpacing/>
        <w:rPr>
          <w:sz w:val="28"/>
          <w:szCs w:val="28"/>
        </w:rPr>
      </w:pPr>
    </w:p>
    <w:p w:rsidR="008B3C0A" w:rsidRPr="005C0EFF" w:rsidRDefault="008B3C0A" w:rsidP="008B3C0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поставка </w:t>
      </w:r>
      <w:r w:rsidRPr="00F50F1E">
        <w:rPr>
          <w:rFonts w:ascii="Times New Roman" w:hAnsi="Times New Roman"/>
          <w:sz w:val="28"/>
          <w:szCs w:val="28"/>
        </w:rPr>
        <w:t>арматуры обратной специальной DN 80-100  для сооружения энергоблока №4 Ростовской АЭС</w:t>
      </w:r>
      <w:r w:rsidRPr="004879D3">
        <w:rPr>
          <w:rFonts w:ascii="Times New Roman" w:hAnsi="Times New Roman"/>
          <w:sz w:val="28"/>
          <w:szCs w:val="28"/>
        </w:rPr>
        <w:t>.</w:t>
      </w:r>
    </w:p>
    <w:p w:rsidR="008B3C0A" w:rsidRPr="005C0EFF" w:rsidRDefault="008B3C0A" w:rsidP="008B3C0A">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8B3C0A" w:rsidRDefault="008B3C0A" w:rsidP="008B3C0A">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г. Волгодонск-28, строительная площадка энергоблока № 3, 4 Ростовской АЭС.</w:t>
      </w:r>
    </w:p>
    <w:p w:rsidR="008B3C0A" w:rsidRPr="005C0EFF" w:rsidRDefault="008B3C0A" w:rsidP="008B3C0A">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8B3C0A" w:rsidRPr="000F482D" w:rsidRDefault="008B3C0A" w:rsidP="008B3C0A">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B3C0A" w:rsidRPr="005C0EFF" w:rsidRDefault="008B3C0A" w:rsidP="008B3C0A">
      <w:pPr>
        <w:tabs>
          <w:tab w:val="left" w:pos="1134"/>
        </w:tabs>
        <w:ind w:firstLine="709"/>
        <w:contextualSpacing/>
        <w:jc w:val="both"/>
        <w:rPr>
          <w:b/>
          <w:i/>
        </w:rPr>
      </w:pPr>
    </w:p>
    <w:p w:rsidR="008B3C0A" w:rsidRPr="0028769D" w:rsidRDefault="008B3C0A" w:rsidP="008B3C0A">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8B3C0A" w:rsidRDefault="008B3C0A" w:rsidP="008B3C0A">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8B3C0A" w:rsidRPr="009D1808" w:rsidRDefault="008B3C0A" w:rsidP="008B3C0A">
      <w:pPr>
        <w:ind w:right="153" w:firstLine="709"/>
        <w:jc w:val="both"/>
        <w:rPr>
          <w:sz w:val="28"/>
          <w:szCs w:val="28"/>
          <w:lang w:eastAsia="en-US"/>
        </w:rPr>
      </w:pPr>
      <w:r w:rsidRPr="009D1808">
        <w:rPr>
          <w:sz w:val="28"/>
          <w:szCs w:val="28"/>
          <w:lang w:eastAsia="en-US"/>
        </w:rPr>
        <w:lastRenderedPageBreak/>
        <w:t xml:space="preserve">Допускается уменьшение авансовых платежей, либо отказ от авансовых платежей. </w:t>
      </w:r>
    </w:p>
    <w:p w:rsidR="008B3C0A" w:rsidRDefault="008B3C0A" w:rsidP="008B3C0A">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B3C0A" w:rsidRPr="005C0EFF" w:rsidRDefault="008B3C0A" w:rsidP="008B3C0A">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8B3C0A" w:rsidRPr="005C0EFF" w:rsidRDefault="008B3C0A" w:rsidP="008B3C0A">
      <w:pPr>
        <w:tabs>
          <w:tab w:val="left" w:pos="1134"/>
        </w:tabs>
        <w:ind w:firstLine="709"/>
        <w:contextualSpacing/>
        <w:jc w:val="both"/>
        <w:rPr>
          <w:sz w:val="28"/>
          <w:szCs w:val="28"/>
        </w:rPr>
      </w:pPr>
    </w:p>
    <w:p w:rsidR="008B3C0A" w:rsidRDefault="008B3C0A" w:rsidP="008B3C0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8B3C0A" w:rsidRPr="005B3ED0" w:rsidRDefault="008B3C0A" w:rsidP="008B3C0A">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3 649 000</w:t>
      </w:r>
      <w:r w:rsidRPr="002355E2">
        <w:rPr>
          <w:rFonts w:ascii="Times New Roman" w:hAnsi="Times New Roman"/>
          <w:b/>
          <w:sz w:val="28"/>
          <w:szCs w:val="28"/>
        </w:rPr>
        <w:t>,00</w:t>
      </w:r>
      <w:r>
        <w:rPr>
          <w:rFonts w:ascii="Times New Roman" w:hAnsi="Times New Roman"/>
          <w:b/>
          <w:sz w:val="28"/>
          <w:szCs w:val="28"/>
        </w:rPr>
        <w:t> </w:t>
      </w:r>
      <w:r w:rsidRPr="002A5F8B">
        <w:rPr>
          <w:rFonts w:ascii="Times New Roman" w:hAnsi="Times New Roman"/>
          <w:sz w:val="28"/>
          <w:szCs w:val="28"/>
        </w:rPr>
        <w:t>(</w:t>
      </w:r>
      <w:r w:rsidRPr="00F50F1E">
        <w:rPr>
          <w:rFonts w:ascii="Times New Roman" w:hAnsi="Times New Roman"/>
          <w:sz w:val="28"/>
          <w:szCs w:val="28"/>
        </w:rPr>
        <w:t>Три миллиона шестьсот сорок девять тысяч</w:t>
      </w:r>
      <w:r>
        <w:rPr>
          <w:rFonts w:ascii="Times New Roman" w:hAnsi="Times New Roman"/>
          <w:sz w:val="28"/>
          <w:szCs w:val="28"/>
        </w:rPr>
        <w:t>) рублей 0</w:t>
      </w:r>
      <w:r w:rsidRPr="00EC223D">
        <w:rPr>
          <w:rFonts w:ascii="Times New Roman" w:hAnsi="Times New Roman"/>
          <w:sz w:val="28"/>
          <w:szCs w:val="28"/>
        </w:rPr>
        <w:t>0 копеек</w:t>
      </w:r>
      <w:r w:rsidRPr="005B3ED0">
        <w:rPr>
          <w:rFonts w:ascii="Times New Roman" w:hAnsi="Times New Roman"/>
          <w:sz w:val="28"/>
          <w:szCs w:val="28"/>
        </w:rPr>
        <w:t xml:space="preserve">, включая НДС, </w:t>
      </w:r>
    </w:p>
    <w:p w:rsidR="008B3C0A" w:rsidRPr="00592814" w:rsidRDefault="008B3C0A" w:rsidP="008B3C0A">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3 092 372,88 </w:t>
      </w:r>
      <w:r w:rsidRPr="00FE0577">
        <w:rPr>
          <w:rFonts w:ascii="Times New Roman" w:hAnsi="Times New Roman"/>
          <w:sz w:val="28"/>
          <w:szCs w:val="28"/>
        </w:rPr>
        <w:t>(</w:t>
      </w:r>
      <w:r w:rsidRPr="00F50F1E">
        <w:rPr>
          <w:rFonts w:ascii="Times New Roman" w:hAnsi="Times New Roman"/>
          <w:sz w:val="28"/>
          <w:szCs w:val="28"/>
        </w:rPr>
        <w:t>Три миллиона  девяносто две тысячи триста семьдесят два</w:t>
      </w:r>
      <w:r>
        <w:rPr>
          <w:rFonts w:ascii="Times New Roman" w:hAnsi="Times New Roman"/>
          <w:sz w:val="28"/>
          <w:szCs w:val="28"/>
        </w:rPr>
        <w:t>)</w:t>
      </w:r>
      <w:r w:rsidRPr="00EC223D">
        <w:rPr>
          <w:rFonts w:ascii="Times New Roman" w:hAnsi="Times New Roman"/>
          <w:sz w:val="28"/>
          <w:szCs w:val="28"/>
        </w:rPr>
        <w:t xml:space="preserve"> </w:t>
      </w:r>
      <w:r>
        <w:rPr>
          <w:rFonts w:ascii="Times New Roman" w:hAnsi="Times New Roman"/>
          <w:sz w:val="28"/>
          <w:szCs w:val="28"/>
        </w:rPr>
        <w:t>рубля 88</w:t>
      </w:r>
      <w:r w:rsidRPr="00EC223D">
        <w:rPr>
          <w:rFonts w:ascii="Times New Roman" w:hAnsi="Times New Roman"/>
          <w:sz w:val="28"/>
          <w:szCs w:val="28"/>
        </w:rPr>
        <w:t xml:space="preserve"> копеек</w:t>
      </w:r>
      <w:r w:rsidRPr="00FE0577">
        <w:rPr>
          <w:rFonts w:ascii="Times New Roman" w:hAnsi="Times New Roman"/>
          <w:sz w:val="28"/>
          <w:szCs w:val="28"/>
        </w:rPr>
        <w:t xml:space="preserve"> без</w:t>
      </w:r>
      <w:r w:rsidRPr="00E65A34">
        <w:rPr>
          <w:rFonts w:ascii="Times New Roman" w:hAnsi="Times New Roman"/>
          <w:sz w:val="28"/>
          <w:szCs w:val="28"/>
        </w:rPr>
        <w:t xml:space="preserve">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8B3C0A" w:rsidRPr="00865203" w:rsidRDefault="008B3C0A" w:rsidP="008B3C0A">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8B3C0A" w:rsidRDefault="008B3C0A" w:rsidP="008B3C0A">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8B3C0A" w:rsidRDefault="008B3C0A" w:rsidP="008B3C0A">
      <w:pPr>
        <w:tabs>
          <w:tab w:val="left" w:pos="1134"/>
        </w:tabs>
        <w:ind w:firstLine="709"/>
        <w:contextualSpacing/>
        <w:jc w:val="both"/>
        <w:rPr>
          <w:b/>
          <w:i/>
        </w:rPr>
      </w:pPr>
    </w:p>
    <w:p w:rsidR="008B3C0A" w:rsidRPr="00594882" w:rsidRDefault="008B3C0A" w:rsidP="008B3C0A">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8B3C0A" w:rsidRPr="00865203" w:rsidRDefault="008B3C0A" w:rsidP="008B3C0A">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B3C0A" w:rsidRDefault="008B3C0A" w:rsidP="008B3C0A">
      <w:pPr>
        <w:tabs>
          <w:tab w:val="left" w:pos="1134"/>
        </w:tabs>
        <w:ind w:firstLine="709"/>
        <w:contextualSpacing/>
        <w:jc w:val="both"/>
        <w:rPr>
          <w:b/>
          <w:i/>
        </w:rPr>
      </w:pPr>
    </w:p>
    <w:p w:rsidR="008B3C0A" w:rsidRPr="00C9288E" w:rsidRDefault="008B3C0A" w:rsidP="008B3C0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8B3C0A" w:rsidRPr="00865203" w:rsidRDefault="008B3C0A" w:rsidP="008B3C0A">
      <w:pPr>
        <w:tabs>
          <w:tab w:val="left" w:pos="1134"/>
        </w:tabs>
        <w:ind w:firstLine="709"/>
        <w:contextualSpacing/>
        <w:jc w:val="both"/>
        <w:rPr>
          <w:sz w:val="28"/>
          <w:szCs w:val="28"/>
        </w:rPr>
      </w:pPr>
      <w:r w:rsidRPr="00865203">
        <w:rPr>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865203">
        <w:rPr>
          <w:sz w:val="28"/>
          <w:szCs w:val="28"/>
        </w:rPr>
        <w:lastRenderedPageBreak/>
        <w:t>валюты, установленного Центральным банком Российской Федерации, с указанием такового курса и даты его установления.</w:t>
      </w:r>
    </w:p>
    <w:p w:rsidR="008B3C0A" w:rsidRDefault="008B3C0A" w:rsidP="008B3C0A">
      <w:pPr>
        <w:tabs>
          <w:tab w:val="left" w:pos="1134"/>
        </w:tabs>
        <w:ind w:firstLine="709"/>
        <w:contextualSpacing/>
        <w:jc w:val="both"/>
        <w:rPr>
          <w:b/>
          <w:i/>
        </w:rPr>
      </w:pPr>
    </w:p>
    <w:p w:rsidR="008B3C0A" w:rsidRDefault="008B3C0A" w:rsidP="008B3C0A">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8B3C0A" w:rsidRPr="005C0EFF" w:rsidRDefault="008B3C0A" w:rsidP="008B3C0A">
      <w:pPr>
        <w:tabs>
          <w:tab w:val="left" w:pos="1134"/>
        </w:tabs>
        <w:ind w:firstLine="709"/>
        <w:contextualSpacing/>
        <w:jc w:val="both"/>
        <w:rPr>
          <w:b/>
          <w:i/>
          <w:lang w:eastAsia="en-US"/>
        </w:rPr>
      </w:pPr>
    </w:p>
    <w:p w:rsidR="008B3C0A" w:rsidRPr="00940AFF" w:rsidRDefault="008B3C0A" w:rsidP="008B3C0A">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B3C0A" w:rsidRPr="005C0EFF" w:rsidRDefault="008B3C0A" w:rsidP="008B3C0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r w:rsidRPr="005014EF">
          <w:rPr>
            <w:rStyle w:val="a4"/>
            <w:sz w:val="28"/>
            <w:szCs w:val="28"/>
            <w:lang w:val="en-US"/>
          </w:rPr>
          <w:t>ru</w:t>
        </w:r>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B3C0A" w:rsidRPr="005C0EFF" w:rsidRDefault="008B3C0A" w:rsidP="008B3C0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B3C0A" w:rsidRPr="005C0EFF" w:rsidRDefault="008B3C0A" w:rsidP="008B3C0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B3C0A" w:rsidRDefault="008B3C0A" w:rsidP="008B3C0A">
      <w:pPr>
        <w:tabs>
          <w:tab w:val="left" w:pos="1134"/>
        </w:tabs>
        <w:contextualSpacing/>
        <w:jc w:val="both"/>
        <w:rPr>
          <w:spacing w:val="-6"/>
          <w:sz w:val="28"/>
          <w:szCs w:val="28"/>
        </w:rPr>
      </w:pPr>
    </w:p>
    <w:p w:rsidR="008B3C0A" w:rsidRPr="00940AFF" w:rsidRDefault="008B3C0A" w:rsidP="008B3C0A">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8B3C0A" w:rsidRDefault="008B3C0A" w:rsidP="008B3C0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B3C0A" w:rsidRPr="005C0EFF" w:rsidRDefault="008B3C0A" w:rsidP="008B3C0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8B3C0A" w:rsidRPr="005C0EFF" w:rsidRDefault="008B3C0A" w:rsidP="008B3C0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B3C0A" w:rsidRDefault="008B3C0A" w:rsidP="008B3C0A">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B3C0A" w:rsidRPr="00604952" w:rsidRDefault="008B3C0A" w:rsidP="008B3C0A">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r w:rsidRPr="001238EE">
          <w:rPr>
            <w:rStyle w:val="a4"/>
            <w:rFonts w:ascii="Times New Roman" w:hAnsi="Times New Roman"/>
            <w:sz w:val="28"/>
            <w:szCs w:val="28"/>
            <w:lang w:val="en-US"/>
          </w:rPr>
          <w:t>ru</w:t>
        </w:r>
      </w:hyperlink>
    </w:p>
    <w:p w:rsidR="008B3C0A" w:rsidRPr="00940AFF" w:rsidRDefault="008B3C0A" w:rsidP="008B3C0A">
      <w:pPr>
        <w:pStyle w:val="ListParagraph"/>
        <w:tabs>
          <w:tab w:val="left" w:pos="386"/>
        </w:tabs>
        <w:spacing w:after="0" w:line="240" w:lineRule="auto"/>
        <w:ind w:left="1134"/>
        <w:contextualSpacing w:val="0"/>
        <w:jc w:val="both"/>
        <w:rPr>
          <w:rFonts w:ascii="Times New Roman" w:hAnsi="Times New Roman"/>
          <w:spacing w:val="-6"/>
          <w:sz w:val="28"/>
          <w:szCs w:val="28"/>
        </w:rPr>
      </w:pPr>
    </w:p>
    <w:p w:rsidR="008B3C0A" w:rsidRPr="005C0EFF" w:rsidRDefault="008B3C0A" w:rsidP="008B3C0A">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8B3C0A" w:rsidRDefault="008B3C0A" w:rsidP="008B3C0A">
      <w:pPr>
        <w:tabs>
          <w:tab w:val="left" w:pos="1134"/>
        </w:tabs>
        <w:ind w:firstLine="709"/>
        <w:contextualSpacing/>
        <w:jc w:val="both"/>
        <w:rPr>
          <w:spacing w:val="-6"/>
          <w:sz w:val="28"/>
          <w:szCs w:val="28"/>
        </w:rPr>
      </w:pPr>
    </w:p>
    <w:p w:rsidR="008B3C0A" w:rsidRDefault="008B3C0A" w:rsidP="008B3C0A">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8B3C0A" w:rsidRPr="00174FE4" w:rsidRDefault="008B3C0A" w:rsidP="008B3C0A">
      <w:pPr>
        <w:pStyle w:val="Times12"/>
        <w:tabs>
          <w:tab w:val="left" w:pos="70"/>
        </w:tabs>
        <w:ind w:right="153" w:firstLine="0"/>
        <w:jc w:val="left"/>
        <w:rPr>
          <w:b/>
          <w:bCs w:val="0"/>
          <w:i/>
          <w:szCs w:val="24"/>
          <w:lang w:eastAsia="en-US"/>
        </w:rPr>
      </w:pPr>
    </w:p>
    <w:p w:rsidR="008B3C0A" w:rsidRDefault="008B3C0A" w:rsidP="008B3C0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8B3C0A" w:rsidRPr="005C0EFF" w:rsidRDefault="008B3C0A" w:rsidP="008B3C0A">
      <w:pPr>
        <w:tabs>
          <w:tab w:val="left" w:pos="1134"/>
        </w:tabs>
        <w:ind w:firstLine="709"/>
        <w:contextualSpacing/>
        <w:jc w:val="both"/>
        <w:rPr>
          <w:spacing w:val="-6"/>
          <w:sz w:val="28"/>
          <w:szCs w:val="28"/>
        </w:rPr>
      </w:pPr>
    </w:p>
    <w:p w:rsidR="008B3C0A" w:rsidRDefault="008B3C0A" w:rsidP="008B3C0A">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29</w:t>
      </w:r>
      <w:r w:rsidRPr="00637D3E">
        <w:rPr>
          <w:rFonts w:ascii="Times New Roman" w:hAnsi="Times New Roman"/>
          <w:b/>
          <w:spacing w:val="-6"/>
          <w:sz w:val="28"/>
          <w:szCs w:val="28"/>
        </w:rPr>
        <w:t xml:space="preserve">» </w:t>
      </w:r>
      <w:r>
        <w:rPr>
          <w:rFonts w:ascii="Times New Roman" w:hAnsi="Times New Roman"/>
          <w:b/>
          <w:spacing w:val="-6"/>
          <w:sz w:val="28"/>
          <w:szCs w:val="28"/>
        </w:rPr>
        <w:t>декабря</w:t>
      </w:r>
      <w:r w:rsidRPr="00637D3E">
        <w:rPr>
          <w:rFonts w:ascii="Times New Roman" w:hAnsi="Times New Roman"/>
          <w:b/>
          <w:spacing w:val="-6"/>
          <w:sz w:val="28"/>
          <w:szCs w:val="28"/>
        </w:rPr>
        <w:t xml:space="preserve"> 2015 года</w:t>
      </w:r>
      <w:r w:rsidRPr="002C21CC">
        <w:rPr>
          <w:sz w:val="28"/>
          <w:szCs w:val="28"/>
        </w:rPr>
        <w:t xml:space="preserve">. </w:t>
      </w:r>
    </w:p>
    <w:p w:rsidR="008B3C0A" w:rsidRPr="005C0EFF" w:rsidRDefault="008B3C0A" w:rsidP="008B3C0A">
      <w:pPr>
        <w:tabs>
          <w:tab w:val="left" w:pos="1134"/>
        </w:tabs>
        <w:ind w:left="709"/>
        <w:contextualSpacing/>
        <w:jc w:val="both"/>
        <w:rPr>
          <w:spacing w:val="-6"/>
          <w:sz w:val="28"/>
          <w:szCs w:val="28"/>
        </w:rPr>
      </w:pPr>
    </w:p>
    <w:p w:rsidR="008B3C0A" w:rsidRPr="00AE01D9" w:rsidRDefault="008B3C0A" w:rsidP="008B3C0A">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8B3C0A" w:rsidRPr="00AE01D9" w:rsidRDefault="008B3C0A" w:rsidP="008B3C0A">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«05</w:t>
      </w:r>
      <w:r w:rsidRPr="00637D3E">
        <w:rPr>
          <w:b/>
          <w:sz w:val="28"/>
          <w:szCs w:val="28"/>
          <w:lang w:eastAsia="en-US"/>
        </w:rPr>
        <w:t xml:space="preserve">» </w:t>
      </w:r>
      <w:r>
        <w:rPr>
          <w:b/>
          <w:sz w:val="28"/>
          <w:szCs w:val="28"/>
          <w:lang w:eastAsia="en-US"/>
        </w:rPr>
        <w:t>февраля</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p>
    <w:p w:rsidR="008B3C0A" w:rsidRPr="005C0EFF" w:rsidRDefault="008B3C0A" w:rsidP="008B3C0A">
      <w:pPr>
        <w:tabs>
          <w:tab w:val="left" w:pos="1134"/>
        </w:tabs>
        <w:ind w:firstLine="709"/>
        <w:contextualSpacing/>
        <w:jc w:val="both"/>
        <w:rPr>
          <w:spacing w:val="-6"/>
          <w:sz w:val="28"/>
          <w:szCs w:val="28"/>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«12» февраля </w:t>
      </w:r>
      <w:r w:rsidRPr="00637D3E">
        <w:rPr>
          <w:b/>
          <w:sz w:val="28"/>
          <w:szCs w:val="28"/>
          <w:lang w:eastAsia="en-US"/>
        </w:rPr>
        <w:t>201</w:t>
      </w:r>
      <w:r>
        <w:rPr>
          <w:b/>
          <w:sz w:val="28"/>
          <w:szCs w:val="28"/>
          <w:lang w:eastAsia="en-US"/>
        </w:rPr>
        <w:t>6 </w:t>
      </w:r>
      <w:r w:rsidRPr="00637D3E">
        <w:rPr>
          <w:b/>
          <w:sz w:val="28"/>
          <w:szCs w:val="28"/>
          <w:lang w:eastAsia="en-US"/>
        </w:rPr>
        <w:t>года.</w:t>
      </w:r>
    </w:p>
    <w:p w:rsidR="008B3C0A" w:rsidRPr="005852C9" w:rsidRDefault="008B3C0A" w:rsidP="008B3C0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8B3C0A" w:rsidRDefault="008B3C0A" w:rsidP="008B3C0A">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B3C0A" w:rsidRDefault="008B3C0A" w:rsidP="008B3C0A">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B3C0A" w:rsidRDefault="008B3C0A" w:rsidP="008B3C0A">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B3C0A" w:rsidRDefault="008B3C0A" w:rsidP="008B3C0A">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B3C0A" w:rsidRDefault="008B3C0A" w:rsidP="008B3C0A">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8B3C0A" w:rsidRPr="005C0EFF" w:rsidRDefault="008B3C0A" w:rsidP="008B3C0A">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w:t>
      </w:r>
      <w:r w:rsidRPr="005852C9">
        <w:rPr>
          <w:noProof/>
          <w:sz w:val="28"/>
          <w:szCs w:val="28"/>
        </w:rPr>
        <w:lastRenderedPageBreak/>
        <w:t xml:space="preserve">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8B3C0A" w:rsidRDefault="008B3C0A" w:rsidP="008B3C0A">
      <w:pPr>
        <w:tabs>
          <w:tab w:val="left" w:pos="1134"/>
        </w:tabs>
        <w:ind w:left="709"/>
        <w:contextualSpacing/>
        <w:jc w:val="both"/>
        <w:rPr>
          <w:spacing w:val="-6"/>
          <w:sz w:val="32"/>
          <w:szCs w:val="28"/>
        </w:rPr>
      </w:pPr>
    </w:p>
    <w:p w:rsidR="008B3C0A" w:rsidRPr="003651B9" w:rsidRDefault="008B3C0A" w:rsidP="008B3C0A">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8B3C0A" w:rsidRPr="003651B9" w:rsidRDefault="008B3C0A" w:rsidP="008B3C0A">
      <w:pPr>
        <w:tabs>
          <w:tab w:val="left" w:pos="1134"/>
        </w:tabs>
        <w:ind w:left="709"/>
        <w:contextualSpacing/>
        <w:jc w:val="both"/>
        <w:rPr>
          <w:spacing w:val="-6"/>
          <w:sz w:val="28"/>
          <w:szCs w:val="28"/>
          <w:lang w:eastAsia="en-US"/>
        </w:rPr>
      </w:pPr>
    </w:p>
    <w:p w:rsidR="008B3C0A" w:rsidRDefault="008B3C0A" w:rsidP="008B3C0A">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8B3C0A" w:rsidRPr="004A7987" w:rsidRDefault="008B3C0A" w:rsidP="008B3C0A">
      <w:pPr>
        <w:tabs>
          <w:tab w:val="left" w:pos="0"/>
          <w:tab w:val="left" w:pos="1134"/>
        </w:tabs>
        <w:ind w:left="709"/>
        <w:contextualSpacing/>
        <w:jc w:val="both"/>
        <w:rPr>
          <w:sz w:val="28"/>
          <w:szCs w:val="28"/>
        </w:rPr>
      </w:pPr>
    </w:p>
    <w:p w:rsidR="008B3C0A" w:rsidRPr="006D2A45" w:rsidRDefault="008B3C0A" w:rsidP="008B3C0A">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8B3C0A" w:rsidRPr="005C0EFF" w:rsidRDefault="008B3C0A" w:rsidP="008B3C0A">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B3C0A" w:rsidRPr="005C0EFF" w:rsidRDefault="008B3C0A" w:rsidP="008B3C0A">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B3C0A" w:rsidRPr="005C0EFF" w:rsidRDefault="008B3C0A" w:rsidP="008B3C0A">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B3C0A" w:rsidRDefault="008B3C0A" w:rsidP="008B3C0A">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B3C0A" w:rsidRDefault="008B3C0A" w:rsidP="008B3C0A">
      <w:pPr>
        <w:tabs>
          <w:tab w:val="left" w:pos="1134"/>
        </w:tabs>
        <w:ind w:left="142" w:firstLine="567"/>
        <w:contextualSpacing/>
        <w:jc w:val="both"/>
        <w:rPr>
          <w:sz w:val="28"/>
          <w:szCs w:val="28"/>
        </w:rPr>
      </w:pPr>
    </w:p>
    <w:p w:rsidR="008B3C0A" w:rsidRDefault="008B3C0A" w:rsidP="008B3C0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B3C0A" w:rsidRDefault="008B3C0A" w:rsidP="008B3C0A">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Pr="0049054C" w:rsidRDefault="00951DB4" w:rsidP="0049054C">
      <w:bookmarkStart w:id="5" w:name="_GoBack"/>
      <w:bookmarkEnd w:id="5"/>
    </w:p>
    <w:sectPr w:rsidR="00951DB4" w:rsidRPr="0049054C" w:rsidSect="00951D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F2973"/>
    <w:multiLevelType w:val="multilevel"/>
    <w:tmpl w:val="CFCEA0B8"/>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grammar="clean"/>
  <w:defaultTabStop w:val="708"/>
  <w:characterSpacingControl w:val="doNotCompress"/>
  <w:compat>
    <w:compatSetting w:name="compatibilityMode" w:uri="http://schemas.microsoft.com/office/word" w:val="12"/>
  </w:compat>
  <w:rsids>
    <w:rsidRoot w:val="0069495C"/>
    <w:rsid w:val="00104189"/>
    <w:rsid w:val="0049054C"/>
    <w:rsid w:val="0069495C"/>
    <w:rsid w:val="00726491"/>
    <w:rsid w:val="008B3C0A"/>
    <w:rsid w:val="00951D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495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495C"/>
    <w:pPr>
      <w:keepNext/>
      <w:numPr>
        <w:numId w:val="5"/>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9495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495C"/>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495C"/>
    <w:rPr>
      <w:rFonts w:ascii="Arial" w:eastAsia="Times New Roman" w:hAnsi="Arial" w:cs="Arial"/>
      <w:b/>
      <w:bCs/>
      <w:i/>
      <w:iCs/>
      <w:sz w:val="28"/>
      <w:szCs w:val="28"/>
      <w:lang w:eastAsia="ru-RU"/>
    </w:rPr>
  </w:style>
  <w:style w:type="character" w:styleId="a4">
    <w:name w:val="Hyperlink"/>
    <w:rsid w:val="0069495C"/>
    <w:rPr>
      <w:color w:val="0000FF"/>
      <w:u w:val="single"/>
    </w:rPr>
  </w:style>
  <w:style w:type="paragraph" w:customStyle="1" w:styleId="Times12">
    <w:name w:val="Times 12"/>
    <w:basedOn w:val="a0"/>
    <w:rsid w:val="0069495C"/>
    <w:pPr>
      <w:overflowPunct w:val="0"/>
      <w:autoSpaceDE w:val="0"/>
      <w:autoSpaceDN w:val="0"/>
      <w:adjustRightInd w:val="0"/>
      <w:ind w:firstLine="567"/>
      <w:jc w:val="both"/>
    </w:pPr>
    <w:rPr>
      <w:bCs/>
      <w:szCs w:val="22"/>
    </w:rPr>
  </w:style>
  <w:style w:type="paragraph" w:styleId="a5">
    <w:name w:val="List Continue"/>
    <w:basedOn w:val="a0"/>
    <w:rsid w:val="0069495C"/>
    <w:pPr>
      <w:spacing w:after="120"/>
      <w:ind w:left="283"/>
    </w:pPr>
  </w:style>
  <w:style w:type="paragraph" w:customStyle="1" w:styleId="a">
    <w:name w:val="Подподпункт"/>
    <w:basedOn w:val="a0"/>
    <w:rsid w:val="0069495C"/>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69495C"/>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1"/>
    <w:locked/>
    <w:rsid w:val="0069495C"/>
    <w:rPr>
      <w:rFonts w:ascii="Calibri" w:eastAsia="Times New Roman" w:hAnsi="Calibri" w:cs="Times New Roman"/>
    </w:rPr>
  </w:style>
  <w:style w:type="paragraph" w:customStyle="1" w:styleId="ListParagraph1">
    <w:name w:val="List Paragraph1"/>
    <w:basedOn w:val="a0"/>
    <w:rsid w:val="0069495C"/>
    <w:pPr>
      <w:spacing w:after="200" w:line="276" w:lineRule="auto"/>
      <w:ind w:left="720"/>
      <w:contextualSpacing/>
    </w:pPr>
    <w:rPr>
      <w:rFonts w:ascii="Calibri" w:hAnsi="Calibri"/>
      <w:sz w:val="22"/>
      <w:szCs w:val="20"/>
      <w:lang w:eastAsia="en-US"/>
    </w:rPr>
  </w:style>
  <w:style w:type="paragraph" w:customStyle="1" w:styleId="ListParagraph">
    <w:name w:val="List Paragraph"/>
    <w:basedOn w:val="a0"/>
    <w:rsid w:val="008B3C0A"/>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1720</Words>
  <Characters>9807</Characters>
  <Application>Microsoft Office Word</Application>
  <DocSecurity>0</DocSecurity>
  <Lines>81</Lines>
  <Paragraphs>23</Paragraphs>
  <ScaleCrop>false</ScaleCrop>
  <Company>NIAEP</Company>
  <LinksUpToDate>false</LinksUpToDate>
  <CharactersWithSpaces>11504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Кульмаева Татьяна Александровна</cp:lastModifiedBy>
  <cp:revision>5</cp:revision>
  <dcterms:created xsi:type="dcterms:W3CDTF">2015-12-10T09:57:00Z</dcterms:created>
  <dcterms:modified xsi:type="dcterms:W3CDTF">2015-12-15T09:59:00Z</dcterms:modified>
</cp:coreProperties>
</file>