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1E2" w:rsidRDefault="008721E2" w:rsidP="008721E2">
      <w:pPr>
        <w:rPr>
          <w:sz w:val="23"/>
          <w:szCs w:val="23"/>
        </w:rPr>
      </w:pPr>
    </w:p>
    <w:p w:rsidR="008721E2" w:rsidRDefault="008721E2" w:rsidP="008721E2">
      <w:pPr>
        <w:rPr>
          <w:sz w:val="23"/>
          <w:szCs w:val="23"/>
        </w:rPr>
      </w:pPr>
    </w:p>
    <w:p w:rsidR="008721E2" w:rsidRDefault="008721E2" w:rsidP="008721E2">
      <w:pPr>
        <w:rPr>
          <w:sz w:val="23"/>
          <w:szCs w:val="23"/>
        </w:rPr>
      </w:pPr>
    </w:p>
    <w:p w:rsidR="008721E2" w:rsidRDefault="008721E2" w:rsidP="008721E2">
      <w:pPr>
        <w:rPr>
          <w:sz w:val="23"/>
          <w:szCs w:val="23"/>
        </w:rPr>
      </w:pPr>
    </w:p>
    <w:p w:rsidR="008721E2" w:rsidRDefault="008721E2" w:rsidP="008721E2">
      <w:pPr>
        <w:rPr>
          <w:sz w:val="23"/>
          <w:szCs w:val="23"/>
        </w:rPr>
      </w:pPr>
    </w:p>
    <w:p w:rsidR="008721E2" w:rsidRDefault="008721E2" w:rsidP="008721E2">
      <w:pPr>
        <w:rPr>
          <w:color w:val="000000"/>
        </w:rPr>
      </w:pPr>
    </w:p>
    <w:p w:rsidR="008721E2" w:rsidRDefault="008721E2" w:rsidP="008721E2">
      <w:pPr>
        <w:jc w:val="center"/>
        <w:rPr>
          <w:color w:val="000000"/>
        </w:rPr>
      </w:pPr>
    </w:p>
    <w:p w:rsidR="008721E2" w:rsidRDefault="008721E2" w:rsidP="008721E2">
      <w:pPr>
        <w:jc w:val="center"/>
        <w:rPr>
          <w:color w:val="000000"/>
        </w:rPr>
      </w:pPr>
    </w:p>
    <w:p w:rsidR="008721E2" w:rsidRDefault="008721E2" w:rsidP="008721E2">
      <w:pPr>
        <w:jc w:val="center"/>
        <w:rPr>
          <w:color w:val="000000"/>
        </w:rPr>
      </w:pPr>
    </w:p>
    <w:p w:rsidR="008721E2" w:rsidRDefault="008721E2" w:rsidP="008721E2">
      <w:pPr>
        <w:jc w:val="center"/>
        <w:rPr>
          <w:color w:val="000000"/>
        </w:rPr>
      </w:pPr>
    </w:p>
    <w:p w:rsidR="008721E2" w:rsidRDefault="008721E2" w:rsidP="008721E2">
      <w:pPr>
        <w:jc w:val="center"/>
        <w:rPr>
          <w:color w:val="000000"/>
        </w:rPr>
      </w:pPr>
    </w:p>
    <w:p w:rsidR="008721E2" w:rsidRDefault="008721E2" w:rsidP="008721E2">
      <w:pPr>
        <w:jc w:val="center"/>
        <w:rPr>
          <w:color w:val="000000"/>
        </w:rPr>
      </w:pPr>
    </w:p>
    <w:p w:rsidR="008721E2" w:rsidRDefault="008721E2" w:rsidP="008721E2">
      <w:pPr>
        <w:jc w:val="center"/>
        <w:rPr>
          <w:color w:val="000000"/>
        </w:rPr>
      </w:pPr>
    </w:p>
    <w:p w:rsidR="008721E2" w:rsidRDefault="008721E2" w:rsidP="008721E2">
      <w:pPr>
        <w:jc w:val="center"/>
        <w:rPr>
          <w:color w:val="000000"/>
        </w:rPr>
      </w:pPr>
    </w:p>
    <w:p w:rsidR="008721E2" w:rsidRDefault="008721E2" w:rsidP="008721E2">
      <w:pPr>
        <w:jc w:val="center"/>
        <w:rPr>
          <w:color w:val="000000"/>
        </w:rPr>
      </w:pPr>
    </w:p>
    <w:p w:rsidR="008721E2" w:rsidRDefault="008721E2" w:rsidP="008721E2">
      <w:pPr>
        <w:jc w:val="center"/>
        <w:rPr>
          <w:color w:val="000000"/>
        </w:rPr>
      </w:pPr>
    </w:p>
    <w:p w:rsidR="008721E2" w:rsidRDefault="008721E2" w:rsidP="008721E2">
      <w:pPr>
        <w:jc w:val="center"/>
        <w:rPr>
          <w:color w:val="000000"/>
        </w:rPr>
      </w:pPr>
      <w:r>
        <w:rPr>
          <w:color w:val="000000"/>
        </w:rPr>
        <w:t>ДОКУМЕНТАЦИЯ ПО ЗАПРОСУ ПРЕДЛОЖЕНИЙ</w:t>
      </w:r>
    </w:p>
    <w:p w:rsidR="008721E2" w:rsidRDefault="008721E2" w:rsidP="008721E2">
      <w:pPr>
        <w:jc w:val="center"/>
        <w:rPr>
          <w:color w:val="000000"/>
        </w:rPr>
      </w:pPr>
    </w:p>
    <w:p w:rsidR="008721E2" w:rsidRPr="007A577A" w:rsidRDefault="008721E2" w:rsidP="008721E2">
      <w:pPr>
        <w:jc w:val="center"/>
        <w:rPr>
          <w:color w:val="000000"/>
        </w:rPr>
      </w:pPr>
      <w:r w:rsidRPr="007A577A">
        <w:rPr>
          <w:color w:val="000000"/>
        </w:rPr>
        <w:t xml:space="preserve">открытый одноэтапный запрос предложений в электронной форме без квалификационного отбора на право заключения договора оказания услуг по доставке сборных грузов и </w:t>
      </w:r>
      <w:proofErr w:type="gramStart"/>
      <w:r w:rsidRPr="007A577A">
        <w:rPr>
          <w:color w:val="000000"/>
        </w:rPr>
        <w:t>экспресс-доставке</w:t>
      </w:r>
      <w:proofErr w:type="gramEnd"/>
      <w:r w:rsidRPr="007A577A">
        <w:rPr>
          <w:color w:val="000000"/>
        </w:rPr>
        <w:t xml:space="preserve"> грузов и корреспонденции</w:t>
      </w:r>
    </w:p>
    <w:p w:rsidR="008721E2" w:rsidRPr="001F6931" w:rsidRDefault="008721E2" w:rsidP="008721E2">
      <w:pPr>
        <w:jc w:val="center"/>
        <w:rPr>
          <w:color w:val="000000"/>
        </w:rPr>
      </w:pPr>
    </w:p>
    <w:p w:rsidR="008721E2" w:rsidRDefault="008721E2" w:rsidP="008721E2">
      <w:pPr>
        <w:jc w:val="center"/>
        <w:rPr>
          <w:color w:val="000000"/>
        </w:rPr>
      </w:pPr>
    </w:p>
    <w:p w:rsidR="008721E2" w:rsidRPr="001F6931" w:rsidRDefault="008721E2" w:rsidP="008721E2">
      <w:pPr>
        <w:jc w:val="center"/>
        <w:rPr>
          <w:color w:val="000000"/>
        </w:rPr>
      </w:pPr>
    </w:p>
    <w:p w:rsidR="008721E2" w:rsidRPr="001F6931" w:rsidRDefault="008721E2" w:rsidP="008721E2">
      <w:pPr>
        <w:jc w:val="center"/>
        <w:rPr>
          <w:color w:val="000000"/>
        </w:rPr>
      </w:pPr>
    </w:p>
    <w:p w:rsidR="008721E2" w:rsidRPr="001F6931" w:rsidRDefault="008721E2" w:rsidP="008721E2">
      <w:pPr>
        <w:jc w:val="center"/>
        <w:rPr>
          <w:color w:val="000000"/>
        </w:rPr>
      </w:pPr>
    </w:p>
    <w:p w:rsidR="008721E2" w:rsidRPr="001F6931" w:rsidRDefault="008721E2" w:rsidP="008721E2">
      <w:pPr>
        <w:jc w:val="center"/>
        <w:rPr>
          <w:color w:val="000000"/>
        </w:rPr>
      </w:pPr>
    </w:p>
    <w:p w:rsidR="008721E2" w:rsidRPr="001F6931" w:rsidRDefault="008721E2" w:rsidP="008721E2">
      <w:pPr>
        <w:jc w:val="center"/>
        <w:rPr>
          <w:color w:val="000000"/>
        </w:rPr>
      </w:pPr>
    </w:p>
    <w:p w:rsidR="008721E2" w:rsidRPr="001F6931" w:rsidRDefault="008721E2" w:rsidP="008721E2">
      <w:pPr>
        <w:jc w:val="center"/>
        <w:rPr>
          <w:color w:val="000000"/>
        </w:rPr>
      </w:pPr>
    </w:p>
    <w:p w:rsidR="008721E2" w:rsidRPr="001F6931" w:rsidRDefault="008721E2" w:rsidP="008721E2">
      <w:pPr>
        <w:jc w:val="center"/>
        <w:rPr>
          <w:color w:val="000000"/>
        </w:rPr>
      </w:pPr>
      <w:r>
        <w:rPr>
          <w:color w:val="000000"/>
        </w:rPr>
        <w:t>Том 2 «Т</w:t>
      </w:r>
      <w:r w:rsidRPr="001F6931">
        <w:rPr>
          <w:color w:val="000000"/>
        </w:rPr>
        <w:t>ехническ</w:t>
      </w:r>
      <w:r>
        <w:rPr>
          <w:color w:val="000000"/>
        </w:rPr>
        <w:t>ая часть»</w:t>
      </w:r>
      <w:r w:rsidRPr="001F6931">
        <w:rPr>
          <w:color w:val="000000"/>
        </w:rPr>
        <w:t xml:space="preserve"> </w:t>
      </w:r>
    </w:p>
    <w:p w:rsidR="008721E2" w:rsidRPr="001F6931" w:rsidRDefault="008721E2" w:rsidP="008721E2">
      <w:pPr>
        <w:rPr>
          <w:color w:val="000000"/>
        </w:rPr>
      </w:pPr>
    </w:p>
    <w:p w:rsidR="008721E2" w:rsidRPr="001F6931" w:rsidRDefault="008721E2" w:rsidP="008721E2">
      <w:pPr>
        <w:rPr>
          <w:color w:val="000000"/>
        </w:rPr>
      </w:pPr>
    </w:p>
    <w:p w:rsidR="008721E2" w:rsidRPr="001F6931" w:rsidRDefault="008721E2" w:rsidP="008721E2">
      <w:pPr>
        <w:rPr>
          <w:color w:val="000000"/>
        </w:rPr>
      </w:pPr>
    </w:p>
    <w:p w:rsidR="008721E2" w:rsidRPr="001F6931" w:rsidRDefault="008721E2" w:rsidP="008721E2">
      <w:pPr>
        <w:rPr>
          <w:color w:val="000000"/>
        </w:rPr>
      </w:pPr>
    </w:p>
    <w:p w:rsidR="008721E2" w:rsidRPr="001F6931" w:rsidRDefault="008721E2" w:rsidP="008721E2">
      <w:pPr>
        <w:rPr>
          <w:color w:val="000000"/>
        </w:rPr>
      </w:pPr>
    </w:p>
    <w:p w:rsidR="008721E2" w:rsidRPr="001F6931" w:rsidRDefault="008721E2" w:rsidP="008721E2">
      <w:pPr>
        <w:rPr>
          <w:color w:val="000000"/>
        </w:rPr>
      </w:pPr>
    </w:p>
    <w:p w:rsidR="008721E2" w:rsidRPr="001F6931" w:rsidRDefault="008721E2" w:rsidP="008721E2">
      <w:pPr>
        <w:rPr>
          <w:color w:val="000000"/>
        </w:rPr>
      </w:pPr>
    </w:p>
    <w:p w:rsidR="008721E2" w:rsidRPr="001F6931" w:rsidRDefault="008721E2" w:rsidP="008721E2">
      <w:pPr>
        <w:rPr>
          <w:color w:val="000000"/>
        </w:rPr>
      </w:pPr>
    </w:p>
    <w:p w:rsidR="008721E2" w:rsidRPr="001F6931" w:rsidRDefault="008721E2" w:rsidP="008721E2">
      <w:pPr>
        <w:rPr>
          <w:color w:val="000000"/>
        </w:rPr>
      </w:pPr>
    </w:p>
    <w:p w:rsidR="008721E2" w:rsidRPr="001F6931" w:rsidRDefault="008721E2" w:rsidP="008721E2">
      <w:pPr>
        <w:rPr>
          <w:color w:val="000000"/>
        </w:rPr>
      </w:pPr>
    </w:p>
    <w:p w:rsidR="008721E2" w:rsidRPr="001F6931" w:rsidRDefault="008721E2" w:rsidP="008721E2">
      <w:pPr>
        <w:rPr>
          <w:color w:val="000000"/>
        </w:rPr>
      </w:pPr>
    </w:p>
    <w:p w:rsidR="008721E2" w:rsidRPr="001F6931" w:rsidRDefault="008721E2" w:rsidP="008721E2">
      <w:pPr>
        <w:rPr>
          <w:color w:val="000000"/>
        </w:rPr>
      </w:pPr>
    </w:p>
    <w:p w:rsidR="008721E2" w:rsidRDefault="008721E2" w:rsidP="008721E2">
      <w:pPr>
        <w:jc w:val="center"/>
        <w:rPr>
          <w:b/>
          <w:i/>
          <w:color w:val="000000"/>
        </w:rPr>
      </w:pPr>
    </w:p>
    <w:p w:rsidR="008721E2" w:rsidRDefault="008721E2" w:rsidP="008721E2">
      <w:pPr>
        <w:jc w:val="center"/>
        <w:rPr>
          <w:b/>
          <w:i/>
          <w:color w:val="000000"/>
        </w:rPr>
      </w:pPr>
    </w:p>
    <w:p w:rsidR="008721E2" w:rsidRDefault="008721E2" w:rsidP="008721E2">
      <w:pPr>
        <w:jc w:val="center"/>
        <w:rPr>
          <w:b/>
          <w:i/>
          <w:color w:val="000000"/>
        </w:rPr>
      </w:pPr>
    </w:p>
    <w:p w:rsidR="008721E2" w:rsidRDefault="008721E2" w:rsidP="008721E2">
      <w:pPr>
        <w:jc w:val="center"/>
        <w:rPr>
          <w:b/>
          <w:i/>
          <w:color w:val="000000"/>
        </w:rPr>
      </w:pPr>
    </w:p>
    <w:p w:rsidR="008721E2" w:rsidRDefault="008721E2" w:rsidP="008721E2">
      <w:pPr>
        <w:jc w:val="center"/>
        <w:rPr>
          <w:b/>
          <w:i/>
          <w:color w:val="000000"/>
        </w:rPr>
      </w:pPr>
    </w:p>
    <w:p w:rsidR="008721E2" w:rsidRDefault="008721E2" w:rsidP="008721E2">
      <w:pPr>
        <w:jc w:val="center"/>
        <w:rPr>
          <w:b/>
          <w:i/>
          <w:color w:val="000000"/>
        </w:rPr>
      </w:pPr>
    </w:p>
    <w:p w:rsidR="008721E2" w:rsidRDefault="008721E2" w:rsidP="008721E2">
      <w:pPr>
        <w:rPr>
          <w:b/>
          <w:bCs/>
        </w:rPr>
      </w:pPr>
      <w:r>
        <w:rPr>
          <w:b/>
          <w:i/>
          <w:color w:val="000000"/>
        </w:rPr>
        <w:br w:type="page"/>
      </w:r>
    </w:p>
    <w:p w:rsidR="008721E2" w:rsidRDefault="008721E2" w:rsidP="008721E2">
      <w:pPr>
        <w:autoSpaceDE w:val="0"/>
        <w:autoSpaceDN w:val="0"/>
        <w:adjustRightInd w:val="0"/>
        <w:rPr>
          <w:b/>
          <w:bCs/>
        </w:rPr>
      </w:pPr>
    </w:p>
    <w:p w:rsidR="008721E2" w:rsidRPr="00342C7A" w:rsidRDefault="008721E2" w:rsidP="008721E2">
      <w:pPr>
        <w:jc w:val="center"/>
        <w:rPr>
          <w:b/>
          <w:i/>
          <w:color w:val="000000"/>
        </w:rPr>
      </w:pPr>
      <w:r w:rsidRPr="00342C7A">
        <w:rPr>
          <w:b/>
          <w:i/>
          <w:color w:val="000000"/>
        </w:rPr>
        <w:t>ПЕРЕЧЕНЬ ВИДОВ УСЛУГ на основе справочника ОКДП,</w:t>
      </w:r>
    </w:p>
    <w:p w:rsidR="008721E2" w:rsidRPr="00342C7A" w:rsidRDefault="008721E2" w:rsidP="008721E2">
      <w:pPr>
        <w:jc w:val="center"/>
        <w:rPr>
          <w:b/>
          <w:i/>
          <w:color w:val="000000"/>
        </w:rPr>
      </w:pPr>
      <w:r w:rsidRPr="00342C7A">
        <w:rPr>
          <w:b/>
          <w:i/>
          <w:color w:val="000000"/>
        </w:rPr>
        <w:t xml:space="preserve">для </w:t>
      </w:r>
      <w:proofErr w:type="gramStart"/>
      <w:r w:rsidRPr="00342C7A">
        <w:rPr>
          <w:b/>
          <w:i/>
          <w:color w:val="000000"/>
        </w:rPr>
        <w:t>закупки</w:t>
      </w:r>
      <w:proofErr w:type="gramEnd"/>
      <w:r w:rsidRPr="00342C7A">
        <w:rPr>
          <w:b/>
          <w:i/>
          <w:color w:val="000000"/>
        </w:rPr>
        <w:t xml:space="preserve"> которых применяется настоящее типовое техническое задание</w:t>
      </w:r>
    </w:p>
    <w:p w:rsidR="008721E2" w:rsidRPr="00342C7A" w:rsidRDefault="008721E2" w:rsidP="008721E2">
      <w:pPr>
        <w:jc w:val="center"/>
        <w:rPr>
          <w:i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8721E2" w:rsidRPr="00342C7A" w:rsidTr="0053022E">
        <w:tc>
          <w:tcPr>
            <w:tcW w:w="1384" w:type="dxa"/>
            <w:shd w:val="clear" w:color="auto" w:fill="auto"/>
          </w:tcPr>
          <w:p w:rsidR="008721E2" w:rsidRPr="00342C7A" w:rsidRDefault="008721E2" w:rsidP="008721E2">
            <w:pPr>
              <w:jc w:val="center"/>
              <w:rPr>
                <w:b/>
                <w:i/>
                <w:color w:val="000000"/>
              </w:rPr>
            </w:pPr>
            <w:r w:rsidRPr="00342C7A">
              <w:rPr>
                <w:b/>
                <w:i/>
                <w:color w:val="000000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8721E2" w:rsidRPr="00342C7A" w:rsidRDefault="008721E2" w:rsidP="008721E2">
            <w:pPr>
              <w:jc w:val="center"/>
              <w:rPr>
                <w:b/>
                <w:i/>
                <w:color w:val="000000"/>
              </w:rPr>
            </w:pPr>
            <w:r w:rsidRPr="00342C7A">
              <w:rPr>
                <w:b/>
                <w:i/>
                <w:color w:val="000000"/>
              </w:rPr>
              <w:t>Вид услуги</w:t>
            </w:r>
          </w:p>
        </w:tc>
      </w:tr>
      <w:tr w:rsidR="008721E2" w:rsidRPr="00342C7A" w:rsidTr="0053022E">
        <w:tc>
          <w:tcPr>
            <w:tcW w:w="1384" w:type="dxa"/>
            <w:shd w:val="clear" w:color="auto" w:fill="auto"/>
          </w:tcPr>
          <w:p w:rsidR="008721E2" w:rsidRPr="00342C7A" w:rsidRDefault="008721E2" w:rsidP="008721E2">
            <w:pPr>
              <w:jc w:val="center"/>
              <w:rPr>
                <w:i/>
                <w:color w:val="000000"/>
              </w:rPr>
            </w:pPr>
            <w:r w:rsidRPr="00342C7A">
              <w:rPr>
                <w:i/>
                <w:color w:val="000000"/>
              </w:rPr>
              <w:t>6000000</w:t>
            </w:r>
          </w:p>
        </w:tc>
        <w:tc>
          <w:tcPr>
            <w:tcW w:w="8187" w:type="dxa"/>
            <w:shd w:val="clear" w:color="auto" w:fill="auto"/>
          </w:tcPr>
          <w:p w:rsidR="008721E2" w:rsidRPr="00342C7A" w:rsidRDefault="008721E2" w:rsidP="008721E2">
            <w:pPr>
              <w:jc w:val="center"/>
              <w:rPr>
                <w:i/>
                <w:color w:val="000000"/>
              </w:rPr>
            </w:pPr>
            <w:r w:rsidRPr="00342C7A">
              <w:rPr>
                <w:i/>
                <w:color w:val="000000"/>
              </w:rPr>
              <w:t>Услуги сухопутного транспорта</w:t>
            </w:r>
          </w:p>
        </w:tc>
      </w:tr>
      <w:tr w:rsidR="008721E2" w:rsidRPr="00342C7A" w:rsidTr="0053022E">
        <w:tc>
          <w:tcPr>
            <w:tcW w:w="1384" w:type="dxa"/>
            <w:shd w:val="clear" w:color="auto" w:fill="auto"/>
          </w:tcPr>
          <w:p w:rsidR="008721E2" w:rsidRPr="00342C7A" w:rsidRDefault="008721E2" w:rsidP="008721E2">
            <w:pPr>
              <w:jc w:val="center"/>
              <w:rPr>
                <w:i/>
                <w:color w:val="000000"/>
              </w:rPr>
            </w:pPr>
            <w:r w:rsidRPr="00342C7A">
              <w:rPr>
                <w:i/>
                <w:color w:val="000000"/>
              </w:rPr>
              <w:t>6300000</w:t>
            </w:r>
          </w:p>
        </w:tc>
        <w:tc>
          <w:tcPr>
            <w:tcW w:w="8187" w:type="dxa"/>
            <w:shd w:val="clear" w:color="auto" w:fill="auto"/>
          </w:tcPr>
          <w:p w:rsidR="008721E2" w:rsidRPr="00342C7A" w:rsidRDefault="008721E2" w:rsidP="008721E2">
            <w:pPr>
              <w:jc w:val="center"/>
              <w:rPr>
                <w:i/>
                <w:color w:val="000000"/>
              </w:rPr>
            </w:pPr>
            <w:r w:rsidRPr="00342C7A">
              <w:rPr>
                <w:i/>
                <w:color w:val="000000"/>
              </w:rPr>
              <w:t>Услуги транспортные вспомогательные и дополнительные</w:t>
            </w:r>
          </w:p>
        </w:tc>
      </w:tr>
    </w:tbl>
    <w:p w:rsidR="008721E2" w:rsidRPr="00342C7A" w:rsidRDefault="008721E2" w:rsidP="008721E2">
      <w:pPr>
        <w:jc w:val="both"/>
        <w:rPr>
          <w:i/>
          <w:color w:val="000000"/>
        </w:rPr>
      </w:pPr>
    </w:p>
    <w:p w:rsidR="008721E2" w:rsidRPr="00342C7A" w:rsidRDefault="008721E2" w:rsidP="008721E2">
      <w:pPr>
        <w:rPr>
          <w:color w:val="000000"/>
        </w:rPr>
      </w:pPr>
      <w:bookmarkStart w:id="0" w:name="_Toc341885286"/>
      <w:r w:rsidRPr="00342C7A">
        <w:rPr>
          <w:color w:val="000000"/>
        </w:rPr>
        <w:t xml:space="preserve">                           РАЗДЕЛ 1. НАИМЕНОВАНИЕ УСЛУГИ</w:t>
      </w:r>
    </w:p>
    <w:p w:rsidR="008721E2" w:rsidRPr="00342C7A" w:rsidRDefault="008721E2" w:rsidP="008721E2">
      <w:pPr>
        <w:jc w:val="center"/>
        <w:rPr>
          <w:color w:val="000000"/>
        </w:rPr>
      </w:pPr>
    </w:p>
    <w:p w:rsidR="008721E2" w:rsidRPr="00342C7A" w:rsidRDefault="008721E2" w:rsidP="008721E2">
      <w:pPr>
        <w:rPr>
          <w:color w:val="000000"/>
          <w:sz w:val="28"/>
          <w:szCs w:val="28"/>
        </w:rPr>
      </w:pPr>
      <w:r w:rsidRPr="00342C7A">
        <w:rPr>
          <w:color w:val="000000"/>
          <w:sz w:val="28"/>
          <w:szCs w:val="28"/>
        </w:rPr>
        <w:t xml:space="preserve">Услуги по </w:t>
      </w:r>
      <w:proofErr w:type="gramStart"/>
      <w:r w:rsidRPr="00342C7A">
        <w:rPr>
          <w:color w:val="000000"/>
          <w:sz w:val="28"/>
          <w:szCs w:val="28"/>
        </w:rPr>
        <w:t>экспресс-доставке</w:t>
      </w:r>
      <w:proofErr w:type="gramEnd"/>
      <w:r w:rsidRPr="00342C7A">
        <w:rPr>
          <w:color w:val="000000"/>
          <w:sz w:val="28"/>
          <w:szCs w:val="28"/>
        </w:rPr>
        <w:t xml:space="preserve"> корреспонденции и доставке грузов</w:t>
      </w:r>
    </w:p>
    <w:bookmarkEnd w:id="0"/>
    <w:p w:rsidR="008721E2" w:rsidRPr="00342C7A" w:rsidRDefault="008721E2" w:rsidP="008721E2">
      <w:pPr>
        <w:jc w:val="center"/>
        <w:rPr>
          <w:color w:val="000000"/>
        </w:rPr>
      </w:pPr>
    </w:p>
    <w:p w:rsidR="008721E2" w:rsidRPr="00342C7A" w:rsidRDefault="008721E2" w:rsidP="008721E2">
      <w:pPr>
        <w:jc w:val="center"/>
        <w:rPr>
          <w:color w:val="000000"/>
        </w:rPr>
      </w:pPr>
      <w:r w:rsidRPr="00342C7A">
        <w:rPr>
          <w:color w:val="000000"/>
        </w:rPr>
        <w:t>РАЗДЕЛ 2. ОПИСАНИЕ УСЛУГИ</w:t>
      </w:r>
    </w:p>
    <w:p w:rsidR="008721E2" w:rsidRPr="00342C7A" w:rsidRDefault="008721E2" w:rsidP="008721E2">
      <w:pPr>
        <w:jc w:val="center"/>
        <w:rPr>
          <w:color w:val="000000"/>
        </w:rPr>
      </w:pPr>
    </w:p>
    <w:p w:rsidR="008721E2" w:rsidRPr="00342C7A" w:rsidRDefault="008721E2" w:rsidP="008721E2">
      <w:pPr>
        <w:jc w:val="center"/>
        <w:rPr>
          <w:color w:val="000000"/>
        </w:rPr>
      </w:pPr>
      <w:r w:rsidRPr="00342C7A">
        <w:rPr>
          <w:color w:val="000000"/>
        </w:rPr>
        <w:t>Подраздел 2.1 Состав (перечень) оказываемых услуг</w:t>
      </w:r>
    </w:p>
    <w:p w:rsidR="008721E2" w:rsidRPr="00342C7A" w:rsidRDefault="008721E2" w:rsidP="008721E2">
      <w:pPr>
        <w:ind w:firstLine="425"/>
        <w:jc w:val="both"/>
        <w:rPr>
          <w:color w:val="000000"/>
        </w:rPr>
      </w:pPr>
      <w:r w:rsidRPr="00342C7A">
        <w:rPr>
          <w:color w:val="000000"/>
        </w:rPr>
        <w:t xml:space="preserve">Оказание услуг по доставке сборных грузов и </w:t>
      </w:r>
      <w:proofErr w:type="gramStart"/>
      <w:r w:rsidRPr="00342C7A">
        <w:rPr>
          <w:color w:val="000000"/>
        </w:rPr>
        <w:t>экспресс-доставке</w:t>
      </w:r>
      <w:proofErr w:type="gramEnd"/>
      <w:r w:rsidRPr="00342C7A">
        <w:rPr>
          <w:color w:val="000000"/>
        </w:rPr>
        <w:t xml:space="preserve"> корреспонденции по территории РФ на согласованных сторонами условиях, указываемых в отдельных заявках Заказчика.</w:t>
      </w:r>
    </w:p>
    <w:p w:rsidR="008721E2" w:rsidRPr="00342C7A" w:rsidRDefault="008721E2" w:rsidP="008721E2">
      <w:pPr>
        <w:ind w:firstLine="425"/>
        <w:jc w:val="both"/>
        <w:rPr>
          <w:color w:val="000000"/>
        </w:rPr>
      </w:pPr>
      <w:r w:rsidRPr="00342C7A">
        <w:rPr>
          <w:color w:val="000000"/>
        </w:rPr>
        <w:t xml:space="preserve">Срок оказания услуг: оказание услуг по </w:t>
      </w:r>
      <w:proofErr w:type="gramStart"/>
      <w:r w:rsidRPr="00342C7A">
        <w:rPr>
          <w:color w:val="000000"/>
        </w:rPr>
        <w:t>экспресс-доставке</w:t>
      </w:r>
      <w:proofErr w:type="gramEnd"/>
      <w:r w:rsidRPr="00342C7A">
        <w:rPr>
          <w:color w:val="000000"/>
        </w:rPr>
        <w:t xml:space="preserve"> корреспонденции и доставке сборного груза.</w:t>
      </w:r>
    </w:p>
    <w:p w:rsidR="008721E2" w:rsidRPr="00342C7A" w:rsidRDefault="008721E2" w:rsidP="008721E2">
      <w:pPr>
        <w:ind w:firstLine="425"/>
        <w:jc w:val="both"/>
        <w:rPr>
          <w:color w:val="000000"/>
        </w:rPr>
      </w:pPr>
      <w:r w:rsidRPr="00342C7A">
        <w:rPr>
          <w:color w:val="000000"/>
        </w:rPr>
        <w:t>Максимальная сумма договора не более 7 080 000,00 руб. включая НДС 18%.</w:t>
      </w:r>
    </w:p>
    <w:p w:rsidR="008721E2" w:rsidRPr="00342C7A" w:rsidRDefault="008721E2" w:rsidP="008721E2">
      <w:pPr>
        <w:ind w:firstLine="425"/>
        <w:jc w:val="both"/>
        <w:rPr>
          <w:color w:val="000000"/>
        </w:rPr>
      </w:pPr>
      <w:r w:rsidRPr="00342C7A">
        <w:rPr>
          <w:color w:val="000000"/>
        </w:rPr>
        <w:t>Срок действия договора: с момент</w:t>
      </w:r>
      <w:proofErr w:type="gramStart"/>
      <w:r w:rsidRPr="00342C7A">
        <w:rPr>
          <w:color w:val="000000"/>
        </w:rPr>
        <w:t>а(</w:t>
      </w:r>
      <w:proofErr w:type="gramEnd"/>
      <w:r w:rsidRPr="00342C7A">
        <w:rPr>
          <w:color w:val="000000"/>
        </w:rPr>
        <w:t>даты) подписания договора до 31.12. 2015 г., в любом случае до полного исполнения договора.</w:t>
      </w:r>
    </w:p>
    <w:p w:rsidR="008721E2" w:rsidRPr="00342C7A" w:rsidRDefault="008721E2" w:rsidP="008721E2">
      <w:pPr>
        <w:jc w:val="center"/>
        <w:rPr>
          <w:color w:val="000000"/>
        </w:rPr>
      </w:pPr>
    </w:p>
    <w:p w:rsidR="008721E2" w:rsidRPr="00342C7A" w:rsidRDefault="008721E2" w:rsidP="008721E2">
      <w:pPr>
        <w:jc w:val="center"/>
        <w:rPr>
          <w:color w:val="000000"/>
        </w:rPr>
      </w:pPr>
      <w:r w:rsidRPr="00342C7A">
        <w:rPr>
          <w:color w:val="000000"/>
        </w:rPr>
        <w:t>РАЗДЕЛ 3. ТРЕБОВАНИЯ К УСЛУГАМ</w:t>
      </w:r>
    </w:p>
    <w:p w:rsidR="008721E2" w:rsidRPr="00342C7A" w:rsidRDefault="008721E2" w:rsidP="008721E2">
      <w:pPr>
        <w:jc w:val="center"/>
        <w:rPr>
          <w:color w:val="000000"/>
        </w:rPr>
      </w:pPr>
    </w:p>
    <w:p w:rsidR="008721E2" w:rsidRPr="00342C7A" w:rsidRDefault="008721E2" w:rsidP="008721E2">
      <w:pPr>
        <w:jc w:val="center"/>
        <w:rPr>
          <w:color w:val="000000"/>
        </w:rPr>
      </w:pPr>
      <w:r w:rsidRPr="00342C7A">
        <w:rPr>
          <w:color w:val="000000"/>
        </w:rPr>
        <w:t>Подраздел 3.1 Общие требования</w:t>
      </w:r>
    </w:p>
    <w:p w:rsidR="008721E2" w:rsidRPr="00342C7A" w:rsidRDefault="008721E2" w:rsidP="008721E2">
      <w:pPr>
        <w:jc w:val="both"/>
        <w:rPr>
          <w:color w:val="000000"/>
        </w:rPr>
      </w:pPr>
      <w:r w:rsidRPr="00342C7A">
        <w:rPr>
          <w:color w:val="000000"/>
        </w:rPr>
        <w:t>3.1.1 Определение (согласование) сроков оказания услуг, наименования предмета доставки, места отправки и места доставки, а также иных условий исполнения в отдельных заявках Заказчика, направленных по мере возникновения потребности в услугах в адрес Исполнителя.</w:t>
      </w:r>
    </w:p>
    <w:p w:rsidR="008721E2" w:rsidRPr="00342C7A" w:rsidRDefault="008721E2" w:rsidP="008721E2">
      <w:pPr>
        <w:rPr>
          <w:color w:val="000000"/>
        </w:rPr>
      </w:pPr>
      <w:r w:rsidRPr="00342C7A">
        <w:rPr>
          <w:color w:val="000000"/>
        </w:rPr>
        <w:t>3.1.2  Предоставление автотранспорта в любой день недели не позже следующего дня после получения заявки  заказчика.</w:t>
      </w:r>
    </w:p>
    <w:p w:rsidR="008721E2" w:rsidRPr="00342C7A" w:rsidRDefault="008721E2" w:rsidP="008721E2">
      <w:pPr>
        <w:jc w:val="both"/>
        <w:rPr>
          <w:color w:val="000000"/>
        </w:rPr>
      </w:pPr>
      <w:r w:rsidRPr="00342C7A">
        <w:rPr>
          <w:color w:val="000000"/>
        </w:rPr>
        <w:t xml:space="preserve">3.1.3 Наличие необходимых материальных, транспортных и людских ресурсов для оказания услуг доставки сборных грузов и </w:t>
      </w:r>
      <w:proofErr w:type="gramStart"/>
      <w:r w:rsidRPr="00342C7A">
        <w:rPr>
          <w:color w:val="000000"/>
        </w:rPr>
        <w:t>экспресс-доставки</w:t>
      </w:r>
      <w:proofErr w:type="gramEnd"/>
      <w:r w:rsidRPr="00342C7A">
        <w:rPr>
          <w:color w:val="000000"/>
        </w:rPr>
        <w:t xml:space="preserve"> корреспонденции.</w:t>
      </w:r>
    </w:p>
    <w:p w:rsidR="008721E2" w:rsidRPr="00342C7A" w:rsidRDefault="008721E2" w:rsidP="008721E2">
      <w:pPr>
        <w:jc w:val="both"/>
        <w:rPr>
          <w:color w:val="000000"/>
        </w:rPr>
      </w:pPr>
      <w:r w:rsidRPr="00342C7A">
        <w:rPr>
          <w:color w:val="000000"/>
        </w:rPr>
        <w:t>3.1.4  Предоставление транспорта, погрузка в пункте отправки, указанном Заказчиком и доставка сборного груза в пределах Российской Федерации.</w:t>
      </w:r>
    </w:p>
    <w:p w:rsidR="008721E2" w:rsidRPr="00342C7A" w:rsidRDefault="008721E2" w:rsidP="008721E2">
      <w:pPr>
        <w:jc w:val="both"/>
        <w:rPr>
          <w:color w:val="000000"/>
        </w:rPr>
      </w:pPr>
      <w:r w:rsidRPr="00342C7A">
        <w:rPr>
          <w:color w:val="000000"/>
        </w:rPr>
        <w:t xml:space="preserve">3.1.5 Своевременная доставка корреспонденции и сборных грузов в г. </w:t>
      </w:r>
      <w:proofErr w:type="gramStart"/>
      <w:r w:rsidRPr="00342C7A">
        <w:rPr>
          <w:color w:val="000000"/>
        </w:rPr>
        <w:t>Заречном</w:t>
      </w:r>
      <w:proofErr w:type="gramEnd"/>
      <w:r w:rsidRPr="00342C7A">
        <w:rPr>
          <w:color w:val="000000"/>
        </w:rPr>
        <w:t>, Пензенской области, а также по территории Российской Федерации.</w:t>
      </w:r>
    </w:p>
    <w:p w:rsidR="008721E2" w:rsidRPr="00342C7A" w:rsidRDefault="008721E2" w:rsidP="008721E2">
      <w:pPr>
        <w:jc w:val="both"/>
        <w:rPr>
          <w:color w:val="000000"/>
        </w:rPr>
      </w:pPr>
      <w:r w:rsidRPr="00342C7A">
        <w:rPr>
          <w:color w:val="000000"/>
        </w:rPr>
        <w:t>3.1.6 Предоставление копий отчетности о выполненных работах в электронном виде и оригиналов на бумажном носителе.</w:t>
      </w:r>
    </w:p>
    <w:p w:rsidR="008721E2" w:rsidRPr="00342C7A" w:rsidRDefault="008721E2" w:rsidP="008721E2">
      <w:pPr>
        <w:jc w:val="both"/>
        <w:rPr>
          <w:color w:val="000000"/>
        </w:rPr>
      </w:pPr>
      <w:r w:rsidRPr="00342C7A">
        <w:rPr>
          <w:color w:val="000000"/>
        </w:rPr>
        <w:t>3.1.7  Обслуживание по типовой форме договора ФГУП ФНПЦ ПО «Старт» им. М.В. Проценко».</w:t>
      </w:r>
    </w:p>
    <w:p w:rsidR="008721E2" w:rsidRPr="00342C7A" w:rsidRDefault="008721E2" w:rsidP="008721E2">
      <w:pPr>
        <w:jc w:val="both"/>
        <w:rPr>
          <w:color w:val="000000"/>
        </w:rPr>
      </w:pPr>
      <w:r w:rsidRPr="00342C7A">
        <w:rPr>
          <w:color w:val="000000"/>
        </w:rPr>
        <w:t>3.1.8  Выделение персонального менеджера для решения оперативных вопросов и возникающих проблем.</w:t>
      </w:r>
    </w:p>
    <w:p w:rsidR="008721E2" w:rsidRPr="00342C7A" w:rsidRDefault="008721E2" w:rsidP="008721E2">
      <w:pPr>
        <w:jc w:val="both"/>
        <w:rPr>
          <w:color w:val="000000"/>
        </w:rPr>
      </w:pPr>
      <w:r w:rsidRPr="00342C7A">
        <w:rPr>
          <w:color w:val="000000"/>
        </w:rPr>
        <w:t xml:space="preserve">3.1.9 Своевременное и в полном объеме предоставление Заказчику пакета необходимых бухгалтерских документов: акта выполненных работ, </w:t>
      </w:r>
      <w:proofErr w:type="gramStart"/>
      <w:r w:rsidRPr="00342C7A">
        <w:rPr>
          <w:color w:val="000000"/>
        </w:rPr>
        <w:t>счет-фактуры</w:t>
      </w:r>
      <w:proofErr w:type="gramEnd"/>
      <w:r w:rsidRPr="00342C7A">
        <w:rPr>
          <w:color w:val="000000"/>
        </w:rPr>
        <w:t>.</w:t>
      </w:r>
    </w:p>
    <w:p w:rsidR="008721E2" w:rsidRPr="00342C7A" w:rsidRDefault="008721E2" w:rsidP="008721E2">
      <w:pPr>
        <w:jc w:val="both"/>
        <w:rPr>
          <w:color w:val="000000"/>
        </w:rPr>
      </w:pPr>
    </w:p>
    <w:p w:rsidR="008721E2" w:rsidRPr="00342C7A" w:rsidRDefault="008721E2" w:rsidP="008721E2">
      <w:pPr>
        <w:jc w:val="center"/>
        <w:rPr>
          <w:color w:val="000000"/>
        </w:rPr>
      </w:pPr>
      <w:r w:rsidRPr="00342C7A">
        <w:rPr>
          <w:color w:val="000000"/>
        </w:rPr>
        <w:t>Подраздел 3.2 Требования к качеству оказываемых услуг</w:t>
      </w:r>
    </w:p>
    <w:p w:rsidR="008721E2" w:rsidRPr="00342C7A" w:rsidRDefault="008721E2" w:rsidP="008721E2">
      <w:pPr>
        <w:jc w:val="both"/>
        <w:rPr>
          <w:color w:val="000000"/>
        </w:rPr>
      </w:pPr>
      <w:r w:rsidRPr="00342C7A">
        <w:rPr>
          <w:color w:val="000000"/>
        </w:rPr>
        <w:t>3.2.1 Прибытие курьера в течение 30 минут на основании вызова по телефону сотрудником Заказчика.</w:t>
      </w:r>
    </w:p>
    <w:p w:rsidR="008721E2" w:rsidRPr="00342C7A" w:rsidRDefault="008721E2" w:rsidP="008721E2">
      <w:pPr>
        <w:jc w:val="both"/>
        <w:rPr>
          <w:color w:val="000000"/>
        </w:rPr>
      </w:pPr>
      <w:r w:rsidRPr="00342C7A">
        <w:rPr>
          <w:color w:val="000000"/>
        </w:rPr>
        <w:t>3.2.2 Экспресс-доставка корреспонденции «от двери до двери».</w:t>
      </w:r>
    </w:p>
    <w:p w:rsidR="008721E2" w:rsidRPr="00342C7A" w:rsidRDefault="008721E2" w:rsidP="008721E2">
      <w:pPr>
        <w:jc w:val="both"/>
        <w:rPr>
          <w:color w:val="000000"/>
        </w:rPr>
      </w:pPr>
      <w:r w:rsidRPr="00342C7A">
        <w:rPr>
          <w:color w:val="000000"/>
        </w:rPr>
        <w:t>3.2.3 Возможность отслеживания состояния доставки по номеру транспортной накладной на сайте перевозчика.</w:t>
      </w:r>
    </w:p>
    <w:p w:rsidR="008721E2" w:rsidRPr="00342C7A" w:rsidRDefault="008721E2" w:rsidP="008721E2">
      <w:pPr>
        <w:jc w:val="both"/>
        <w:rPr>
          <w:color w:val="000000"/>
        </w:rPr>
      </w:pPr>
      <w:r w:rsidRPr="00342C7A">
        <w:rPr>
          <w:color w:val="000000"/>
        </w:rPr>
        <w:t>3.2.4 Наличие разрешения для въезда в город Заречный Пензенской области представителя курьерской службы.</w:t>
      </w:r>
    </w:p>
    <w:p w:rsidR="008721E2" w:rsidRPr="00342C7A" w:rsidRDefault="008721E2" w:rsidP="008721E2">
      <w:pPr>
        <w:jc w:val="both"/>
        <w:rPr>
          <w:color w:val="000000"/>
        </w:rPr>
      </w:pPr>
      <w:r w:rsidRPr="00342C7A">
        <w:rPr>
          <w:color w:val="000000"/>
        </w:rPr>
        <w:lastRenderedPageBreak/>
        <w:t>3.2.5 Забор/ доставка корреспонденции и сборных грузов в рабочие дни с 6-00 до 24-00, а также в выходные и праздничные дни.</w:t>
      </w:r>
    </w:p>
    <w:p w:rsidR="008721E2" w:rsidRPr="00342C7A" w:rsidRDefault="008721E2" w:rsidP="008721E2">
      <w:pPr>
        <w:jc w:val="both"/>
        <w:rPr>
          <w:color w:val="000000"/>
        </w:rPr>
      </w:pPr>
      <w:r w:rsidRPr="00342C7A">
        <w:rPr>
          <w:color w:val="000000"/>
        </w:rPr>
        <w:t xml:space="preserve">3.2.6 Бесплатная доставка/забор, повторная доставка, погрузка/разгрузка грузов и корреспонденции в г. </w:t>
      </w:r>
      <w:proofErr w:type="gramStart"/>
      <w:r w:rsidRPr="00342C7A">
        <w:rPr>
          <w:color w:val="000000"/>
        </w:rPr>
        <w:t>Заречном</w:t>
      </w:r>
      <w:proofErr w:type="gramEnd"/>
      <w:r w:rsidRPr="00342C7A">
        <w:rPr>
          <w:color w:val="000000"/>
        </w:rPr>
        <w:t>.</w:t>
      </w:r>
    </w:p>
    <w:p w:rsidR="008721E2" w:rsidRPr="00342C7A" w:rsidRDefault="008721E2" w:rsidP="008721E2">
      <w:pPr>
        <w:jc w:val="both"/>
        <w:rPr>
          <w:color w:val="000000"/>
        </w:rPr>
      </w:pPr>
      <w:r w:rsidRPr="00342C7A">
        <w:rPr>
          <w:color w:val="000000"/>
        </w:rPr>
        <w:t>3.2.7</w:t>
      </w:r>
      <w:r w:rsidRPr="00342C7A">
        <w:t xml:space="preserve">  </w:t>
      </w:r>
      <w:r w:rsidRPr="00342C7A">
        <w:rPr>
          <w:color w:val="000000"/>
        </w:rPr>
        <w:t>Бесплатная повторная доставка грузов и корреспонденции.</w:t>
      </w:r>
    </w:p>
    <w:p w:rsidR="008721E2" w:rsidRPr="00342C7A" w:rsidRDefault="008721E2" w:rsidP="008721E2">
      <w:pPr>
        <w:jc w:val="both"/>
        <w:rPr>
          <w:color w:val="000000"/>
        </w:rPr>
      </w:pPr>
      <w:r w:rsidRPr="00342C7A">
        <w:rPr>
          <w:color w:val="000000"/>
        </w:rPr>
        <w:t>3.2.8  Бесплатная</w:t>
      </w:r>
      <w:r w:rsidRPr="00342C7A">
        <w:t xml:space="preserve"> </w:t>
      </w:r>
      <w:r w:rsidRPr="00342C7A">
        <w:rPr>
          <w:color w:val="000000"/>
        </w:rPr>
        <w:t>переадресация груза и корреспонденции, а так же  временное хранение груза на складе перевозчика.</w:t>
      </w:r>
    </w:p>
    <w:p w:rsidR="008721E2" w:rsidRPr="00342C7A" w:rsidRDefault="008721E2" w:rsidP="008721E2">
      <w:pPr>
        <w:jc w:val="both"/>
        <w:rPr>
          <w:color w:val="000000"/>
        </w:rPr>
      </w:pPr>
      <w:r w:rsidRPr="00342C7A">
        <w:rPr>
          <w:color w:val="000000"/>
        </w:rPr>
        <w:t>3.2.9 Предоставление накладной с подписью получателя, доставка отправления лично в руки</w:t>
      </w:r>
    </w:p>
    <w:p w:rsidR="008721E2" w:rsidRPr="00342C7A" w:rsidRDefault="008721E2" w:rsidP="008721E2">
      <w:pPr>
        <w:jc w:val="both"/>
        <w:rPr>
          <w:color w:val="000000"/>
        </w:rPr>
      </w:pPr>
      <w:r w:rsidRPr="00342C7A">
        <w:rPr>
          <w:color w:val="000000"/>
        </w:rPr>
        <w:t>3.2.10 Возможность доставки негабаритных грузов (Негабаритных груз – груз, сумма измерений которого по длине, высоте и ширине превышает 4 м, или масса груза превышает 1000 кг, или высота которого превышает 2 м). Стоимость доставки негабаритного груза не должна превышать более чем на 20% стоимости доставки обычного груза.</w:t>
      </w:r>
    </w:p>
    <w:p w:rsidR="008721E2" w:rsidRPr="00342C7A" w:rsidRDefault="008721E2" w:rsidP="008721E2">
      <w:pPr>
        <w:rPr>
          <w:color w:val="000000"/>
        </w:rPr>
      </w:pPr>
      <w:r w:rsidRPr="00342C7A">
        <w:rPr>
          <w:color w:val="000000"/>
        </w:rPr>
        <w:t>3.2.11</w:t>
      </w:r>
      <w:proofErr w:type="gramStart"/>
      <w:r w:rsidRPr="00342C7A">
        <w:rPr>
          <w:color w:val="000000"/>
        </w:rPr>
        <w:t xml:space="preserve">  П</w:t>
      </w:r>
      <w:proofErr w:type="gramEnd"/>
      <w:r w:rsidRPr="00342C7A">
        <w:rPr>
          <w:color w:val="000000"/>
        </w:rPr>
        <w:t xml:space="preserve">ри увеличении массы отправления на каждые 0,5 кг удорожание тарифа экспресс-доставки корреспонденции не может превышать 100 руб. </w:t>
      </w:r>
    </w:p>
    <w:p w:rsidR="008721E2" w:rsidRPr="00342C7A" w:rsidRDefault="008721E2" w:rsidP="008721E2">
      <w:pPr>
        <w:jc w:val="both"/>
        <w:rPr>
          <w:color w:val="000000"/>
        </w:rPr>
      </w:pPr>
    </w:p>
    <w:p w:rsidR="008721E2" w:rsidRPr="00342C7A" w:rsidRDefault="008721E2" w:rsidP="008721E2">
      <w:pPr>
        <w:jc w:val="center"/>
        <w:rPr>
          <w:color w:val="000000"/>
        </w:rPr>
      </w:pPr>
    </w:p>
    <w:p w:rsidR="008721E2" w:rsidRPr="00342C7A" w:rsidRDefault="008721E2" w:rsidP="008721E2">
      <w:pPr>
        <w:jc w:val="center"/>
        <w:rPr>
          <w:color w:val="000000"/>
        </w:rPr>
      </w:pPr>
      <w:r w:rsidRPr="00342C7A">
        <w:rPr>
          <w:color w:val="000000"/>
        </w:rPr>
        <w:t>Подраздел 3.3 Требования к гарантийным обязательствам оказываемых услуг</w:t>
      </w:r>
    </w:p>
    <w:p w:rsidR="008721E2" w:rsidRPr="00342C7A" w:rsidRDefault="008721E2" w:rsidP="008721E2">
      <w:pPr>
        <w:jc w:val="both"/>
        <w:rPr>
          <w:color w:val="000000"/>
        </w:rPr>
      </w:pPr>
      <w:r w:rsidRPr="00342C7A">
        <w:rPr>
          <w:color w:val="000000"/>
        </w:rPr>
        <w:t>3.3.1 Гарантии доставки документа и сборных грузов адресату в целостности и сохранности.</w:t>
      </w:r>
    </w:p>
    <w:p w:rsidR="008721E2" w:rsidRPr="00342C7A" w:rsidRDefault="008721E2" w:rsidP="008721E2">
      <w:pPr>
        <w:jc w:val="both"/>
        <w:rPr>
          <w:color w:val="000000"/>
        </w:rPr>
      </w:pPr>
      <w:r w:rsidRPr="00342C7A">
        <w:rPr>
          <w:color w:val="000000"/>
        </w:rPr>
        <w:t>3.3.2 Переадресация отправления по требованию Заказчика по другом</w:t>
      </w:r>
      <w:proofErr w:type="gramStart"/>
      <w:r w:rsidRPr="00342C7A">
        <w:rPr>
          <w:color w:val="000000"/>
        </w:rPr>
        <w:t>у(</w:t>
      </w:r>
      <w:proofErr w:type="gramEnd"/>
      <w:r w:rsidRPr="00342C7A">
        <w:rPr>
          <w:color w:val="000000"/>
        </w:rPr>
        <w:t>уточненному) адресу.</w:t>
      </w:r>
    </w:p>
    <w:p w:rsidR="008721E2" w:rsidRPr="00342C7A" w:rsidRDefault="008721E2" w:rsidP="008721E2">
      <w:pPr>
        <w:jc w:val="both"/>
        <w:rPr>
          <w:color w:val="000000"/>
        </w:rPr>
      </w:pPr>
      <w:r w:rsidRPr="00342C7A">
        <w:rPr>
          <w:color w:val="000000"/>
        </w:rPr>
        <w:t>3.3.3 Возможность отслеживания состояния доставки по номеру транспортной накладной на сайте перевозчика.</w:t>
      </w:r>
    </w:p>
    <w:p w:rsidR="008721E2" w:rsidRPr="00342C7A" w:rsidRDefault="008721E2" w:rsidP="008721E2">
      <w:pPr>
        <w:jc w:val="both"/>
        <w:rPr>
          <w:color w:val="000000"/>
        </w:rPr>
      </w:pPr>
    </w:p>
    <w:p w:rsidR="008721E2" w:rsidRPr="00342C7A" w:rsidRDefault="008721E2" w:rsidP="008721E2">
      <w:pPr>
        <w:ind w:firstLine="851"/>
        <w:jc w:val="both"/>
        <w:rPr>
          <w:color w:val="000000"/>
        </w:rPr>
      </w:pPr>
      <w:r w:rsidRPr="00342C7A">
        <w:rPr>
          <w:color w:val="000000"/>
        </w:rPr>
        <w:t>Подраздел 3.4 Требования к безопасности оказания услуг и безопасности результата оказанных услуг</w:t>
      </w:r>
    </w:p>
    <w:p w:rsidR="008721E2" w:rsidRPr="00342C7A" w:rsidRDefault="008721E2" w:rsidP="008721E2">
      <w:pPr>
        <w:jc w:val="both"/>
        <w:rPr>
          <w:color w:val="000000"/>
        </w:rPr>
      </w:pPr>
      <w:r w:rsidRPr="00342C7A">
        <w:rPr>
          <w:color w:val="000000"/>
        </w:rPr>
        <w:t>Для оказания услуг Исполнителем предоставляется исправный транспорт. Услуги должны оказываться с безусловным выполнением Законодательства РФ и прочих нормативных актов РФ в области организации перевозок и обеспечения безопасности дорожного движения.</w:t>
      </w:r>
    </w:p>
    <w:p w:rsidR="008721E2" w:rsidRPr="00342C7A" w:rsidRDefault="008721E2" w:rsidP="008721E2">
      <w:pPr>
        <w:jc w:val="both"/>
        <w:rPr>
          <w:color w:val="000000"/>
        </w:rPr>
      </w:pPr>
    </w:p>
    <w:p w:rsidR="008721E2" w:rsidRPr="00342C7A" w:rsidRDefault="008721E2" w:rsidP="008721E2">
      <w:pPr>
        <w:jc w:val="center"/>
        <w:rPr>
          <w:color w:val="000000"/>
        </w:rPr>
      </w:pPr>
      <w:r w:rsidRPr="00342C7A">
        <w:rPr>
          <w:color w:val="000000"/>
        </w:rPr>
        <w:t>Подраздел 3.5 Требования к составу технического предложения участника</w:t>
      </w:r>
    </w:p>
    <w:p w:rsidR="008721E2" w:rsidRPr="00342C7A" w:rsidRDefault="008721E2" w:rsidP="008721E2">
      <w:pPr>
        <w:jc w:val="both"/>
        <w:rPr>
          <w:color w:val="000000"/>
        </w:rPr>
      </w:pPr>
      <w:proofErr w:type="gramStart"/>
      <w:r w:rsidRPr="00342C7A">
        <w:rPr>
          <w:color w:val="000000"/>
        </w:rPr>
        <w:t>3.5.1 Максимальные тарифы экспресс-доставки (РАЗДЕЛ 5.</w:t>
      </w:r>
      <w:proofErr w:type="gramEnd"/>
      <w:r w:rsidRPr="00342C7A">
        <w:rPr>
          <w:color w:val="000000"/>
        </w:rPr>
        <w:t xml:space="preserve"> Приложение 1)</w:t>
      </w:r>
    </w:p>
    <w:p w:rsidR="008721E2" w:rsidRPr="00342C7A" w:rsidRDefault="008721E2" w:rsidP="008721E2">
      <w:pPr>
        <w:jc w:val="both"/>
        <w:rPr>
          <w:color w:val="000000"/>
        </w:rPr>
      </w:pPr>
      <w:proofErr w:type="gramStart"/>
      <w:r w:rsidRPr="00342C7A">
        <w:rPr>
          <w:color w:val="000000"/>
        </w:rPr>
        <w:t>3.5.2 Максимальные тарифы доставки сборных грузов из г. Адлер (РАЗДЕЛ 5.</w:t>
      </w:r>
      <w:proofErr w:type="gramEnd"/>
      <w:r w:rsidRPr="00342C7A">
        <w:rPr>
          <w:color w:val="000000"/>
        </w:rPr>
        <w:t xml:space="preserve"> Приложение 2)</w:t>
      </w:r>
    </w:p>
    <w:p w:rsidR="008721E2" w:rsidRPr="00342C7A" w:rsidRDefault="008721E2" w:rsidP="008721E2">
      <w:pPr>
        <w:jc w:val="both"/>
        <w:rPr>
          <w:color w:val="000000"/>
        </w:rPr>
      </w:pPr>
      <w:proofErr w:type="gramStart"/>
      <w:r w:rsidRPr="00342C7A">
        <w:rPr>
          <w:color w:val="000000"/>
        </w:rPr>
        <w:t>3.5.3 Максимальные тарифы доставки сборных грузов (РАЗДЕЛ 5.</w:t>
      </w:r>
      <w:proofErr w:type="gramEnd"/>
      <w:r w:rsidRPr="00342C7A">
        <w:rPr>
          <w:color w:val="000000"/>
        </w:rPr>
        <w:t xml:space="preserve"> Приложение 3)</w:t>
      </w:r>
    </w:p>
    <w:p w:rsidR="008721E2" w:rsidRPr="00342C7A" w:rsidRDefault="008721E2" w:rsidP="008721E2">
      <w:pPr>
        <w:jc w:val="center"/>
        <w:rPr>
          <w:color w:val="000000"/>
        </w:rPr>
      </w:pPr>
    </w:p>
    <w:p w:rsidR="008721E2" w:rsidRPr="00342C7A" w:rsidRDefault="008721E2" w:rsidP="008721E2">
      <w:pPr>
        <w:jc w:val="center"/>
        <w:rPr>
          <w:color w:val="000000"/>
        </w:rPr>
      </w:pPr>
      <w:r w:rsidRPr="00342C7A">
        <w:rPr>
          <w:color w:val="000000"/>
        </w:rPr>
        <w:t>РАЗДЕЛ 4. РЕЗУЛЬТАТ ОКАЗАННЫХ УСЛУГ</w:t>
      </w:r>
    </w:p>
    <w:p w:rsidR="008721E2" w:rsidRPr="00342C7A" w:rsidRDefault="008721E2" w:rsidP="008721E2">
      <w:pPr>
        <w:jc w:val="both"/>
        <w:rPr>
          <w:color w:val="000000"/>
        </w:rPr>
      </w:pPr>
    </w:p>
    <w:p w:rsidR="008721E2" w:rsidRPr="00342C7A" w:rsidRDefault="008721E2" w:rsidP="008721E2">
      <w:pPr>
        <w:jc w:val="center"/>
        <w:rPr>
          <w:color w:val="000000"/>
        </w:rPr>
      </w:pPr>
      <w:r w:rsidRPr="00342C7A">
        <w:rPr>
          <w:color w:val="000000"/>
        </w:rPr>
        <w:t>Подраздел 4.1 Описание конечного результата оказанных услуг</w:t>
      </w:r>
    </w:p>
    <w:p w:rsidR="008721E2" w:rsidRPr="00342C7A" w:rsidRDefault="008721E2" w:rsidP="008721E2">
      <w:pPr>
        <w:jc w:val="both"/>
        <w:rPr>
          <w:color w:val="000000"/>
        </w:rPr>
      </w:pPr>
      <w:r w:rsidRPr="00342C7A">
        <w:rPr>
          <w:color w:val="000000"/>
        </w:rPr>
        <w:t xml:space="preserve">Выполнение заявки на оказание услуг по доставке сборных грузов и </w:t>
      </w:r>
      <w:proofErr w:type="gramStart"/>
      <w:r w:rsidRPr="00342C7A">
        <w:rPr>
          <w:color w:val="000000"/>
        </w:rPr>
        <w:t>экспресс-доставке</w:t>
      </w:r>
      <w:proofErr w:type="gramEnd"/>
      <w:r w:rsidRPr="00342C7A">
        <w:rPr>
          <w:color w:val="000000"/>
        </w:rPr>
        <w:t xml:space="preserve"> корреспонденции по территории РФ в полном объеме. </w:t>
      </w:r>
    </w:p>
    <w:p w:rsidR="008721E2" w:rsidRPr="00342C7A" w:rsidRDefault="008721E2" w:rsidP="008721E2">
      <w:pPr>
        <w:jc w:val="both"/>
        <w:rPr>
          <w:color w:val="000000"/>
        </w:rPr>
      </w:pPr>
    </w:p>
    <w:p w:rsidR="008721E2" w:rsidRPr="00342C7A" w:rsidRDefault="008721E2" w:rsidP="008721E2">
      <w:pPr>
        <w:jc w:val="center"/>
        <w:rPr>
          <w:color w:val="000000"/>
        </w:rPr>
      </w:pPr>
      <w:r w:rsidRPr="00342C7A">
        <w:rPr>
          <w:color w:val="000000"/>
        </w:rPr>
        <w:t>Подраздел 4.2 Требования по приемке услуг</w:t>
      </w:r>
    </w:p>
    <w:p w:rsidR="008721E2" w:rsidRPr="00342C7A" w:rsidRDefault="008721E2" w:rsidP="008721E2">
      <w:pPr>
        <w:jc w:val="both"/>
        <w:rPr>
          <w:color w:val="000000"/>
        </w:rPr>
      </w:pPr>
      <w:r w:rsidRPr="00342C7A">
        <w:rPr>
          <w:color w:val="000000"/>
        </w:rPr>
        <w:t>Датой оказания услуг является дата подписания сторонами Акта выполненных работ.</w:t>
      </w:r>
    </w:p>
    <w:p w:rsidR="008721E2" w:rsidRPr="00342C7A" w:rsidRDefault="008721E2" w:rsidP="008721E2">
      <w:pPr>
        <w:jc w:val="both"/>
        <w:rPr>
          <w:color w:val="000000"/>
        </w:rPr>
      </w:pPr>
    </w:p>
    <w:p w:rsidR="008721E2" w:rsidRPr="00342C7A" w:rsidRDefault="008721E2" w:rsidP="008721E2">
      <w:pPr>
        <w:jc w:val="center"/>
        <w:rPr>
          <w:color w:val="000000"/>
        </w:rPr>
      </w:pPr>
      <w:r w:rsidRPr="00342C7A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8721E2" w:rsidRPr="00342C7A" w:rsidRDefault="008721E2" w:rsidP="008721E2">
      <w:pPr>
        <w:jc w:val="both"/>
        <w:rPr>
          <w:color w:val="000000"/>
        </w:rPr>
      </w:pPr>
      <w:r w:rsidRPr="00342C7A">
        <w:rPr>
          <w:color w:val="000000"/>
        </w:rPr>
        <w:t>Заявка считается выполненной в полном объеме после предоставления Заказчику пакета бухгалтерских документов: акт выполненных работ, счет-фактура.</w:t>
      </w:r>
    </w:p>
    <w:p w:rsidR="008721E2" w:rsidRPr="00342C7A" w:rsidRDefault="008721E2" w:rsidP="008721E2">
      <w:pPr>
        <w:jc w:val="both"/>
        <w:rPr>
          <w:color w:val="000000"/>
        </w:rPr>
      </w:pPr>
    </w:p>
    <w:p w:rsidR="008721E2" w:rsidRPr="00342C7A" w:rsidRDefault="008721E2" w:rsidP="008721E2">
      <w:pPr>
        <w:jc w:val="both"/>
        <w:rPr>
          <w:color w:val="000000"/>
        </w:rPr>
      </w:pPr>
    </w:p>
    <w:p w:rsidR="008721E2" w:rsidRPr="00342C7A" w:rsidRDefault="008721E2" w:rsidP="008721E2">
      <w:pPr>
        <w:jc w:val="both"/>
        <w:rPr>
          <w:color w:val="000000"/>
        </w:rPr>
      </w:pPr>
    </w:p>
    <w:p w:rsidR="008721E2" w:rsidRDefault="008721E2" w:rsidP="008721E2">
      <w:pPr>
        <w:jc w:val="both"/>
        <w:rPr>
          <w:color w:val="000000"/>
        </w:rPr>
      </w:pPr>
    </w:p>
    <w:p w:rsidR="008721E2" w:rsidRDefault="008721E2" w:rsidP="008721E2">
      <w:pPr>
        <w:jc w:val="both"/>
        <w:rPr>
          <w:color w:val="000000"/>
        </w:rPr>
      </w:pPr>
    </w:p>
    <w:p w:rsidR="008721E2" w:rsidRDefault="008721E2" w:rsidP="008721E2">
      <w:pPr>
        <w:jc w:val="both"/>
        <w:rPr>
          <w:color w:val="000000"/>
        </w:rPr>
      </w:pPr>
    </w:p>
    <w:p w:rsidR="008721E2" w:rsidRDefault="008721E2" w:rsidP="008721E2">
      <w:pPr>
        <w:jc w:val="both"/>
        <w:rPr>
          <w:color w:val="000000"/>
        </w:rPr>
      </w:pPr>
    </w:p>
    <w:p w:rsidR="008721E2" w:rsidRPr="00342C7A" w:rsidRDefault="008721E2" w:rsidP="008721E2">
      <w:pPr>
        <w:ind w:left="-709"/>
        <w:jc w:val="both"/>
        <w:rPr>
          <w:color w:val="000000"/>
        </w:rPr>
      </w:pPr>
    </w:p>
    <w:p w:rsidR="008721E2" w:rsidRDefault="008721E2" w:rsidP="008721E2">
      <w:pPr>
        <w:ind w:left="-709"/>
        <w:jc w:val="center"/>
        <w:rPr>
          <w:color w:val="000000"/>
        </w:rPr>
      </w:pPr>
    </w:p>
    <w:p w:rsidR="008721E2" w:rsidRPr="00342C7A" w:rsidRDefault="008721E2" w:rsidP="008721E2">
      <w:pPr>
        <w:ind w:left="-709"/>
        <w:jc w:val="center"/>
        <w:rPr>
          <w:color w:val="000000"/>
        </w:rPr>
      </w:pPr>
      <w:r w:rsidRPr="00342C7A">
        <w:rPr>
          <w:color w:val="000000"/>
        </w:rPr>
        <w:lastRenderedPageBreak/>
        <w:t>РАЗДЕЛ 5. ПЕРЕЧЕНЬ ПРИЛОЖЕНИЙ</w:t>
      </w:r>
    </w:p>
    <w:p w:rsidR="008721E2" w:rsidRPr="00342C7A" w:rsidRDefault="008721E2" w:rsidP="008721E2"/>
    <w:p w:rsidR="008721E2" w:rsidRPr="00342C7A" w:rsidRDefault="008721E2" w:rsidP="008721E2">
      <w:r w:rsidRPr="00342C7A">
        <w:t xml:space="preserve">                                                                                                                                 Приложение 1.</w:t>
      </w:r>
    </w:p>
    <w:p w:rsidR="008721E2" w:rsidRPr="00342C7A" w:rsidRDefault="008721E2" w:rsidP="008721E2">
      <w:pPr>
        <w:jc w:val="right"/>
        <w:rPr>
          <w:color w:val="000000"/>
        </w:rPr>
      </w:pPr>
      <w:r w:rsidRPr="00342C7A">
        <w:rPr>
          <w:color w:val="000000"/>
        </w:rPr>
        <w:t xml:space="preserve">Максимальные тарифы </w:t>
      </w:r>
      <w:proofErr w:type="gramStart"/>
      <w:r w:rsidRPr="00342C7A">
        <w:rPr>
          <w:color w:val="000000"/>
        </w:rPr>
        <w:t>экспресс-доставки</w:t>
      </w:r>
      <w:proofErr w:type="gramEnd"/>
    </w:p>
    <w:p w:rsidR="008721E2" w:rsidRPr="00342C7A" w:rsidRDefault="008721E2" w:rsidP="008721E2">
      <w:pPr>
        <w:rPr>
          <w:rFonts w:eastAsia="Calibri"/>
          <w:sz w:val="22"/>
          <w:szCs w:val="22"/>
        </w:rPr>
      </w:pPr>
    </w:p>
    <w:p w:rsidR="008721E2" w:rsidRPr="00342C7A" w:rsidRDefault="008721E2" w:rsidP="008721E2">
      <w:pPr>
        <w:jc w:val="center"/>
        <w:rPr>
          <w:rFonts w:eastAsia="Calibri"/>
          <w:sz w:val="22"/>
          <w:szCs w:val="22"/>
        </w:rPr>
      </w:pPr>
      <w:r w:rsidRPr="00342C7A">
        <w:rPr>
          <w:rFonts w:eastAsia="Calibri"/>
          <w:sz w:val="22"/>
          <w:szCs w:val="22"/>
        </w:rPr>
        <w:t>Тарифы на экспресс-доставку грузов и корреспонденции</w:t>
      </w:r>
    </w:p>
    <w:tbl>
      <w:tblPr>
        <w:tblW w:w="6561" w:type="dxa"/>
        <w:tblInd w:w="103" w:type="dxa"/>
        <w:tblLayout w:type="fixed"/>
        <w:tblLook w:val="0000" w:firstRow="0" w:lastRow="0" w:firstColumn="0" w:lastColumn="0" w:noHBand="0" w:noVBand="0"/>
      </w:tblPr>
      <w:tblGrid>
        <w:gridCol w:w="2087"/>
        <w:gridCol w:w="796"/>
        <w:gridCol w:w="796"/>
        <w:gridCol w:w="2086"/>
        <w:gridCol w:w="796"/>
      </w:tblGrid>
      <w:tr w:rsidR="008721E2" w:rsidRPr="00342C7A" w:rsidTr="0053022E">
        <w:trPr>
          <w:trHeight w:val="284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Город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Зона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Город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Зона</w:t>
            </w:r>
          </w:p>
        </w:tc>
      </w:tr>
      <w:tr w:rsidR="008721E2" w:rsidRPr="00342C7A" w:rsidTr="0053022E">
        <w:trPr>
          <w:trHeight w:val="284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Абакан 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4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Новосибирск 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4</w:t>
            </w:r>
          </w:p>
        </w:tc>
      </w:tr>
      <w:tr w:rsidR="008721E2" w:rsidRPr="00342C7A" w:rsidTr="0053022E">
        <w:trPr>
          <w:trHeight w:val="284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Архангельск 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Новый Уренгой  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</w:t>
            </w:r>
          </w:p>
        </w:tc>
      </w:tr>
      <w:tr w:rsidR="008721E2" w:rsidRPr="00342C7A" w:rsidTr="0053022E">
        <w:trPr>
          <w:trHeight w:val="284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Астрахань 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Норильск  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4</w:t>
            </w:r>
          </w:p>
        </w:tc>
      </w:tr>
      <w:tr w:rsidR="008721E2" w:rsidRPr="00342C7A" w:rsidTr="0053022E">
        <w:trPr>
          <w:trHeight w:val="284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Барнаул 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Ноябрьск  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</w:t>
            </w:r>
          </w:p>
        </w:tc>
      </w:tr>
      <w:tr w:rsidR="008721E2" w:rsidRPr="00342C7A" w:rsidTr="0053022E">
        <w:trPr>
          <w:trHeight w:val="284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Белгород 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Омск  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4</w:t>
            </w:r>
          </w:p>
        </w:tc>
      </w:tr>
      <w:tr w:rsidR="008721E2" w:rsidRPr="00342C7A" w:rsidTr="0053022E">
        <w:trPr>
          <w:trHeight w:val="284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Брянск 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Орел  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</w:t>
            </w:r>
          </w:p>
        </w:tc>
      </w:tr>
      <w:tr w:rsidR="008721E2" w:rsidRPr="00342C7A" w:rsidTr="0053022E">
        <w:trPr>
          <w:trHeight w:val="284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Владивосток 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5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Оренбург  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</w:t>
            </w:r>
          </w:p>
        </w:tc>
      </w:tr>
      <w:tr w:rsidR="008721E2" w:rsidRPr="00342C7A" w:rsidTr="0053022E">
        <w:trPr>
          <w:trHeight w:val="284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Владикавказ 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  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8721E2" w:rsidRPr="00342C7A" w:rsidTr="0053022E">
        <w:trPr>
          <w:trHeight w:val="284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Владимир 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Пермь  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</w:t>
            </w:r>
          </w:p>
        </w:tc>
      </w:tr>
      <w:tr w:rsidR="008721E2" w:rsidRPr="00342C7A" w:rsidTr="0053022E">
        <w:trPr>
          <w:trHeight w:val="284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Волгоград 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Петрозаводск  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</w:t>
            </w:r>
          </w:p>
        </w:tc>
      </w:tr>
      <w:tr w:rsidR="008721E2" w:rsidRPr="00342C7A" w:rsidTr="0053022E">
        <w:trPr>
          <w:trHeight w:val="284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Вологда 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Петропавловск-Камчатский 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5</w:t>
            </w:r>
          </w:p>
        </w:tc>
      </w:tr>
      <w:tr w:rsidR="008721E2" w:rsidRPr="00342C7A" w:rsidTr="0053022E">
        <w:trPr>
          <w:trHeight w:val="284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Воронеж 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Псков  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</w:t>
            </w:r>
          </w:p>
        </w:tc>
      </w:tr>
      <w:tr w:rsidR="008721E2" w:rsidRPr="00342C7A" w:rsidTr="0053022E">
        <w:trPr>
          <w:trHeight w:val="284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Грозный 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Ростов-на-Дону  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</w:t>
            </w:r>
          </w:p>
        </w:tc>
      </w:tr>
      <w:tr w:rsidR="008721E2" w:rsidRPr="00342C7A" w:rsidTr="0053022E">
        <w:trPr>
          <w:trHeight w:val="284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Екатеринбург 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Рязань  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</w:t>
            </w:r>
          </w:p>
        </w:tc>
      </w:tr>
      <w:tr w:rsidR="008721E2" w:rsidRPr="00342C7A" w:rsidTr="0053022E">
        <w:trPr>
          <w:trHeight w:val="284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Иваново 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Салехард  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</w:t>
            </w:r>
          </w:p>
        </w:tc>
      </w:tr>
      <w:tr w:rsidR="008721E2" w:rsidRPr="00342C7A" w:rsidTr="0053022E">
        <w:trPr>
          <w:trHeight w:val="284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Ижевск 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Самара  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</w:t>
            </w:r>
          </w:p>
        </w:tc>
      </w:tr>
      <w:tr w:rsidR="008721E2" w:rsidRPr="00342C7A" w:rsidTr="0053022E">
        <w:trPr>
          <w:trHeight w:val="284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Иркутск 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3                        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Санкт-Петербург  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</w:t>
            </w:r>
          </w:p>
        </w:tc>
      </w:tr>
      <w:tr w:rsidR="008721E2" w:rsidRPr="00342C7A" w:rsidTr="0053022E">
        <w:trPr>
          <w:trHeight w:val="284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Казань 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Саранск  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</w:t>
            </w:r>
          </w:p>
        </w:tc>
      </w:tr>
      <w:tr w:rsidR="008721E2" w:rsidRPr="00342C7A" w:rsidTr="0053022E">
        <w:trPr>
          <w:trHeight w:val="284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Калининград 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Саратов  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</w:t>
            </w:r>
          </w:p>
        </w:tc>
      </w:tr>
      <w:tr w:rsidR="008721E2" w:rsidRPr="00342C7A" w:rsidTr="0053022E">
        <w:trPr>
          <w:trHeight w:val="284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Калуга 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Смоленск  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</w:t>
            </w:r>
          </w:p>
        </w:tc>
      </w:tr>
      <w:tr w:rsidR="008721E2" w:rsidRPr="00342C7A" w:rsidTr="0053022E">
        <w:trPr>
          <w:trHeight w:val="284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Кемерово 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4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Сочи  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</w:t>
            </w:r>
          </w:p>
        </w:tc>
      </w:tr>
      <w:tr w:rsidR="008721E2" w:rsidRPr="00342C7A" w:rsidTr="0053022E">
        <w:trPr>
          <w:trHeight w:val="284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Киров 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Ставрополь  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</w:t>
            </w:r>
          </w:p>
        </w:tc>
      </w:tr>
      <w:tr w:rsidR="008721E2" w:rsidRPr="00342C7A" w:rsidTr="0053022E">
        <w:trPr>
          <w:trHeight w:val="284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Кострома 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Сургут  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</w:t>
            </w:r>
          </w:p>
        </w:tc>
      </w:tr>
      <w:tr w:rsidR="008721E2" w:rsidRPr="00342C7A" w:rsidTr="0053022E">
        <w:trPr>
          <w:trHeight w:val="284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Краснодар 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Сыктывкар  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</w:t>
            </w:r>
          </w:p>
        </w:tc>
      </w:tr>
      <w:tr w:rsidR="008721E2" w:rsidRPr="00342C7A" w:rsidTr="0053022E">
        <w:trPr>
          <w:trHeight w:val="284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Красноярск 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4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Тамбов  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</w:t>
            </w:r>
          </w:p>
        </w:tc>
      </w:tr>
      <w:tr w:rsidR="008721E2" w:rsidRPr="00342C7A" w:rsidTr="0053022E">
        <w:trPr>
          <w:trHeight w:val="284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Курган 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Тверь  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</w:t>
            </w:r>
          </w:p>
        </w:tc>
      </w:tr>
      <w:tr w:rsidR="008721E2" w:rsidRPr="00342C7A" w:rsidTr="0053022E">
        <w:trPr>
          <w:trHeight w:val="284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Курск 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Тольятти  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</w:t>
            </w:r>
          </w:p>
        </w:tc>
      </w:tr>
      <w:tr w:rsidR="008721E2" w:rsidRPr="00342C7A" w:rsidTr="0053022E">
        <w:trPr>
          <w:trHeight w:val="284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Липецк 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Томск  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4</w:t>
            </w:r>
          </w:p>
        </w:tc>
      </w:tr>
      <w:tr w:rsidR="008721E2" w:rsidRPr="00342C7A" w:rsidTr="0053022E">
        <w:trPr>
          <w:trHeight w:val="284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Магадан 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5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Тула  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</w:t>
            </w:r>
          </w:p>
        </w:tc>
      </w:tr>
      <w:tr w:rsidR="008721E2" w:rsidRPr="00342C7A" w:rsidTr="0053022E">
        <w:trPr>
          <w:trHeight w:val="284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Магнитогорск 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Тюмень  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</w:t>
            </w:r>
          </w:p>
        </w:tc>
      </w:tr>
      <w:tr w:rsidR="008721E2" w:rsidRPr="00342C7A" w:rsidTr="0053022E">
        <w:trPr>
          <w:trHeight w:val="284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Махачкала 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Улан-Удэ  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4</w:t>
            </w:r>
          </w:p>
        </w:tc>
      </w:tr>
      <w:tr w:rsidR="008721E2" w:rsidRPr="00342C7A" w:rsidTr="0053022E">
        <w:trPr>
          <w:trHeight w:val="284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7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Ульяновск  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</w:t>
            </w:r>
          </w:p>
        </w:tc>
      </w:tr>
      <w:tr w:rsidR="008721E2" w:rsidRPr="00342C7A" w:rsidTr="0053022E">
        <w:trPr>
          <w:trHeight w:val="284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Москва 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Уфа  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</w:t>
            </w:r>
          </w:p>
        </w:tc>
      </w:tr>
      <w:tr w:rsidR="008721E2" w:rsidRPr="00342C7A" w:rsidTr="0053022E">
        <w:trPr>
          <w:trHeight w:val="284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Мурманск 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Хабаровск  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5</w:t>
            </w:r>
          </w:p>
        </w:tc>
      </w:tr>
      <w:tr w:rsidR="008721E2" w:rsidRPr="00342C7A" w:rsidTr="0053022E">
        <w:trPr>
          <w:trHeight w:val="284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Нерюнгри 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5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Ханты-Мансийск  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</w:t>
            </w:r>
          </w:p>
        </w:tc>
      </w:tr>
      <w:tr w:rsidR="008721E2" w:rsidRPr="00342C7A" w:rsidTr="0053022E">
        <w:trPr>
          <w:trHeight w:val="284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Нефтеюганск 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Чебоксары  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</w:t>
            </w:r>
          </w:p>
        </w:tc>
      </w:tr>
      <w:tr w:rsidR="008721E2" w:rsidRPr="00342C7A" w:rsidTr="0053022E">
        <w:trPr>
          <w:trHeight w:val="284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Нижневартовск 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Челябинск  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</w:t>
            </w:r>
          </w:p>
        </w:tc>
      </w:tr>
      <w:tr w:rsidR="008721E2" w:rsidRPr="00342C7A" w:rsidTr="0053022E">
        <w:trPr>
          <w:trHeight w:val="284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Нижнекамск 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Череповец  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</w:t>
            </w:r>
          </w:p>
        </w:tc>
      </w:tr>
      <w:tr w:rsidR="008721E2" w:rsidRPr="00342C7A" w:rsidTr="0053022E">
        <w:trPr>
          <w:trHeight w:val="284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Нижний Новгород 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Чита  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4</w:t>
            </w:r>
          </w:p>
        </w:tc>
      </w:tr>
      <w:tr w:rsidR="008721E2" w:rsidRPr="00342C7A" w:rsidTr="0053022E">
        <w:trPr>
          <w:trHeight w:val="284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Новгород 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Южно-Сахалинск  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5</w:t>
            </w:r>
          </w:p>
        </w:tc>
      </w:tr>
      <w:tr w:rsidR="008721E2" w:rsidRPr="00342C7A" w:rsidTr="0053022E">
        <w:trPr>
          <w:trHeight w:val="284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Новокузнецк 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4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Якутск  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5</w:t>
            </w:r>
          </w:p>
        </w:tc>
      </w:tr>
      <w:tr w:rsidR="008721E2" w:rsidRPr="00342C7A" w:rsidTr="0053022E">
        <w:trPr>
          <w:trHeight w:val="284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Новороссийск  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Ярославль  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</w:t>
            </w:r>
          </w:p>
        </w:tc>
      </w:tr>
    </w:tbl>
    <w:p w:rsidR="008721E2" w:rsidRPr="00342C7A" w:rsidRDefault="008721E2" w:rsidP="008721E2">
      <w:pPr>
        <w:jc w:val="center"/>
        <w:rPr>
          <w:rFonts w:eastAsia="Calibri"/>
          <w:sz w:val="22"/>
          <w:szCs w:val="22"/>
        </w:rPr>
      </w:pPr>
    </w:p>
    <w:p w:rsidR="008721E2" w:rsidRDefault="008721E2" w:rsidP="008721E2">
      <w:pPr>
        <w:rPr>
          <w:rFonts w:eastAsia="Calibri"/>
          <w:sz w:val="22"/>
          <w:szCs w:val="22"/>
        </w:rPr>
      </w:pPr>
    </w:p>
    <w:p w:rsidR="008721E2" w:rsidRPr="00342C7A" w:rsidRDefault="008721E2" w:rsidP="008721E2">
      <w:pPr>
        <w:rPr>
          <w:rFonts w:eastAsia="Calibr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6"/>
        <w:gridCol w:w="1196"/>
        <w:gridCol w:w="1196"/>
        <w:gridCol w:w="1196"/>
        <w:gridCol w:w="1197"/>
        <w:gridCol w:w="1197"/>
      </w:tblGrid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lastRenderedPageBreak/>
              <w:t xml:space="preserve">Вес,  </w:t>
            </w:r>
            <w:proofErr w:type="gramStart"/>
            <w:r w:rsidRPr="00342C7A">
              <w:rPr>
                <w:rFonts w:eastAsia="Calibri"/>
                <w:sz w:val="20"/>
                <w:szCs w:val="20"/>
              </w:rPr>
              <w:t>кг</w:t>
            </w:r>
            <w:proofErr w:type="gramEnd"/>
          </w:p>
        </w:tc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Зона 1</w:t>
            </w:r>
          </w:p>
        </w:tc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Зона 2</w:t>
            </w:r>
          </w:p>
        </w:tc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Зона 3</w:t>
            </w:r>
          </w:p>
        </w:tc>
        <w:tc>
          <w:tcPr>
            <w:tcW w:w="1197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Зона 4</w:t>
            </w:r>
          </w:p>
        </w:tc>
        <w:tc>
          <w:tcPr>
            <w:tcW w:w="1197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Зона 5</w:t>
            </w:r>
          </w:p>
        </w:tc>
      </w:tr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0.5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830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715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1000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1050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1250</w:t>
            </w:r>
          </w:p>
        </w:tc>
      </w:tr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930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815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1100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1150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1350</w:t>
            </w:r>
          </w:p>
        </w:tc>
      </w:tr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1.5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1020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905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1190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1240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1440</w:t>
            </w:r>
          </w:p>
        </w:tc>
      </w:tr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1110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995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1280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1330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1530</w:t>
            </w:r>
          </w:p>
        </w:tc>
      </w:tr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2.5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1200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1085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1370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1420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1620</w:t>
            </w:r>
          </w:p>
        </w:tc>
      </w:tr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1290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1175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1460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1510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1710</w:t>
            </w:r>
          </w:p>
        </w:tc>
      </w:tr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3.5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1380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1265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1550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1600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1800</w:t>
            </w:r>
          </w:p>
        </w:tc>
      </w:tr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4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1470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1355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1640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1690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1890</w:t>
            </w:r>
          </w:p>
        </w:tc>
      </w:tr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4.5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1560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1445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1730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1780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1980</w:t>
            </w:r>
          </w:p>
        </w:tc>
      </w:tr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1650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1535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1820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1870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2070</w:t>
            </w:r>
          </w:p>
        </w:tc>
      </w:tr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5.5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1730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1615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1910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1950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2180</w:t>
            </w:r>
          </w:p>
        </w:tc>
      </w:tr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6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1810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1695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2000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2030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2290</w:t>
            </w:r>
          </w:p>
        </w:tc>
      </w:tr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6.5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1880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1775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2090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2110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2400</w:t>
            </w:r>
          </w:p>
        </w:tc>
      </w:tr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7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1960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1855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2180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2190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2510</w:t>
            </w:r>
          </w:p>
        </w:tc>
      </w:tr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7.5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2040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1935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2270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2270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2620</w:t>
            </w:r>
          </w:p>
        </w:tc>
      </w:tr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8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2120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2015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2360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2350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2730</w:t>
            </w:r>
          </w:p>
        </w:tc>
      </w:tr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8.5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2200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2095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2450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2430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2840</w:t>
            </w:r>
          </w:p>
        </w:tc>
      </w:tr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9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2280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2175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2540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2510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2950</w:t>
            </w:r>
          </w:p>
        </w:tc>
      </w:tr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9.5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2360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2255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2630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2590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3060</w:t>
            </w:r>
          </w:p>
        </w:tc>
      </w:tr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2440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2335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2720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2680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3170</w:t>
            </w:r>
          </w:p>
        </w:tc>
      </w:tr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10.5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2510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2405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2810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2770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3280</w:t>
            </w:r>
          </w:p>
        </w:tc>
      </w:tr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11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2580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2475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2900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2860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3390</w:t>
            </w:r>
          </w:p>
        </w:tc>
      </w:tr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1.5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2650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2545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2990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2950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3500</w:t>
            </w:r>
          </w:p>
        </w:tc>
      </w:tr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12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2720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2615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3080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3040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3610</w:t>
            </w:r>
          </w:p>
        </w:tc>
      </w:tr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12.5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2790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2685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3170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3130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3720</w:t>
            </w:r>
          </w:p>
        </w:tc>
      </w:tr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13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2860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2755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3260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3220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3830</w:t>
            </w:r>
          </w:p>
        </w:tc>
      </w:tr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13.5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2930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2825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3350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3310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3940</w:t>
            </w:r>
          </w:p>
        </w:tc>
      </w:tr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14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3000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2895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3440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3400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4050</w:t>
            </w:r>
          </w:p>
        </w:tc>
      </w:tr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14.5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3070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2965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3530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3490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4160</w:t>
            </w:r>
          </w:p>
        </w:tc>
      </w:tr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3140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3035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3620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3580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4270</w:t>
            </w:r>
          </w:p>
        </w:tc>
      </w:tr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15.5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3210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3105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3710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3670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4380</w:t>
            </w:r>
          </w:p>
        </w:tc>
      </w:tr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16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3280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3175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3800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3760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4490</w:t>
            </w:r>
          </w:p>
        </w:tc>
      </w:tr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16.5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3350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3245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3890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3850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4600</w:t>
            </w:r>
          </w:p>
        </w:tc>
      </w:tr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17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3420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3315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3980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3940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4710</w:t>
            </w:r>
          </w:p>
        </w:tc>
      </w:tr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17.5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3490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3385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4070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4030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4820</w:t>
            </w:r>
          </w:p>
        </w:tc>
      </w:tr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18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3560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3455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4160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4120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4930</w:t>
            </w:r>
          </w:p>
        </w:tc>
      </w:tr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18.5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3630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3525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4250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4210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5040</w:t>
            </w:r>
          </w:p>
        </w:tc>
      </w:tr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19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3700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3595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4340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4300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5150</w:t>
            </w:r>
          </w:p>
        </w:tc>
      </w:tr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19.5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3770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3665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4430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4390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5260</w:t>
            </w:r>
          </w:p>
        </w:tc>
      </w:tr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3840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3735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4520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4480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5370</w:t>
            </w:r>
          </w:p>
        </w:tc>
      </w:tr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+ </w:t>
            </w:r>
            <w:smartTag w:uri="urn:schemas-microsoft-com:office:smarttags" w:element="metricconverter">
              <w:smartTagPr>
                <w:attr w:name="ProductID" w:val="0.5 кг"/>
              </w:smartTagPr>
              <w:r w:rsidRPr="00342C7A">
                <w:rPr>
                  <w:rFonts w:eastAsia="Calibri"/>
                  <w:sz w:val="20"/>
                  <w:szCs w:val="20"/>
                </w:rPr>
                <w:t>0.5 кг</w:t>
              </w:r>
            </w:smartTag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60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60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90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90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120</w:t>
            </w:r>
          </w:p>
        </w:tc>
      </w:tr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50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7440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7335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9920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9880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12570</w:t>
            </w:r>
          </w:p>
        </w:tc>
      </w:tr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+ </w:t>
            </w:r>
            <w:smartTag w:uri="urn:schemas-microsoft-com:office:smarttags" w:element="metricconverter">
              <w:smartTagPr>
                <w:attr w:name="ProductID" w:val="0,5 кг"/>
              </w:smartTagPr>
              <w:r w:rsidRPr="00342C7A">
                <w:rPr>
                  <w:rFonts w:eastAsia="Calibri"/>
                  <w:sz w:val="20"/>
                  <w:szCs w:val="20"/>
                </w:rPr>
                <w:t>0,5 кг</w:t>
              </w:r>
            </w:smartTag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100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100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100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100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110</w:t>
            </w:r>
          </w:p>
        </w:tc>
      </w:tr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100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17440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17335</w:t>
            </w:r>
          </w:p>
        </w:tc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19920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19880</w:t>
            </w:r>
          </w:p>
        </w:tc>
        <w:tc>
          <w:tcPr>
            <w:tcW w:w="1197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23570</w:t>
            </w:r>
          </w:p>
        </w:tc>
      </w:tr>
    </w:tbl>
    <w:p w:rsidR="008721E2" w:rsidRPr="00342C7A" w:rsidRDefault="008721E2" w:rsidP="008721E2">
      <w:pPr>
        <w:rPr>
          <w:rFonts w:eastAsia="Calibri"/>
          <w:sz w:val="22"/>
          <w:szCs w:val="22"/>
        </w:rPr>
      </w:pPr>
    </w:p>
    <w:p w:rsidR="008721E2" w:rsidRPr="00342C7A" w:rsidRDefault="008721E2" w:rsidP="008721E2">
      <w:pPr>
        <w:rPr>
          <w:rFonts w:eastAsia="Calibri"/>
          <w:sz w:val="22"/>
          <w:szCs w:val="22"/>
        </w:rPr>
      </w:pPr>
      <w:r w:rsidRPr="00342C7A">
        <w:rPr>
          <w:rFonts w:eastAsia="Calibri"/>
          <w:sz w:val="22"/>
          <w:szCs w:val="22"/>
        </w:rPr>
        <w:t>Доставка в Москву до 12-00</w:t>
      </w:r>
    </w:p>
    <w:p w:rsidR="008721E2" w:rsidRPr="00342C7A" w:rsidRDefault="008721E2" w:rsidP="008721E2">
      <w:pPr>
        <w:rPr>
          <w:rFonts w:eastAsia="Calibr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6"/>
        <w:gridCol w:w="1432"/>
      </w:tblGrid>
      <w:tr w:rsidR="008721E2" w:rsidRPr="00342C7A" w:rsidTr="0053022E">
        <w:tc>
          <w:tcPr>
            <w:tcW w:w="1196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 xml:space="preserve">Вес,  </w:t>
            </w:r>
            <w:proofErr w:type="gramStart"/>
            <w:r w:rsidRPr="00342C7A">
              <w:rPr>
                <w:rFonts w:eastAsia="Calibri"/>
                <w:sz w:val="20"/>
                <w:szCs w:val="20"/>
              </w:rPr>
              <w:t>кг</w:t>
            </w:r>
            <w:proofErr w:type="gramEnd"/>
          </w:p>
        </w:tc>
        <w:tc>
          <w:tcPr>
            <w:tcW w:w="1432" w:type="dxa"/>
            <w:shd w:val="clear" w:color="auto" w:fill="FF9900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Тариф, руб.</w:t>
            </w:r>
          </w:p>
        </w:tc>
      </w:tr>
      <w:tr w:rsidR="008721E2" w:rsidRPr="00342C7A" w:rsidTr="0053022E">
        <w:tc>
          <w:tcPr>
            <w:tcW w:w="1196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0.5</w:t>
            </w:r>
          </w:p>
        </w:tc>
        <w:tc>
          <w:tcPr>
            <w:tcW w:w="1432" w:type="dxa"/>
          </w:tcPr>
          <w:p w:rsidR="008721E2" w:rsidRPr="00342C7A" w:rsidRDefault="008721E2" w:rsidP="0053022E">
            <w:pPr>
              <w:rPr>
                <w:rFonts w:eastAsia="Calibri"/>
                <w:sz w:val="20"/>
                <w:szCs w:val="20"/>
              </w:rPr>
            </w:pPr>
            <w:r w:rsidRPr="00342C7A">
              <w:rPr>
                <w:rFonts w:eastAsia="Calibri"/>
                <w:sz w:val="20"/>
                <w:szCs w:val="20"/>
              </w:rPr>
              <w:t>1000</w:t>
            </w:r>
          </w:p>
        </w:tc>
      </w:tr>
    </w:tbl>
    <w:p w:rsidR="008721E2" w:rsidRDefault="008721E2" w:rsidP="008721E2">
      <w:pPr>
        <w:rPr>
          <w:color w:val="000000"/>
        </w:rPr>
      </w:pPr>
    </w:p>
    <w:p w:rsidR="008721E2" w:rsidRPr="00342C7A" w:rsidRDefault="008721E2" w:rsidP="008721E2">
      <w:pPr>
        <w:rPr>
          <w:color w:val="000000"/>
        </w:rPr>
      </w:pPr>
      <w:r>
        <w:rPr>
          <w:color w:val="000000"/>
        </w:rPr>
        <w:t>Цены указаны без учета НДС.</w:t>
      </w:r>
    </w:p>
    <w:p w:rsidR="008721E2" w:rsidRDefault="008721E2" w:rsidP="008721E2">
      <w:pPr>
        <w:jc w:val="right"/>
        <w:rPr>
          <w:color w:val="000000"/>
        </w:rPr>
      </w:pPr>
    </w:p>
    <w:p w:rsidR="008721E2" w:rsidRPr="00342C7A" w:rsidRDefault="008721E2" w:rsidP="008721E2">
      <w:pPr>
        <w:jc w:val="right"/>
        <w:rPr>
          <w:color w:val="000000"/>
        </w:rPr>
      </w:pPr>
    </w:p>
    <w:p w:rsidR="008721E2" w:rsidRPr="00342C7A" w:rsidRDefault="008721E2" w:rsidP="008721E2">
      <w:pPr>
        <w:jc w:val="right"/>
        <w:rPr>
          <w:color w:val="000000"/>
        </w:rPr>
      </w:pPr>
    </w:p>
    <w:p w:rsidR="008721E2" w:rsidRPr="00342C7A" w:rsidRDefault="008721E2" w:rsidP="008721E2">
      <w:pPr>
        <w:jc w:val="right"/>
        <w:rPr>
          <w:color w:val="000000"/>
        </w:rPr>
      </w:pPr>
    </w:p>
    <w:p w:rsidR="008721E2" w:rsidRDefault="008721E2" w:rsidP="008721E2">
      <w:pPr>
        <w:jc w:val="right"/>
        <w:rPr>
          <w:color w:val="000000"/>
        </w:rPr>
      </w:pPr>
    </w:p>
    <w:p w:rsidR="008721E2" w:rsidRDefault="008721E2" w:rsidP="008721E2">
      <w:pPr>
        <w:jc w:val="right"/>
        <w:rPr>
          <w:color w:val="000000"/>
        </w:rPr>
      </w:pPr>
    </w:p>
    <w:p w:rsidR="008721E2" w:rsidRPr="00342C7A" w:rsidRDefault="008721E2" w:rsidP="008721E2">
      <w:pPr>
        <w:jc w:val="right"/>
        <w:rPr>
          <w:color w:val="000000"/>
        </w:rPr>
      </w:pPr>
    </w:p>
    <w:p w:rsidR="008721E2" w:rsidRPr="00342C7A" w:rsidRDefault="008721E2" w:rsidP="008721E2">
      <w:pPr>
        <w:jc w:val="right"/>
        <w:rPr>
          <w:color w:val="000000"/>
        </w:rPr>
      </w:pPr>
    </w:p>
    <w:p w:rsidR="008721E2" w:rsidRPr="00342C7A" w:rsidRDefault="008721E2" w:rsidP="008721E2">
      <w:pPr>
        <w:jc w:val="right"/>
        <w:rPr>
          <w:color w:val="000000"/>
        </w:rPr>
      </w:pPr>
    </w:p>
    <w:p w:rsidR="008721E2" w:rsidRPr="00342C7A" w:rsidRDefault="008721E2" w:rsidP="008721E2">
      <w:pPr>
        <w:jc w:val="right"/>
        <w:rPr>
          <w:color w:val="000000"/>
        </w:rPr>
      </w:pPr>
      <w:r w:rsidRPr="00342C7A">
        <w:rPr>
          <w:color w:val="000000"/>
        </w:rPr>
        <w:lastRenderedPageBreak/>
        <w:t>Приложение 2.</w:t>
      </w:r>
    </w:p>
    <w:p w:rsidR="008721E2" w:rsidRPr="00342C7A" w:rsidRDefault="008721E2" w:rsidP="008721E2">
      <w:pPr>
        <w:jc w:val="both"/>
        <w:rPr>
          <w:rFonts w:eastAsia="Calibri"/>
          <w:sz w:val="22"/>
          <w:szCs w:val="22"/>
        </w:rPr>
      </w:pPr>
      <w:r w:rsidRPr="00342C7A">
        <w:rPr>
          <w:color w:val="000000"/>
        </w:rPr>
        <w:t xml:space="preserve">                                                   Максимальные тарифы доставки сборных грузов из г. Адлер</w:t>
      </w:r>
    </w:p>
    <w:p w:rsidR="008721E2" w:rsidRPr="00342C7A" w:rsidRDefault="008721E2" w:rsidP="008721E2">
      <w:pPr>
        <w:jc w:val="both"/>
        <w:rPr>
          <w:rFonts w:eastAsia="Calibri"/>
          <w:sz w:val="22"/>
          <w:szCs w:val="22"/>
        </w:rPr>
      </w:pPr>
    </w:p>
    <w:p w:rsidR="008721E2" w:rsidRPr="00342C7A" w:rsidRDefault="008721E2" w:rsidP="008721E2">
      <w:pPr>
        <w:jc w:val="center"/>
        <w:rPr>
          <w:rFonts w:eastAsia="Calibri"/>
          <w:sz w:val="22"/>
          <w:szCs w:val="22"/>
        </w:rPr>
      </w:pPr>
      <w:r w:rsidRPr="00342C7A">
        <w:rPr>
          <w:rFonts w:eastAsia="Calibri"/>
          <w:sz w:val="22"/>
          <w:szCs w:val="22"/>
        </w:rPr>
        <w:t>Тарифы на доставку сборных грузов из г. Адлер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417"/>
        <w:gridCol w:w="3417"/>
        <w:gridCol w:w="3418"/>
      </w:tblGrid>
      <w:tr w:rsidR="008721E2" w:rsidRPr="00342C7A" w:rsidTr="0053022E">
        <w:tc>
          <w:tcPr>
            <w:tcW w:w="3417" w:type="dxa"/>
            <w:tcBorders>
              <w:right w:val="nil"/>
            </w:tcBorders>
            <w:shd w:val="clear" w:color="auto" w:fill="FF9900"/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3"/>
                <w:szCs w:val="23"/>
              </w:rPr>
            </w:pPr>
            <w:r w:rsidRPr="00342C7A">
              <w:rPr>
                <w:rFonts w:eastAsia="Calibri"/>
                <w:sz w:val="23"/>
                <w:szCs w:val="23"/>
              </w:rPr>
              <w:t>Пункт отправления</w:t>
            </w:r>
          </w:p>
        </w:tc>
        <w:tc>
          <w:tcPr>
            <w:tcW w:w="3417" w:type="dxa"/>
            <w:tcBorders>
              <w:left w:val="nil"/>
              <w:right w:val="nil"/>
            </w:tcBorders>
            <w:shd w:val="clear" w:color="auto" w:fill="FF9900"/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3"/>
                <w:szCs w:val="23"/>
              </w:rPr>
            </w:pPr>
            <w:r w:rsidRPr="00342C7A">
              <w:rPr>
                <w:rFonts w:eastAsia="Calibri"/>
                <w:sz w:val="23"/>
                <w:szCs w:val="23"/>
              </w:rPr>
              <w:t>Пункт назначения</w:t>
            </w:r>
          </w:p>
        </w:tc>
        <w:tc>
          <w:tcPr>
            <w:tcW w:w="3418" w:type="dxa"/>
            <w:tcBorders>
              <w:left w:val="nil"/>
            </w:tcBorders>
            <w:shd w:val="clear" w:color="auto" w:fill="FF9900"/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3"/>
                <w:szCs w:val="23"/>
              </w:rPr>
            </w:pPr>
            <w:r w:rsidRPr="00342C7A">
              <w:rPr>
                <w:rFonts w:eastAsia="Calibri"/>
                <w:sz w:val="23"/>
                <w:szCs w:val="23"/>
              </w:rPr>
              <w:t>Стоимость перевозки груза грузоподъемностью до 20 тонн (</w:t>
            </w:r>
            <w:proofErr w:type="spellStart"/>
            <w:r w:rsidRPr="00342C7A">
              <w:rPr>
                <w:rFonts w:eastAsia="Calibri"/>
                <w:sz w:val="23"/>
                <w:szCs w:val="23"/>
              </w:rPr>
              <w:t>еврофура</w:t>
            </w:r>
            <w:proofErr w:type="spellEnd"/>
            <w:r w:rsidRPr="00342C7A">
              <w:rPr>
                <w:rFonts w:eastAsia="Calibri"/>
                <w:sz w:val="23"/>
                <w:szCs w:val="23"/>
              </w:rPr>
              <w:t>), руб. без НДС</w:t>
            </w:r>
          </w:p>
        </w:tc>
      </w:tr>
      <w:tr w:rsidR="008721E2" w:rsidRPr="00342C7A" w:rsidTr="0053022E">
        <w:tc>
          <w:tcPr>
            <w:tcW w:w="3417" w:type="dxa"/>
          </w:tcPr>
          <w:p w:rsidR="008721E2" w:rsidRPr="00342C7A" w:rsidRDefault="008721E2" w:rsidP="0053022E">
            <w:pPr>
              <w:rPr>
                <w:rFonts w:eastAsia="Calibri"/>
                <w:sz w:val="23"/>
                <w:szCs w:val="23"/>
              </w:rPr>
            </w:pPr>
            <w:r w:rsidRPr="00342C7A">
              <w:rPr>
                <w:rFonts w:eastAsia="Calibri"/>
                <w:sz w:val="23"/>
                <w:szCs w:val="23"/>
              </w:rPr>
              <w:t>г. Адлер</w:t>
            </w:r>
          </w:p>
        </w:tc>
        <w:tc>
          <w:tcPr>
            <w:tcW w:w="3417" w:type="dxa"/>
          </w:tcPr>
          <w:p w:rsidR="008721E2" w:rsidRPr="00342C7A" w:rsidRDefault="008721E2" w:rsidP="0053022E">
            <w:pPr>
              <w:rPr>
                <w:rFonts w:eastAsia="Calibri"/>
                <w:sz w:val="23"/>
                <w:szCs w:val="23"/>
              </w:rPr>
            </w:pPr>
            <w:r w:rsidRPr="00342C7A">
              <w:rPr>
                <w:rFonts w:eastAsia="Calibri"/>
                <w:sz w:val="23"/>
                <w:szCs w:val="23"/>
              </w:rPr>
              <w:t>г. Железнодорожный (Московская обл.)</w:t>
            </w:r>
          </w:p>
        </w:tc>
        <w:tc>
          <w:tcPr>
            <w:tcW w:w="3418" w:type="dxa"/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3"/>
                <w:szCs w:val="23"/>
              </w:rPr>
            </w:pPr>
            <w:r w:rsidRPr="00342C7A">
              <w:rPr>
                <w:rFonts w:eastAsia="Calibri"/>
                <w:sz w:val="23"/>
                <w:szCs w:val="23"/>
                <w:lang w:val="en-US"/>
              </w:rPr>
              <w:t xml:space="preserve">92 </w:t>
            </w:r>
            <w:r w:rsidRPr="00342C7A">
              <w:rPr>
                <w:rFonts w:eastAsia="Calibri"/>
                <w:sz w:val="23"/>
                <w:szCs w:val="23"/>
              </w:rPr>
              <w:t xml:space="preserve">000,00 </w:t>
            </w:r>
          </w:p>
        </w:tc>
      </w:tr>
      <w:tr w:rsidR="008721E2" w:rsidRPr="00342C7A" w:rsidTr="0053022E">
        <w:tc>
          <w:tcPr>
            <w:tcW w:w="3417" w:type="dxa"/>
          </w:tcPr>
          <w:p w:rsidR="008721E2" w:rsidRPr="00342C7A" w:rsidRDefault="008721E2" w:rsidP="0053022E">
            <w:pPr>
              <w:rPr>
                <w:rFonts w:eastAsia="Calibri"/>
                <w:sz w:val="23"/>
                <w:szCs w:val="23"/>
              </w:rPr>
            </w:pPr>
            <w:r w:rsidRPr="00342C7A">
              <w:rPr>
                <w:rFonts w:eastAsia="Calibri"/>
                <w:sz w:val="23"/>
                <w:szCs w:val="23"/>
              </w:rPr>
              <w:t>г. Адлер</w:t>
            </w:r>
          </w:p>
        </w:tc>
        <w:tc>
          <w:tcPr>
            <w:tcW w:w="3417" w:type="dxa"/>
          </w:tcPr>
          <w:p w:rsidR="008721E2" w:rsidRPr="00342C7A" w:rsidRDefault="008721E2" w:rsidP="0053022E">
            <w:pPr>
              <w:rPr>
                <w:rFonts w:eastAsia="Calibri"/>
                <w:sz w:val="23"/>
                <w:szCs w:val="23"/>
              </w:rPr>
            </w:pPr>
            <w:r w:rsidRPr="00342C7A">
              <w:rPr>
                <w:rFonts w:eastAsia="Calibri"/>
                <w:sz w:val="23"/>
                <w:szCs w:val="23"/>
              </w:rPr>
              <w:t>г. Заречный (Пензенская обл.)</w:t>
            </w:r>
          </w:p>
        </w:tc>
        <w:tc>
          <w:tcPr>
            <w:tcW w:w="3418" w:type="dxa"/>
          </w:tcPr>
          <w:p w:rsidR="008721E2" w:rsidRPr="00342C7A" w:rsidRDefault="008721E2" w:rsidP="0053022E">
            <w:pPr>
              <w:jc w:val="center"/>
              <w:rPr>
                <w:rFonts w:eastAsia="Calibri"/>
                <w:sz w:val="23"/>
                <w:szCs w:val="23"/>
              </w:rPr>
            </w:pPr>
            <w:r w:rsidRPr="00342C7A">
              <w:rPr>
                <w:rFonts w:eastAsia="Calibri"/>
                <w:sz w:val="23"/>
                <w:szCs w:val="23"/>
                <w:lang w:val="en-US"/>
              </w:rPr>
              <w:t xml:space="preserve">92 </w:t>
            </w:r>
            <w:r w:rsidRPr="00342C7A">
              <w:rPr>
                <w:rFonts w:eastAsia="Calibri"/>
                <w:sz w:val="23"/>
                <w:szCs w:val="23"/>
              </w:rPr>
              <w:t xml:space="preserve">000,00 </w:t>
            </w:r>
          </w:p>
        </w:tc>
      </w:tr>
    </w:tbl>
    <w:p w:rsidR="008721E2" w:rsidRPr="00342C7A" w:rsidRDefault="008721E2" w:rsidP="008721E2">
      <w:pPr>
        <w:rPr>
          <w:rFonts w:eastAsia="Calibri"/>
        </w:rPr>
      </w:pPr>
    </w:p>
    <w:p w:rsidR="008721E2" w:rsidRPr="00342C7A" w:rsidRDefault="008721E2" w:rsidP="008721E2">
      <w:pPr>
        <w:jc w:val="center"/>
        <w:rPr>
          <w:rFonts w:eastAsia="Calibri"/>
        </w:rPr>
      </w:pPr>
    </w:p>
    <w:p w:rsidR="008721E2" w:rsidRPr="00342C7A" w:rsidRDefault="008721E2" w:rsidP="008721E2">
      <w:pPr>
        <w:jc w:val="right"/>
        <w:rPr>
          <w:color w:val="000000"/>
        </w:rPr>
      </w:pPr>
      <w:r w:rsidRPr="00342C7A">
        <w:rPr>
          <w:color w:val="000000"/>
        </w:rPr>
        <w:t>Приложение 3.</w:t>
      </w:r>
    </w:p>
    <w:p w:rsidR="008721E2" w:rsidRPr="00342C7A" w:rsidRDefault="008721E2" w:rsidP="008721E2">
      <w:pPr>
        <w:jc w:val="center"/>
        <w:rPr>
          <w:color w:val="000000"/>
        </w:rPr>
      </w:pPr>
      <w:r w:rsidRPr="00342C7A">
        <w:rPr>
          <w:color w:val="000000"/>
        </w:rPr>
        <w:t xml:space="preserve">                                                                    Максимальные тарифы доставки сборных грузов</w:t>
      </w:r>
    </w:p>
    <w:p w:rsidR="008721E2" w:rsidRPr="00342C7A" w:rsidRDefault="008721E2" w:rsidP="008721E2">
      <w:pPr>
        <w:rPr>
          <w:rFonts w:eastAsia="Calibri"/>
          <w:sz w:val="22"/>
          <w:szCs w:val="22"/>
        </w:rPr>
      </w:pPr>
    </w:p>
    <w:p w:rsidR="008721E2" w:rsidRPr="00342C7A" w:rsidRDefault="008721E2" w:rsidP="008721E2">
      <w:pPr>
        <w:jc w:val="center"/>
        <w:rPr>
          <w:rFonts w:eastAsia="Calibri"/>
          <w:sz w:val="22"/>
          <w:szCs w:val="22"/>
        </w:rPr>
      </w:pPr>
      <w:r w:rsidRPr="00342C7A">
        <w:rPr>
          <w:rFonts w:eastAsia="Calibri"/>
          <w:sz w:val="22"/>
          <w:szCs w:val="22"/>
        </w:rPr>
        <w:t xml:space="preserve">Тарифы на доставку сборных грузов из г. </w:t>
      </w:r>
      <w:proofErr w:type="gramStart"/>
      <w:r w:rsidRPr="00342C7A">
        <w:rPr>
          <w:rFonts w:eastAsia="Calibri"/>
          <w:sz w:val="22"/>
          <w:szCs w:val="22"/>
        </w:rPr>
        <w:t>Заречный</w:t>
      </w:r>
      <w:proofErr w:type="gramEnd"/>
    </w:p>
    <w:tbl>
      <w:tblPr>
        <w:tblW w:w="10620" w:type="dxa"/>
        <w:tblBorders>
          <w:top w:val="single" w:sz="4" w:space="0" w:color="FF9900"/>
          <w:left w:val="single" w:sz="4" w:space="0" w:color="FF9900"/>
          <w:bottom w:val="single" w:sz="4" w:space="0" w:color="FF9900"/>
          <w:right w:val="single" w:sz="4" w:space="0" w:color="FF9900"/>
          <w:insideH w:val="single" w:sz="4" w:space="0" w:color="FF9900"/>
          <w:insideV w:val="single" w:sz="4" w:space="0" w:color="FF9900"/>
        </w:tblBorders>
        <w:tblLook w:val="0000" w:firstRow="0" w:lastRow="0" w:firstColumn="0" w:lastColumn="0" w:noHBand="0" w:noVBand="0"/>
      </w:tblPr>
      <w:tblGrid>
        <w:gridCol w:w="1815"/>
        <w:gridCol w:w="885"/>
        <w:gridCol w:w="900"/>
        <w:gridCol w:w="900"/>
        <w:gridCol w:w="900"/>
        <w:gridCol w:w="900"/>
        <w:gridCol w:w="1080"/>
        <w:gridCol w:w="1080"/>
        <w:gridCol w:w="1080"/>
        <w:gridCol w:w="1080"/>
      </w:tblGrid>
      <w:tr w:rsidR="008721E2" w:rsidRPr="00342C7A" w:rsidTr="008721E2">
        <w:trPr>
          <w:trHeight w:val="300"/>
        </w:trPr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noWrap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bookmarkStart w:id="1" w:name="_GoBack"/>
            <w:bookmarkEnd w:id="1"/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Пункт назначения</w:t>
            </w:r>
          </w:p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 </w:t>
            </w:r>
          </w:p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 </w:t>
            </w:r>
          </w:p>
        </w:tc>
        <w:tc>
          <w:tcPr>
            <w:tcW w:w="88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vAlign w:val="bottom"/>
          </w:tcPr>
          <w:p w:rsidR="008721E2" w:rsidRPr="00342C7A" w:rsidRDefault="008721E2" w:rsidP="0053022E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Тарифы на отправку сборных грузов из</w:t>
            </w:r>
            <w:proofErr w:type="gramStart"/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.</w:t>
            </w:r>
            <w:proofErr w:type="gramEnd"/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 xml:space="preserve"> </w:t>
            </w:r>
            <w:proofErr w:type="gramStart"/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г</w:t>
            </w:r>
            <w:proofErr w:type="gramEnd"/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. Пенза</w:t>
            </w:r>
          </w:p>
        </w:tc>
      </w:tr>
      <w:tr w:rsidR="008721E2" w:rsidRPr="00342C7A" w:rsidTr="008721E2">
        <w:trPr>
          <w:trHeight w:val="300"/>
        </w:trPr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noWrap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</w:p>
        </w:tc>
        <w:tc>
          <w:tcPr>
            <w:tcW w:w="88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noWrap/>
            <w:vAlign w:val="bottom"/>
          </w:tcPr>
          <w:p w:rsidR="008721E2" w:rsidRPr="00342C7A" w:rsidRDefault="008721E2" w:rsidP="0053022E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 xml:space="preserve">за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342C7A">
                <w:rPr>
                  <w:rFonts w:ascii="Arial" w:eastAsia="Calibri" w:hAnsi="Arial" w:cs="Arial"/>
                  <w:b/>
                  <w:sz w:val="18"/>
                  <w:szCs w:val="18"/>
                </w:rPr>
                <w:t>1 к</w:t>
              </w:r>
              <w:proofErr w:type="gramStart"/>
              <w:r w:rsidRPr="00342C7A">
                <w:rPr>
                  <w:rFonts w:ascii="Arial" w:eastAsia="Calibri" w:hAnsi="Arial" w:cs="Arial"/>
                  <w:b/>
                  <w:sz w:val="18"/>
                  <w:szCs w:val="18"/>
                </w:rPr>
                <w:t>г</w:t>
              </w:r>
            </w:smartTag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(</w:t>
            </w:r>
            <w:proofErr w:type="spellStart"/>
            <w:proofErr w:type="gramEnd"/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руб</w:t>
            </w:r>
            <w:proofErr w:type="spellEnd"/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)</w:t>
            </w:r>
          </w:p>
        </w:tc>
      </w:tr>
      <w:tr w:rsidR="008721E2" w:rsidRPr="00342C7A" w:rsidTr="008721E2">
        <w:trPr>
          <w:trHeight w:val="300"/>
        </w:trPr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noWrap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noWrap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 xml:space="preserve">до </w:t>
            </w:r>
            <w:smartTag w:uri="urn:schemas-microsoft-com:office:smarttags" w:element="metricconverter">
              <w:smartTagPr>
                <w:attr w:name="ProductID" w:val="100 кг"/>
              </w:smartTagPr>
              <w:r w:rsidRPr="00342C7A">
                <w:rPr>
                  <w:rFonts w:ascii="Arial" w:eastAsia="Calibri" w:hAnsi="Arial" w:cs="Arial"/>
                  <w:b/>
                  <w:sz w:val="18"/>
                  <w:szCs w:val="18"/>
                </w:rPr>
                <w:t>100 кг</w:t>
              </w:r>
            </w:smartTag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noWrap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 xml:space="preserve">до </w:t>
            </w:r>
            <w:smartTag w:uri="urn:schemas-microsoft-com:office:smarttags" w:element="metricconverter">
              <w:smartTagPr>
                <w:attr w:name="ProductID" w:val="200 кг"/>
              </w:smartTagPr>
              <w:r w:rsidRPr="00342C7A">
                <w:rPr>
                  <w:rFonts w:ascii="Arial" w:eastAsia="Calibri" w:hAnsi="Arial" w:cs="Arial"/>
                  <w:b/>
                  <w:sz w:val="18"/>
                  <w:szCs w:val="18"/>
                </w:rPr>
                <w:t>200 кг</w:t>
              </w:r>
            </w:smartTag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noWrap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 xml:space="preserve">до </w:t>
            </w:r>
            <w:smartTag w:uri="urn:schemas-microsoft-com:office:smarttags" w:element="metricconverter">
              <w:smartTagPr>
                <w:attr w:name="ProductID" w:val="300 кг"/>
              </w:smartTagPr>
              <w:r w:rsidRPr="00342C7A">
                <w:rPr>
                  <w:rFonts w:ascii="Arial" w:eastAsia="Calibri" w:hAnsi="Arial" w:cs="Arial"/>
                  <w:b/>
                  <w:sz w:val="18"/>
                  <w:szCs w:val="18"/>
                </w:rPr>
                <w:t>300 кг</w:t>
              </w:r>
            </w:smartTag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noWrap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 xml:space="preserve">до </w:t>
            </w:r>
            <w:smartTag w:uri="urn:schemas-microsoft-com:office:smarttags" w:element="metricconverter">
              <w:smartTagPr>
                <w:attr w:name="ProductID" w:val="500 кг"/>
              </w:smartTagPr>
              <w:r w:rsidRPr="00342C7A">
                <w:rPr>
                  <w:rFonts w:ascii="Arial" w:eastAsia="Calibri" w:hAnsi="Arial" w:cs="Arial"/>
                  <w:b/>
                  <w:sz w:val="18"/>
                  <w:szCs w:val="18"/>
                </w:rPr>
                <w:t>500 кг</w:t>
              </w:r>
            </w:smartTag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noWrap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 xml:space="preserve">до </w:t>
            </w:r>
            <w:smartTag w:uri="urn:schemas-microsoft-com:office:smarttags" w:element="metricconverter">
              <w:smartTagPr>
                <w:attr w:name="ProductID" w:val="700 кг"/>
              </w:smartTagPr>
              <w:r w:rsidRPr="00342C7A">
                <w:rPr>
                  <w:rFonts w:ascii="Arial" w:eastAsia="Calibri" w:hAnsi="Arial" w:cs="Arial"/>
                  <w:b/>
                  <w:sz w:val="18"/>
                  <w:szCs w:val="18"/>
                </w:rPr>
                <w:t>700 кг</w:t>
              </w:r>
            </w:smartTag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noWrap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 xml:space="preserve">до </w:t>
            </w:r>
            <w:smartTag w:uri="urn:schemas-microsoft-com:office:smarttags" w:element="metricconverter">
              <w:smartTagPr>
                <w:attr w:name="ProductID" w:val="1000 кг"/>
              </w:smartTagPr>
              <w:r w:rsidRPr="00342C7A">
                <w:rPr>
                  <w:rFonts w:ascii="Arial" w:eastAsia="Calibri" w:hAnsi="Arial" w:cs="Arial"/>
                  <w:b/>
                  <w:sz w:val="18"/>
                  <w:szCs w:val="18"/>
                </w:rPr>
                <w:t>1000 кг</w:t>
              </w:r>
            </w:smartTag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noWrap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 xml:space="preserve">до </w:t>
            </w:r>
            <w:smartTag w:uri="urn:schemas-microsoft-com:office:smarttags" w:element="metricconverter">
              <w:smartTagPr>
                <w:attr w:name="ProductID" w:val="1500 кг"/>
              </w:smartTagPr>
              <w:r w:rsidRPr="00342C7A">
                <w:rPr>
                  <w:rFonts w:ascii="Arial" w:eastAsia="Calibri" w:hAnsi="Arial" w:cs="Arial"/>
                  <w:b/>
                  <w:sz w:val="18"/>
                  <w:szCs w:val="18"/>
                </w:rPr>
                <w:t>1500 кг</w:t>
              </w:r>
            </w:smartTag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noWrap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 xml:space="preserve">до </w:t>
            </w:r>
            <w:smartTag w:uri="urn:schemas-microsoft-com:office:smarttags" w:element="metricconverter">
              <w:smartTagPr>
                <w:attr w:name="ProductID" w:val="3000 кг"/>
              </w:smartTagPr>
              <w:r w:rsidRPr="00342C7A">
                <w:rPr>
                  <w:rFonts w:ascii="Arial" w:eastAsia="Calibri" w:hAnsi="Arial" w:cs="Arial"/>
                  <w:b/>
                  <w:sz w:val="18"/>
                  <w:szCs w:val="18"/>
                </w:rPr>
                <w:t>3000 кг</w:t>
              </w:r>
            </w:smartTag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noWrap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 xml:space="preserve">до </w:t>
            </w:r>
            <w:smartTag w:uri="urn:schemas-microsoft-com:office:smarttags" w:element="metricconverter">
              <w:smartTagPr>
                <w:attr w:name="ProductID" w:val="5000 кг"/>
              </w:smartTagPr>
              <w:r w:rsidRPr="00342C7A">
                <w:rPr>
                  <w:rFonts w:ascii="Arial" w:eastAsia="Calibri" w:hAnsi="Arial" w:cs="Arial"/>
                  <w:b/>
                  <w:sz w:val="18"/>
                  <w:szCs w:val="18"/>
                </w:rPr>
                <w:t>5000 кг</w:t>
              </w:r>
            </w:smartTag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tcBorders>
              <w:top w:val="single" w:sz="4" w:space="0" w:color="auto"/>
            </w:tcBorders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Абакан</w:t>
            </w:r>
          </w:p>
        </w:tc>
        <w:tc>
          <w:tcPr>
            <w:tcW w:w="885" w:type="dxa"/>
            <w:tcBorders>
              <w:top w:val="single" w:sz="4" w:space="0" w:color="auto"/>
            </w:tcBorders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  <w:lang w:val="en-US"/>
              </w:rPr>
              <w:t>27</w:t>
            </w:r>
            <w:r w:rsidRPr="00342C7A">
              <w:rPr>
                <w:rFonts w:ascii="Arial" w:eastAsia="Calibri" w:hAnsi="Arial" w:cs="Arial"/>
                <w:sz w:val="18"/>
                <w:szCs w:val="18"/>
              </w:rPr>
              <w:t>,3</w:t>
            </w:r>
          </w:p>
        </w:tc>
        <w:tc>
          <w:tcPr>
            <w:tcW w:w="900" w:type="dxa"/>
            <w:tcBorders>
              <w:top w:val="single" w:sz="4" w:space="0" w:color="auto"/>
            </w:tcBorders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  <w:lang w:val="en-US"/>
              </w:rPr>
              <w:t>27</w:t>
            </w:r>
            <w:r w:rsidRPr="00342C7A">
              <w:rPr>
                <w:rFonts w:ascii="Arial" w:eastAsia="Calibri" w:hAnsi="Arial" w:cs="Arial"/>
                <w:sz w:val="18"/>
                <w:szCs w:val="18"/>
              </w:rPr>
              <w:t>,3</w:t>
            </w:r>
          </w:p>
        </w:tc>
        <w:tc>
          <w:tcPr>
            <w:tcW w:w="900" w:type="dxa"/>
            <w:tcBorders>
              <w:top w:val="single" w:sz="4" w:space="0" w:color="auto"/>
            </w:tcBorders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  <w:lang w:val="en-US"/>
              </w:rPr>
              <w:t>27</w:t>
            </w:r>
            <w:r w:rsidRPr="00342C7A">
              <w:rPr>
                <w:rFonts w:ascii="Arial" w:eastAsia="Calibri" w:hAnsi="Arial" w:cs="Arial"/>
                <w:sz w:val="18"/>
                <w:szCs w:val="18"/>
              </w:rPr>
              <w:t>,3</w:t>
            </w:r>
          </w:p>
        </w:tc>
        <w:tc>
          <w:tcPr>
            <w:tcW w:w="900" w:type="dxa"/>
            <w:tcBorders>
              <w:top w:val="single" w:sz="4" w:space="0" w:color="auto"/>
            </w:tcBorders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  <w:lang w:val="en-US"/>
              </w:rPr>
              <w:t>27</w:t>
            </w:r>
            <w:r w:rsidRPr="00342C7A">
              <w:rPr>
                <w:rFonts w:ascii="Arial" w:eastAsia="Calibri" w:hAnsi="Arial" w:cs="Arial"/>
                <w:sz w:val="18"/>
                <w:szCs w:val="18"/>
              </w:rPr>
              <w:t>,3</w:t>
            </w:r>
          </w:p>
        </w:tc>
        <w:tc>
          <w:tcPr>
            <w:tcW w:w="900" w:type="dxa"/>
            <w:tcBorders>
              <w:top w:val="single" w:sz="4" w:space="0" w:color="auto"/>
            </w:tcBorders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  <w:lang w:val="en-US"/>
              </w:rPr>
              <w:t>27</w:t>
            </w:r>
            <w:r w:rsidRPr="00342C7A">
              <w:rPr>
                <w:rFonts w:ascii="Arial" w:eastAsia="Calibri" w:hAnsi="Arial" w:cs="Arial"/>
                <w:sz w:val="18"/>
                <w:szCs w:val="18"/>
              </w:rPr>
              <w:t>,3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  <w:lang w:val="en-US"/>
              </w:rPr>
              <w:t>27</w:t>
            </w:r>
            <w:r w:rsidRPr="00342C7A">
              <w:rPr>
                <w:rFonts w:ascii="Arial" w:eastAsia="Calibri" w:hAnsi="Arial" w:cs="Arial"/>
                <w:sz w:val="18"/>
                <w:szCs w:val="18"/>
              </w:rPr>
              <w:t>,3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  <w:lang w:val="en-US"/>
              </w:rPr>
              <w:t>27</w:t>
            </w:r>
            <w:r w:rsidRPr="00342C7A">
              <w:rPr>
                <w:rFonts w:ascii="Arial" w:eastAsia="Calibri" w:hAnsi="Arial" w:cs="Arial"/>
                <w:sz w:val="18"/>
                <w:szCs w:val="18"/>
              </w:rPr>
              <w:t>,3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  <w:lang w:val="en-US"/>
              </w:rPr>
              <w:t>27</w:t>
            </w:r>
            <w:r w:rsidRPr="00342C7A">
              <w:rPr>
                <w:rFonts w:ascii="Arial" w:eastAsia="Calibri" w:hAnsi="Arial" w:cs="Arial"/>
                <w:sz w:val="18"/>
                <w:szCs w:val="18"/>
              </w:rPr>
              <w:t>,3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  <w:lang w:val="en-US"/>
              </w:rPr>
              <w:t>27</w:t>
            </w:r>
            <w:r w:rsidRPr="00342C7A">
              <w:rPr>
                <w:rFonts w:ascii="Arial" w:eastAsia="Calibri" w:hAnsi="Arial" w:cs="Arial"/>
                <w:sz w:val="18"/>
                <w:szCs w:val="18"/>
              </w:rPr>
              <w:t>,3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Архангельск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11,7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Астрахань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10,8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10,8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10,8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10,8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10,8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10,8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10,8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10,8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10,8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Барнаул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20,5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20,5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20,5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20,5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20,5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20,5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20,5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20,5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20,5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Белгород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9,7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Брянск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11,7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Владикавказ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22,7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22,7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22,7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22,7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22,7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22,7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22,7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22,7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22,7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Владивосток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29,5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29,5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29,5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29,5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29,5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29,5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29,5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29,5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29,5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Владимир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11,2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11,2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11,2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11,2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11,2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11,2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11,2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11,2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11,2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Волгоград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8,5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8,5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8,5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8,5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8,5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8,5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8,5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8,5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8,5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Вологда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9,8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9,8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9,8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9,8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9,8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9,8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9,8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9,8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9,8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Воронеж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8,0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8,0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8,0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8,0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8,0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8,0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8,0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8,0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8,0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Екатеринбург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13,1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13,1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13,1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13,1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13,1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13,1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13,1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13,1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13,1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Иваново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9,2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9,2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9,2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9,2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9,2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9,2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9,2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9,2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9,2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Ижевск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11,3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11,3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11,3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11,3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11,3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11,3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11,3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11,3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11,3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Иркутск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25,6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25,6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25,6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25,6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25,6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25,6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25,6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25,6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25,6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Казань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8,6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8,6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8,6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8,6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8,6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8,6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8,6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8,6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8,6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Калининград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11,4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11,4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11,4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11,4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11,4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11,4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11,4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11,4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11,4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Калуга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10,8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10,8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10,8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10,8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10,8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10,8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10,8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10,8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10,8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Кемерово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21,8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21,8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21,8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21,8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21,8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21,8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21,8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21,8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21,8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Киров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10,7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Кострома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8,1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8,1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8,1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8,1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8,1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8,1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8,1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8,1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8,1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Краснодар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11,4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11,4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11,4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11,4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11,4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11,4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11,4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11,4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11,4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Красноярск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21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21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21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21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21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21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21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21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21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Курган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14,8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14,8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14,8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14,8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14,8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14,8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14,8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14,8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14,8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Курск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9,7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Магнитогорск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12,6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12,6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12,6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12,6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12,6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12,6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12,6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12,6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12,6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Махачкала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33,3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33,3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33,3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33,3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33,3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33,3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33,3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33,3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33,3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Москва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6,3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6,3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6,3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6,3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6,3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6,3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6,3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6,3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6,3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Мурманск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13,7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13,7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13,7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13,7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13,7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13,7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13,7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13,7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13,7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proofErr w:type="spellStart"/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lastRenderedPageBreak/>
              <w:t>Наб</w:t>
            </w:r>
            <w:proofErr w:type="gramStart"/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.Ч</w:t>
            </w:r>
            <w:proofErr w:type="gramEnd"/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елны</w:t>
            </w:r>
            <w:proofErr w:type="spellEnd"/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10,4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10,4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10,4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10,4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10,4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10,4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10,4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10,4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10,4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proofErr w:type="spellStart"/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Ниж</w:t>
            </w:r>
            <w:proofErr w:type="gramStart"/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.Н</w:t>
            </w:r>
            <w:proofErr w:type="gramEnd"/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овгород</w:t>
            </w:r>
            <w:proofErr w:type="spellEnd"/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7,7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7,7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7,7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7,7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7,7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7,7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7,7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7,7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7,7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Новгород Великий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7,9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7,9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7,9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7,9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7,9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7,9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7,9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7,9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7,9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Новокузнецк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23,3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23,3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23,3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23,3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23,3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23,3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23,3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23,3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23,3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Новосибирск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19,5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19,5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19,5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19,5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19,5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19,5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19,5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19,5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19,5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Ноябрьск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25,7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25,7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25,7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25,7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25,7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25,7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25,7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25,7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25,7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Омск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17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Орел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9,5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9,5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9,5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9,5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9,5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9,5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9,5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9,5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9,5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Оренбург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10,8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10,8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10,8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10,8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10,8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10,8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10,8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10,8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10,8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tcBorders>
              <w:bottom w:val="single" w:sz="4" w:space="0" w:color="FF9900"/>
            </w:tcBorders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Пермь</w:t>
            </w:r>
          </w:p>
        </w:tc>
        <w:tc>
          <w:tcPr>
            <w:tcW w:w="885" w:type="dxa"/>
            <w:tcBorders>
              <w:bottom w:val="single" w:sz="4" w:space="0" w:color="FF9900"/>
            </w:tcBorders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12,6</w:t>
            </w:r>
          </w:p>
        </w:tc>
        <w:tc>
          <w:tcPr>
            <w:tcW w:w="900" w:type="dxa"/>
            <w:tcBorders>
              <w:bottom w:val="single" w:sz="4" w:space="0" w:color="FF9900"/>
            </w:tcBorders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12,6</w:t>
            </w:r>
          </w:p>
        </w:tc>
        <w:tc>
          <w:tcPr>
            <w:tcW w:w="900" w:type="dxa"/>
            <w:tcBorders>
              <w:bottom w:val="single" w:sz="4" w:space="0" w:color="FF9900"/>
            </w:tcBorders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12,6</w:t>
            </w:r>
          </w:p>
        </w:tc>
        <w:tc>
          <w:tcPr>
            <w:tcW w:w="900" w:type="dxa"/>
            <w:tcBorders>
              <w:bottom w:val="single" w:sz="4" w:space="0" w:color="FF9900"/>
            </w:tcBorders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12,6</w:t>
            </w:r>
          </w:p>
        </w:tc>
        <w:tc>
          <w:tcPr>
            <w:tcW w:w="900" w:type="dxa"/>
            <w:tcBorders>
              <w:bottom w:val="single" w:sz="4" w:space="0" w:color="FF9900"/>
            </w:tcBorders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12,6</w:t>
            </w:r>
          </w:p>
        </w:tc>
        <w:tc>
          <w:tcPr>
            <w:tcW w:w="1080" w:type="dxa"/>
            <w:tcBorders>
              <w:bottom w:val="single" w:sz="4" w:space="0" w:color="FF9900"/>
            </w:tcBorders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12,6</w:t>
            </w:r>
          </w:p>
        </w:tc>
        <w:tc>
          <w:tcPr>
            <w:tcW w:w="1080" w:type="dxa"/>
            <w:tcBorders>
              <w:bottom w:val="single" w:sz="4" w:space="0" w:color="FF9900"/>
            </w:tcBorders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12,6</w:t>
            </w:r>
          </w:p>
        </w:tc>
        <w:tc>
          <w:tcPr>
            <w:tcW w:w="1080" w:type="dxa"/>
            <w:tcBorders>
              <w:bottom w:val="single" w:sz="4" w:space="0" w:color="FF9900"/>
            </w:tcBorders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12,6</w:t>
            </w:r>
          </w:p>
        </w:tc>
        <w:tc>
          <w:tcPr>
            <w:tcW w:w="1080" w:type="dxa"/>
            <w:tcBorders>
              <w:bottom w:val="single" w:sz="4" w:space="0" w:color="FF9900"/>
            </w:tcBorders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12,6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tcBorders>
              <w:bottom w:val="single" w:sz="4" w:space="0" w:color="auto"/>
            </w:tcBorders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Петрозаводск</w:t>
            </w:r>
          </w:p>
        </w:tc>
        <w:tc>
          <w:tcPr>
            <w:tcW w:w="885" w:type="dxa"/>
            <w:tcBorders>
              <w:bottom w:val="single" w:sz="4" w:space="0" w:color="auto"/>
            </w:tcBorders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11,1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11,1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11,1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11,1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11,1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11,1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tcBorders>
              <w:top w:val="single" w:sz="4" w:space="0" w:color="auto"/>
            </w:tcBorders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Псков</w:t>
            </w:r>
          </w:p>
        </w:tc>
        <w:tc>
          <w:tcPr>
            <w:tcW w:w="885" w:type="dxa"/>
            <w:tcBorders>
              <w:top w:val="single" w:sz="4" w:space="0" w:color="auto"/>
            </w:tcBorders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13,4</w:t>
            </w:r>
          </w:p>
        </w:tc>
        <w:tc>
          <w:tcPr>
            <w:tcW w:w="900" w:type="dxa"/>
            <w:tcBorders>
              <w:top w:val="single" w:sz="4" w:space="0" w:color="auto"/>
            </w:tcBorders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13,4</w:t>
            </w:r>
          </w:p>
        </w:tc>
        <w:tc>
          <w:tcPr>
            <w:tcW w:w="900" w:type="dxa"/>
            <w:tcBorders>
              <w:top w:val="single" w:sz="4" w:space="0" w:color="auto"/>
            </w:tcBorders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13,4</w:t>
            </w:r>
          </w:p>
        </w:tc>
        <w:tc>
          <w:tcPr>
            <w:tcW w:w="900" w:type="dxa"/>
            <w:tcBorders>
              <w:top w:val="single" w:sz="4" w:space="0" w:color="auto"/>
            </w:tcBorders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13,4</w:t>
            </w:r>
          </w:p>
        </w:tc>
        <w:tc>
          <w:tcPr>
            <w:tcW w:w="900" w:type="dxa"/>
            <w:tcBorders>
              <w:top w:val="single" w:sz="4" w:space="0" w:color="auto"/>
            </w:tcBorders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13,4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13,4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13,4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13,4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13,4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Ростов-на-Дону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11,1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11,1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11,1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11,1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11,1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11,1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11,1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11,1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11,1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Рязань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7,3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7,3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7,3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7,3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7,3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7,3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7,3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7,3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7,3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Самара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6,9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6,9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6,9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6,9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6,9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6,9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6,9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6,9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6,9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Санкт-Петербург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Саранск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4,5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4,5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4,5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4,5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4,5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4,5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4,5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4,5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4,5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Саратов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6,3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6,3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6,3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6,3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6,3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6,3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6,3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6,3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6,3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Смоленск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12,4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12,4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12,4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12,4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12,4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12,4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12,4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12,4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12,4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Сочи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14,7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14,7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14,7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14,7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14,7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14,7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14,7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14,7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14,7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Ставрополь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11,6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11,6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11,6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11,6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11,6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11,6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11,6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11,6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11,6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Сургут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21,6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21,63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21,63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21,63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21,63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21,63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21,63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21,63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21,63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Сыктывкар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12,1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12,1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12,1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12,1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12,1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12,1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12,1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12,1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12,1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Тверь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12,1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12,1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12,1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12,1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12,1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12,1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12,1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12,1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12,1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Тольятти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7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Томск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22,3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22,3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22,3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22,3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22,3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22,3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22,3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22,3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22,3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Тула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9,8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9,8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9,8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9,8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9,8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9,8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9,8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9,8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9,8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Тюмень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13,7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13,7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13,7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13,7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13,7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13,7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13,7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13,7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13,7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Улан-Удэ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27,4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27,4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27,4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27,4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27,4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27,4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27,4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27,4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27,4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Ульяновск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7,3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7,3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7,3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7,3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7,3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7,3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7,3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7,3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7,3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Уфа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10,1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10,1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10,1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10,1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10,1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10,1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10,1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10,1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10,1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Хабаровск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28,4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28,4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28,4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28,4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28,4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28,4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28,4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28,4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28,4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Чебоксары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8,9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8,9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8,9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8,9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8,9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8,9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8,9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8,9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8,9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Челябинск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12,6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12,6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12,6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12,6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12,6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12,6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12,6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12,6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12,6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Череповец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9,5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9,5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9,5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9,5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9,5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9,5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9,5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9,5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9,5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Чита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23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23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23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23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23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23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23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23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23</w:t>
            </w:r>
          </w:p>
        </w:tc>
      </w:tr>
      <w:tr w:rsidR="008721E2" w:rsidRPr="00342C7A" w:rsidTr="008721E2">
        <w:trPr>
          <w:trHeight w:val="315"/>
        </w:trPr>
        <w:tc>
          <w:tcPr>
            <w:tcW w:w="1815" w:type="dxa"/>
            <w:vAlign w:val="bottom"/>
          </w:tcPr>
          <w:p w:rsidR="008721E2" w:rsidRPr="00342C7A" w:rsidRDefault="008721E2" w:rsidP="0053022E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b/>
                <w:sz w:val="18"/>
                <w:szCs w:val="18"/>
              </w:rPr>
              <w:t>Ярославль</w:t>
            </w:r>
          </w:p>
        </w:tc>
        <w:tc>
          <w:tcPr>
            <w:tcW w:w="885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9,2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9,2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9,2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9,2</w:t>
            </w:r>
          </w:p>
        </w:tc>
        <w:tc>
          <w:tcPr>
            <w:tcW w:w="90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9,2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9,2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9,2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9,2</w:t>
            </w:r>
          </w:p>
        </w:tc>
        <w:tc>
          <w:tcPr>
            <w:tcW w:w="1080" w:type="dxa"/>
            <w:noWrap/>
            <w:vAlign w:val="bottom"/>
          </w:tcPr>
          <w:p w:rsidR="008721E2" w:rsidRPr="00342C7A" w:rsidRDefault="008721E2" w:rsidP="0053022E">
            <w:pPr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342C7A">
              <w:rPr>
                <w:rFonts w:ascii="Arial" w:eastAsia="Calibri" w:hAnsi="Arial" w:cs="Arial"/>
                <w:sz w:val="18"/>
                <w:szCs w:val="18"/>
              </w:rPr>
              <w:t>9,2</w:t>
            </w:r>
          </w:p>
        </w:tc>
      </w:tr>
    </w:tbl>
    <w:p w:rsidR="008721E2" w:rsidRPr="00342C7A" w:rsidRDefault="008721E2" w:rsidP="008721E2">
      <w:pPr>
        <w:jc w:val="both"/>
        <w:rPr>
          <w:rFonts w:eastAsia="Calibri"/>
          <w:sz w:val="22"/>
          <w:szCs w:val="22"/>
        </w:rPr>
      </w:pPr>
    </w:p>
    <w:p w:rsidR="008721E2" w:rsidRPr="00342C7A" w:rsidRDefault="008721E2" w:rsidP="008721E2">
      <w:pPr>
        <w:jc w:val="both"/>
        <w:rPr>
          <w:rFonts w:eastAsia="Calibri"/>
        </w:rPr>
      </w:pPr>
      <w:r w:rsidRPr="00342C7A">
        <w:rPr>
          <w:rFonts w:eastAsia="Calibri"/>
        </w:rPr>
        <w:t>Общие положения</w:t>
      </w:r>
    </w:p>
    <w:p w:rsidR="008721E2" w:rsidRPr="00342C7A" w:rsidRDefault="008721E2" w:rsidP="008721E2">
      <w:pPr>
        <w:ind w:firstLine="426"/>
        <w:jc w:val="both"/>
        <w:rPr>
          <w:rFonts w:eastAsia="Calibri"/>
          <w:sz w:val="22"/>
          <w:szCs w:val="22"/>
        </w:rPr>
      </w:pPr>
      <w:r w:rsidRPr="00342C7A">
        <w:rPr>
          <w:rFonts w:eastAsia="Calibri"/>
          <w:sz w:val="22"/>
          <w:szCs w:val="22"/>
        </w:rPr>
        <w:t>- Тарифы указаны в российских рублях.</w:t>
      </w:r>
    </w:p>
    <w:p w:rsidR="008721E2" w:rsidRPr="00342C7A" w:rsidRDefault="008721E2" w:rsidP="008721E2">
      <w:pPr>
        <w:ind w:firstLine="426"/>
        <w:jc w:val="both"/>
        <w:rPr>
          <w:rFonts w:eastAsia="Calibri"/>
          <w:sz w:val="22"/>
          <w:szCs w:val="22"/>
        </w:rPr>
      </w:pPr>
      <w:r w:rsidRPr="00342C7A">
        <w:rPr>
          <w:rFonts w:eastAsia="Calibri"/>
          <w:sz w:val="22"/>
          <w:szCs w:val="22"/>
        </w:rPr>
        <w:t>- Тарифы арифметически округлены до одного знака после запятой.</w:t>
      </w:r>
    </w:p>
    <w:p w:rsidR="008721E2" w:rsidRPr="00342C7A" w:rsidRDefault="008721E2" w:rsidP="008721E2">
      <w:pPr>
        <w:ind w:firstLine="426"/>
        <w:jc w:val="both"/>
        <w:rPr>
          <w:rFonts w:eastAsia="Calibri"/>
          <w:sz w:val="22"/>
          <w:szCs w:val="22"/>
        </w:rPr>
      </w:pPr>
      <w:r w:rsidRPr="00342C7A">
        <w:rPr>
          <w:rFonts w:eastAsia="Calibri"/>
          <w:sz w:val="22"/>
          <w:szCs w:val="22"/>
        </w:rPr>
        <w:t xml:space="preserve">- Стоимость услуг Исполнителя определяется исходя из оплачиваемого веса груза, вычисляемого как сумма больших между </w:t>
      </w:r>
      <w:proofErr w:type="gramStart"/>
      <w:r w:rsidRPr="00342C7A">
        <w:rPr>
          <w:rFonts w:eastAsia="Calibri"/>
          <w:sz w:val="22"/>
          <w:szCs w:val="22"/>
        </w:rPr>
        <w:t>физическим</w:t>
      </w:r>
      <w:proofErr w:type="gramEnd"/>
      <w:r w:rsidRPr="00342C7A">
        <w:rPr>
          <w:rFonts w:eastAsia="Calibri"/>
          <w:sz w:val="22"/>
          <w:szCs w:val="22"/>
        </w:rPr>
        <w:t xml:space="preserve"> и объемным весов каждого места, входящего в состав груза (накладной), Оплачиваемый вес округляется до целых значений (килограммы) в большую сторону. </w:t>
      </w:r>
    </w:p>
    <w:p w:rsidR="008721E2" w:rsidRPr="00342C7A" w:rsidRDefault="008721E2" w:rsidP="008721E2">
      <w:pPr>
        <w:ind w:firstLine="426"/>
        <w:jc w:val="both"/>
        <w:rPr>
          <w:rFonts w:eastAsia="Calibri"/>
          <w:sz w:val="22"/>
          <w:szCs w:val="22"/>
        </w:rPr>
      </w:pPr>
      <w:r w:rsidRPr="00342C7A">
        <w:rPr>
          <w:rFonts w:eastAsia="Calibri"/>
          <w:sz w:val="22"/>
          <w:szCs w:val="22"/>
        </w:rPr>
        <w:t xml:space="preserve">- Тарифы на доставку в населённые пункты, не указанные в настоящем тарифном справочнике, расположенные в радиусе </w:t>
      </w:r>
      <w:smartTag w:uri="urn:schemas-microsoft-com:office:smarttags" w:element="metricconverter">
        <w:smartTagPr>
          <w:attr w:name="ProductID" w:val="5 км"/>
        </w:smartTagPr>
        <w:r w:rsidRPr="00342C7A">
          <w:rPr>
            <w:rFonts w:eastAsia="Calibri"/>
            <w:sz w:val="22"/>
            <w:szCs w:val="22"/>
          </w:rPr>
          <w:t>5 км</w:t>
        </w:r>
      </w:smartTag>
      <w:r w:rsidRPr="00342C7A">
        <w:rPr>
          <w:rFonts w:eastAsia="Calibri"/>
          <w:sz w:val="22"/>
          <w:szCs w:val="22"/>
        </w:rPr>
        <w:t xml:space="preserve"> от центрального города, соответствуют тарифам на доставку до центрального города. Стоимость доставки до населенных пунктов, расстояние до которых превышает </w:t>
      </w:r>
      <w:smartTag w:uri="urn:schemas-microsoft-com:office:smarttags" w:element="metricconverter">
        <w:smartTagPr>
          <w:attr w:name="ProductID" w:val="5 км"/>
        </w:smartTagPr>
        <w:r w:rsidRPr="00342C7A">
          <w:rPr>
            <w:rFonts w:eastAsia="Calibri"/>
            <w:sz w:val="22"/>
            <w:szCs w:val="22"/>
          </w:rPr>
          <w:t>5 км</w:t>
        </w:r>
      </w:smartTag>
      <w:r w:rsidRPr="00342C7A">
        <w:rPr>
          <w:rFonts w:eastAsia="Calibri"/>
          <w:sz w:val="22"/>
          <w:szCs w:val="22"/>
        </w:rPr>
        <w:t xml:space="preserve">, увеличивается в соответствии с действующим тарифом. Тариф применяется для грузов с оплачиваемым весом до 1 тонны и для расстояний до </w:t>
      </w:r>
      <w:smartTag w:uri="urn:schemas-microsoft-com:office:smarttags" w:element="metricconverter">
        <w:smartTagPr>
          <w:attr w:name="ProductID" w:val="250 км"/>
        </w:smartTagPr>
        <w:r w:rsidRPr="00342C7A">
          <w:rPr>
            <w:rFonts w:eastAsia="Calibri"/>
            <w:sz w:val="22"/>
            <w:szCs w:val="22"/>
          </w:rPr>
          <w:t>250 км</w:t>
        </w:r>
      </w:smartTag>
      <w:r w:rsidRPr="00342C7A">
        <w:rPr>
          <w:rFonts w:eastAsia="Calibri"/>
          <w:sz w:val="22"/>
          <w:szCs w:val="22"/>
        </w:rPr>
        <w:t xml:space="preserve"> от центрального города. Для грузов, превышающих </w:t>
      </w:r>
      <w:r w:rsidRPr="00342C7A">
        <w:rPr>
          <w:rFonts w:eastAsia="Calibri"/>
          <w:sz w:val="22"/>
          <w:szCs w:val="22"/>
        </w:rPr>
        <w:lastRenderedPageBreak/>
        <w:t>установленные лимиты, надбавка за областную доставку рассчитывается по двойному тарифу. Данная услуга предоставляется по предварительному согласованию.</w:t>
      </w:r>
    </w:p>
    <w:p w:rsidR="008721E2" w:rsidRPr="00342C7A" w:rsidRDefault="008721E2" w:rsidP="008721E2">
      <w:pPr>
        <w:jc w:val="both"/>
        <w:rPr>
          <w:rFonts w:eastAsia="Calibri"/>
          <w:sz w:val="22"/>
          <w:szCs w:val="22"/>
        </w:rPr>
      </w:pPr>
      <w:r w:rsidRPr="00342C7A">
        <w:rPr>
          <w:rFonts w:eastAsia="Calibri"/>
          <w:sz w:val="22"/>
          <w:szCs w:val="22"/>
        </w:rPr>
        <w:t>Негабаритные грузы</w:t>
      </w:r>
    </w:p>
    <w:p w:rsidR="008721E2" w:rsidRPr="00342C7A" w:rsidRDefault="008721E2" w:rsidP="008721E2">
      <w:pPr>
        <w:ind w:firstLine="426"/>
        <w:jc w:val="both"/>
        <w:rPr>
          <w:rFonts w:eastAsia="Calibri"/>
          <w:sz w:val="22"/>
          <w:szCs w:val="22"/>
        </w:rPr>
      </w:pPr>
      <w:r w:rsidRPr="00342C7A">
        <w:rPr>
          <w:rFonts w:eastAsia="Calibri"/>
          <w:sz w:val="22"/>
          <w:szCs w:val="22"/>
        </w:rPr>
        <w:t xml:space="preserve">-Место считается негабаритным, если соблюдается хотя бы одно из следующих условий: сумма измерений по длине, высоте и ширине превышает </w:t>
      </w:r>
      <w:smartTag w:uri="urn:schemas-microsoft-com:office:smarttags" w:element="metricconverter">
        <w:smartTagPr>
          <w:attr w:name="ProductID" w:val="4 м"/>
        </w:smartTagPr>
        <w:r w:rsidRPr="00342C7A">
          <w:rPr>
            <w:rFonts w:eastAsia="Calibri"/>
            <w:sz w:val="22"/>
            <w:szCs w:val="22"/>
          </w:rPr>
          <w:t>4 м</w:t>
        </w:r>
      </w:smartTag>
      <w:r w:rsidRPr="00342C7A">
        <w:rPr>
          <w:rFonts w:eastAsia="Calibri"/>
          <w:sz w:val="22"/>
          <w:szCs w:val="22"/>
        </w:rPr>
        <w:t xml:space="preserve">; вес превышает </w:t>
      </w:r>
      <w:smartTag w:uri="urn:schemas-microsoft-com:office:smarttags" w:element="metricconverter">
        <w:smartTagPr>
          <w:attr w:name="ProductID" w:val="1000 кг"/>
        </w:smartTagPr>
        <w:r w:rsidRPr="00342C7A">
          <w:rPr>
            <w:rFonts w:eastAsia="Calibri"/>
            <w:sz w:val="22"/>
            <w:szCs w:val="22"/>
          </w:rPr>
          <w:t>1000 кг</w:t>
        </w:r>
      </w:smartTag>
      <w:r w:rsidRPr="00342C7A">
        <w:rPr>
          <w:rFonts w:eastAsia="Calibri"/>
          <w:sz w:val="22"/>
          <w:szCs w:val="22"/>
        </w:rPr>
        <w:t>; высота превышает 2 м. Стоимость доставки груза (накладной), в котором есть негабаритные места, увеличивается на 20%.</w:t>
      </w:r>
    </w:p>
    <w:p w:rsidR="008721E2" w:rsidRPr="00342C7A" w:rsidRDefault="008721E2" w:rsidP="008721E2">
      <w:pPr>
        <w:rPr>
          <w:lang w:eastAsia="x-none"/>
        </w:rPr>
      </w:pPr>
    </w:p>
    <w:p w:rsidR="008721E2" w:rsidRPr="00891D40" w:rsidRDefault="008721E2" w:rsidP="008721E2">
      <w:pPr>
        <w:autoSpaceDE w:val="0"/>
        <w:autoSpaceDN w:val="0"/>
        <w:adjustRightInd w:val="0"/>
        <w:rPr>
          <w:b/>
          <w:bCs/>
          <w:sz w:val="23"/>
          <w:szCs w:val="23"/>
        </w:rPr>
      </w:pPr>
    </w:p>
    <w:p w:rsidR="008721E2" w:rsidRPr="00891D40" w:rsidRDefault="008721E2" w:rsidP="008721E2">
      <w:pPr>
        <w:rPr>
          <w:lang w:eastAsia="x-none"/>
        </w:rPr>
      </w:pPr>
    </w:p>
    <w:p w:rsidR="00850248" w:rsidRDefault="00850248"/>
    <w:sectPr w:rsidR="00850248" w:rsidSect="008721E2">
      <w:pgSz w:w="11907" w:h="16840" w:code="9"/>
      <w:pgMar w:top="567" w:right="567" w:bottom="992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2"/>
    <w:multiLevelType w:val="multilevel"/>
    <w:tmpl w:val="48900E0C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6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7">
    <w:nsid w:val="3A9369EC"/>
    <w:multiLevelType w:val="multilevel"/>
    <w:tmpl w:val="3AC89220"/>
    <w:styleLink w:val="1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3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709F4AA7"/>
    <w:multiLevelType w:val="multilevel"/>
    <w:tmpl w:val="6148A0FC"/>
    <w:lvl w:ilvl="0">
      <w:start w:val="1"/>
      <w:numFmt w:val="upperRoman"/>
      <w:pStyle w:val="10"/>
      <w:lvlText w:val="Раздел %1."/>
      <w:lvlJc w:val="left"/>
      <w:pPr>
        <w:tabs>
          <w:tab w:val="num" w:pos="2268"/>
        </w:tabs>
        <w:ind w:left="2268" w:hanging="2268"/>
      </w:pPr>
      <w:rPr>
        <w:rFonts w:cs="Times New Roman" w:hint="default"/>
        <w:sz w:val="28"/>
        <w:szCs w:val="28"/>
      </w:rPr>
    </w:lvl>
    <w:lvl w:ilvl="1">
      <w:start w:val="1"/>
      <w:numFmt w:val="decimal"/>
      <w:pStyle w:val="22"/>
      <w:lvlText w:val="Статья %2."/>
      <w:lvlJc w:val="left"/>
      <w:pPr>
        <w:tabs>
          <w:tab w:val="num" w:pos="2268"/>
        </w:tabs>
        <w:ind w:left="2268" w:hanging="226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 w:color="000000"/>
        <w:vertAlign w:val="baseline"/>
      </w:rPr>
    </w:lvl>
    <w:lvl w:ilvl="2">
      <w:start w:val="1"/>
      <w:numFmt w:val="decimal"/>
      <w:pStyle w:val="33"/>
      <w:lvlText w:val="%2.%3.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</w:rPr>
    </w:lvl>
    <w:lvl w:ilvl="3">
      <w:start w:val="1"/>
      <w:numFmt w:val="decimal"/>
      <w:pStyle w:val="41"/>
      <w:lvlText w:val="%2.%3.%4."/>
      <w:lvlJc w:val="left"/>
      <w:pPr>
        <w:tabs>
          <w:tab w:val="num" w:pos="2394"/>
        </w:tabs>
        <w:ind w:left="2394" w:hanging="1134"/>
      </w:pPr>
      <w:rPr>
        <w:rFonts w:cs="Times New Roman" w:hint="default"/>
        <w:b w:val="0"/>
        <w:i w:val="0"/>
        <w:dstrike w:val="0"/>
        <w:color w:val="auto"/>
      </w:rPr>
    </w:lvl>
    <w:lvl w:ilvl="4">
      <w:start w:val="1"/>
      <w:numFmt w:val="russianLower"/>
      <w:pStyle w:val="5"/>
      <w:lvlText w:val="(%5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dstrike w:val="0"/>
        <w:color w:val="auto"/>
      </w:rPr>
    </w:lvl>
    <w:lvl w:ilvl="5">
      <w:start w:val="1"/>
      <w:numFmt w:val="decimal"/>
      <w:pStyle w:val="6"/>
      <w:lvlText w:val="(%6)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dstrike w:val="0"/>
        <w:color w:val="auto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1"/>
  </w:num>
  <w:num w:numId="5">
    <w:abstractNumId w:val="0"/>
  </w:num>
  <w:num w:numId="6">
    <w:abstractNumId w:val="9"/>
  </w:num>
  <w:num w:numId="7">
    <w:abstractNumId w:val="8"/>
  </w:num>
  <w:num w:numId="8">
    <w:abstractNumId w:val="3"/>
  </w:num>
  <w:num w:numId="9">
    <w:abstractNumId w:val="6"/>
  </w:num>
  <w:num w:numId="10">
    <w:abstractNumId w:val="2"/>
  </w:num>
  <w:num w:numId="11">
    <w:abstractNumId w:val="7"/>
  </w:num>
  <w:num w:numId="12">
    <w:abstractNumId w:val="12"/>
  </w:num>
  <w:num w:numId="13">
    <w:abstractNumId w:val="14"/>
  </w:num>
  <w:num w:numId="14">
    <w:abstractNumId w:val="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1E2"/>
    <w:rsid w:val="00850248"/>
    <w:rsid w:val="00872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721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3"/>
    <w:next w:val="a3"/>
    <w:link w:val="12"/>
    <w:qFormat/>
    <w:rsid w:val="008721E2"/>
    <w:pPr>
      <w:keepNext/>
      <w:numPr>
        <w:numId w:val="6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8721E2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4"/>
    <w:qFormat/>
    <w:rsid w:val="008721E2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2"/>
    <w:qFormat/>
    <w:rsid w:val="008721E2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link w:val="51"/>
    <w:qFormat/>
    <w:rsid w:val="008721E2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8721E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8721E2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8721E2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8721E2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"/>
    <w:rsid w:val="008721E2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3">
    <w:name w:val="Заголовок 2 Знак"/>
    <w:basedOn w:val="a4"/>
    <w:rsid w:val="008721E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4">
    <w:name w:val="Заголовок 3 Знак"/>
    <w:basedOn w:val="a4"/>
    <w:link w:val="31"/>
    <w:rsid w:val="008721E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2">
    <w:name w:val="Заголовок 4 Знак"/>
    <w:basedOn w:val="a4"/>
    <w:link w:val="4"/>
    <w:rsid w:val="008721E2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1">
    <w:name w:val="Заголовок 5 Знак"/>
    <w:basedOn w:val="a4"/>
    <w:link w:val="50"/>
    <w:rsid w:val="008721E2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1">
    <w:name w:val="Заголовок 6 Знак"/>
    <w:basedOn w:val="a4"/>
    <w:link w:val="60"/>
    <w:rsid w:val="008721E2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8721E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8721E2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8721E2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8721E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8721E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8721E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8721E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8721E2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c"/>
    <w:semiHidden/>
    <w:rsid w:val="008721E2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semiHidden/>
    <w:rsid w:val="008721E2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8721E2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Normal">
    <w:name w:val="Normal"/>
    <w:rsid w:val="008721E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semiHidden/>
    <w:rsid w:val="008721E2"/>
  </w:style>
  <w:style w:type="character" w:styleId="ae">
    <w:name w:val="annotation reference"/>
    <w:semiHidden/>
    <w:rsid w:val="008721E2"/>
    <w:rPr>
      <w:sz w:val="16"/>
      <w:szCs w:val="16"/>
    </w:rPr>
  </w:style>
  <w:style w:type="paragraph" w:styleId="af">
    <w:name w:val="annotation text"/>
    <w:basedOn w:val="a3"/>
    <w:link w:val="af0"/>
    <w:semiHidden/>
    <w:rsid w:val="008721E2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semiHidden/>
    <w:rsid w:val="008721E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8721E2"/>
    <w:rPr>
      <w:b/>
      <w:bCs/>
    </w:rPr>
  </w:style>
  <w:style w:type="character" w:customStyle="1" w:styleId="af2">
    <w:name w:val="Тема примечания Знак"/>
    <w:basedOn w:val="af0"/>
    <w:link w:val="af1"/>
    <w:rsid w:val="008721E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alloon Text"/>
    <w:basedOn w:val="a3"/>
    <w:link w:val="af4"/>
    <w:rsid w:val="008721E2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8721E2"/>
    <w:rPr>
      <w:rFonts w:ascii="Tahoma" w:eastAsia="Times New Roman" w:hAnsi="Tahoma" w:cs="Tahoma"/>
      <w:sz w:val="16"/>
      <w:szCs w:val="16"/>
      <w:lang w:eastAsia="ru-RU"/>
    </w:rPr>
  </w:style>
  <w:style w:type="paragraph" w:styleId="24">
    <w:name w:val="Body Text Indent 2"/>
    <w:basedOn w:val="a3"/>
    <w:link w:val="25"/>
    <w:rsid w:val="008721E2"/>
    <w:pPr>
      <w:ind w:firstLine="720"/>
      <w:jc w:val="both"/>
    </w:pPr>
  </w:style>
  <w:style w:type="character" w:customStyle="1" w:styleId="25">
    <w:name w:val="Основной текст с отступом 2 Знак"/>
    <w:basedOn w:val="a4"/>
    <w:link w:val="24"/>
    <w:rsid w:val="00872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3"/>
    <w:link w:val="36"/>
    <w:semiHidden/>
    <w:rsid w:val="008721E2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4"/>
    <w:link w:val="35"/>
    <w:semiHidden/>
    <w:rsid w:val="008721E2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8721E2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,Знак2"/>
    <w:basedOn w:val="a3"/>
    <w:link w:val="af6"/>
    <w:rsid w:val="008721E2"/>
    <w:pPr>
      <w:spacing w:before="100" w:beforeAutospacing="1" w:after="100" w:afterAutospacing="1"/>
    </w:pPr>
    <w:rPr>
      <w:lang w:val="x-none" w:eastAsia="x-none"/>
    </w:rPr>
  </w:style>
  <w:style w:type="paragraph" w:styleId="26">
    <w:name w:val="List 2"/>
    <w:basedOn w:val="a3"/>
    <w:semiHidden/>
    <w:rsid w:val="008721E2"/>
    <w:pPr>
      <w:ind w:left="566" w:hanging="283"/>
    </w:pPr>
  </w:style>
  <w:style w:type="paragraph" w:customStyle="1" w:styleId="af7">
    <w:name w:val=" Знак"/>
    <w:basedOn w:val="a3"/>
    <w:rsid w:val="008721E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 Знак Знак Знак Знак"/>
    <w:basedOn w:val="a3"/>
    <w:rsid w:val="008721E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721E2"/>
    <w:pPr>
      <w:keepNext/>
      <w:jc w:val="center"/>
    </w:pPr>
    <w:rPr>
      <w:snapToGrid w:val="0"/>
      <w:szCs w:val="20"/>
    </w:rPr>
  </w:style>
  <w:style w:type="paragraph" w:styleId="27">
    <w:name w:val="Body Text 2"/>
    <w:basedOn w:val="a3"/>
    <w:link w:val="28"/>
    <w:semiHidden/>
    <w:rsid w:val="008721E2"/>
    <w:pPr>
      <w:spacing w:after="120" w:line="480" w:lineRule="auto"/>
    </w:pPr>
  </w:style>
  <w:style w:type="character" w:customStyle="1" w:styleId="28">
    <w:name w:val="Основной текст 2 Знак"/>
    <w:basedOn w:val="a4"/>
    <w:link w:val="27"/>
    <w:semiHidden/>
    <w:rsid w:val="00872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3"/>
    <w:link w:val="38"/>
    <w:semiHidden/>
    <w:rsid w:val="008721E2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4"/>
    <w:link w:val="37"/>
    <w:semiHidden/>
    <w:rsid w:val="008721E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rsid w:val="008721E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9">
    <w:name w:val="çàãîëîâîê 2"/>
    <w:basedOn w:val="a3"/>
    <w:next w:val="a3"/>
    <w:rsid w:val="008721E2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8721E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8721E2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721E2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semiHidden/>
    <w:rsid w:val="008721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8721E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uiPriority w:val="99"/>
    <w:rsid w:val="008721E2"/>
    <w:rPr>
      <w:color w:val="0000FF"/>
      <w:u w:val="single"/>
    </w:rPr>
  </w:style>
  <w:style w:type="paragraph" w:styleId="afc">
    <w:name w:val="Body Text"/>
    <w:basedOn w:val="a3"/>
    <w:link w:val="afd"/>
    <w:semiHidden/>
    <w:rsid w:val="008721E2"/>
    <w:pPr>
      <w:spacing w:after="120"/>
    </w:pPr>
  </w:style>
  <w:style w:type="character" w:customStyle="1" w:styleId="afd">
    <w:name w:val="Основной текст Знак"/>
    <w:basedOn w:val="a4"/>
    <w:link w:val="afc"/>
    <w:semiHidden/>
    <w:rsid w:val="00872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8721E2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semiHidden/>
    <w:rsid w:val="008721E2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8721E2"/>
    <w:rPr>
      <w:rFonts w:ascii="Times New Roman" w:hAnsi="Times New Roman" w:cs="Times New Roman"/>
      <w:sz w:val="26"/>
      <w:szCs w:val="26"/>
    </w:rPr>
  </w:style>
  <w:style w:type="paragraph" w:customStyle="1" w:styleId="2a">
    <w:name w:val="Уровень2"/>
    <w:basedOn w:val="a3"/>
    <w:rsid w:val="008721E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a"/>
    <w:rsid w:val="008721E2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8721E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BodyTextIndent2">
    <w:name w:val="Body Text Indent 2"/>
    <w:basedOn w:val="a3"/>
    <w:rsid w:val="008721E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721E2"/>
    <w:pPr>
      <w:numPr>
        <w:numId w:val="3"/>
      </w:numPr>
      <w:jc w:val="both"/>
    </w:pPr>
  </w:style>
  <w:style w:type="paragraph" w:customStyle="1" w:styleId="3a">
    <w:name w:val="Стиль3"/>
    <w:basedOn w:val="24"/>
    <w:rsid w:val="008721E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721E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721E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rsid w:val="008721E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rsid w:val="008721E2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semiHidden/>
    <w:rsid w:val="008721E2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8721E2"/>
    <w:pPr>
      <w:tabs>
        <w:tab w:val="left" w:pos="426"/>
        <w:tab w:val="left" w:pos="1134"/>
        <w:tab w:val="right" w:pos="9923"/>
      </w:tabs>
      <w:ind w:left="1134" w:right="-1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8721E2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semiHidden/>
    <w:rsid w:val="008721E2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3"/>
    <w:next w:val="a3"/>
    <w:autoRedefine/>
    <w:uiPriority w:val="39"/>
    <w:rsid w:val="008721E2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b">
    <w:name w:val="toc 3"/>
    <w:basedOn w:val="a3"/>
    <w:next w:val="a3"/>
    <w:autoRedefine/>
    <w:semiHidden/>
    <w:rsid w:val="008721E2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8721E2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8721E2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8721E2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8721E2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8721E2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8721E2"/>
    <w:pPr>
      <w:ind w:left="1920"/>
    </w:pPr>
    <w:rPr>
      <w:szCs w:val="20"/>
    </w:rPr>
  </w:style>
  <w:style w:type="paragraph" w:customStyle="1" w:styleId="aff6">
    <w:name w:val="Подраздел"/>
    <w:basedOn w:val="a3"/>
    <w:rsid w:val="008721E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8721E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8721E2"/>
    <w:rPr>
      <w:color w:val="800080"/>
      <w:u w:val="single"/>
    </w:rPr>
  </w:style>
  <w:style w:type="paragraph" w:customStyle="1" w:styleId="Times12">
    <w:name w:val="Times 12"/>
    <w:basedOn w:val="a3"/>
    <w:rsid w:val="008721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8721E2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8721E2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8721E2"/>
    <w:pPr>
      <w:numPr>
        <w:numId w:val="4"/>
      </w:numPr>
    </w:pPr>
  </w:style>
  <w:style w:type="paragraph" w:styleId="3">
    <w:name w:val="List Number 3"/>
    <w:basedOn w:val="a3"/>
    <w:rsid w:val="008721E2"/>
    <w:pPr>
      <w:numPr>
        <w:numId w:val="5"/>
      </w:numPr>
    </w:pPr>
  </w:style>
  <w:style w:type="paragraph" w:styleId="aff9">
    <w:name w:val="List Continue"/>
    <w:basedOn w:val="a3"/>
    <w:rsid w:val="008721E2"/>
    <w:pPr>
      <w:spacing w:after="120"/>
      <w:ind w:left="283"/>
    </w:pPr>
  </w:style>
  <w:style w:type="paragraph" w:styleId="a">
    <w:name w:val="List Number"/>
    <w:basedOn w:val="a3"/>
    <w:rsid w:val="008721E2"/>
    <w:pPr>
      <w:numPr>
        <w:numId w:val="8"/>
      </w:numPr>
    </w:pPr>
  </w:style>
  <w:style w:type="paragraph" w:customStyle="1" w:styleId="ConsNonformat">
    <w:name w:val="ConsNonformat"/>
    <w:rsid w:val="008721E2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8721E2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8721E2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8721E2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8721E2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8721E2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8721E2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8721E2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8721E2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link w:val="afff0"/>
    <w:uiPriority w:val="34"/>
    <w:qFormat/>
    <w:rsid w:val="008721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8721E2"/>
    <w:pPr>
      <w:numPr>
        <w:numId w:val="10"/>
      </w:numPr>
    </w:pPr>
  </w:style>
  <w:style w:type="paragraph" w:customStyle="1" w:styleId="ConsPlusNonformat">
    <w:name w:val="ConsPlusNonformat"/>
    <w:rsid w:val="008721E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1">
    <w:name w:val="Пункт б/н"/>
    <w:basedOn w:val="a3"/>
    <w:rsid w:val="008721E2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8721E2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7">
    <w:name w:val="Обычный1 Знак"/>
    <w:link w:val="16"/>
    <w:rsid w:val="008721E2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2">
    <w:name w:val="Ариал Таблица"/>
    <w:basedOn w:val="affe"/>
    <w:link w:val="afff3"/>
    <w:rsid w:val="008721E2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8721E2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4">
    <w:name w:val="АриалТабл"/>
    <w:basedOn w:val="affe"/>
    <w:rsid w:val="008721E2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3"/>
    <w:link w:val="afff6"/>
    <w:semiHidden/>
    <w:rsid w:val="008721E2"/>
    <w:rPr>
      <w:sz w:val="20"/>
      <w:szCs w:val="20"/>
    </w:rPr>
  </w:style>
  <w:style w:type="character" w:customStyle="1" w:styleId="afff6">
    <w:name w:val="Текст концевой сноски Знак"/>
    <w:basedOn w:val="a4"/>
    <w:link w:val="afff5"/>
    <w:semiHidden/>
    <w:rsid w:val="008721E2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7">
    <w:name w:val="Table Grid"/>
    <w:basedOn w:val="a5"/>
    <w:rsid w:val="008721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8721E2"/>
  </w:style>
  <w:style w:type="character" w:customStyle="1" w:styleId="afff9">
    <w:name w:val="Подпункт Знак"/>
    <w:rsid w:val="008721E2"/>
    <w:rPr>
      <w:sz w:val="28"/>
      <w:lang w:val="ru-RU" w:eastAsia="ru-RU" w:bidi="ar-SA"/>
    </w:rPr>
  </w:style>
  <w:style w:type="character" w:customStyle="1" w:styleId="FontStyle11">
    <w:name w:val="Font Style11"/>
    <w:rsid w:val="008721E2"/>
    <w:rPr>
      <w:rFonts w:ascii="Times New Roman" w:hAnsi="Times New Roman" w:cs="Times New Roman"/>
      <w:sz w:val="26"/>
      <w:szCs w:val="26"/>
    </w:rPr>
  </w:style>
  <w:style w:type="character" w:customStyle="1" w:styleId="210">
    <w:name w:val="Заголовок 2 Знак1"/>
    <w:rsid w:val="008721E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8721E2"/>
    <w:rPr>
      <w:b/>
      <w:bCs/>
      <w:kern w:val="24"/>
      <w:sz w:val="24"/>
      <w:szCs w:val="24"/>
      <w:lang w:val="ru-RU" w:eastAsia="ru-RU" w:bidi="ar-SA"/>
    </w:rPr>
  </w:style>
  <w:style w:type="numbering" w:customStyle="1" w:styleId="18">
    <w:name w:val="Стиль1"/>
    <w:uiPriority w:val="99"/>
    <w:rsid w:val="008721E2"/>
    <w:pPr>
      <w:numPr>
        <w:numId w:val="11"/>
      </w:numPr>
    </w:pPr>
  </w:style>
  <w:style w:type="numbering" w:customStyle="1" w:styleId="2d">
    <w:name w:val="Стиль2"/>
    <w:uiPriority w:val="99"/>
    <w:rsid w:val="008721E2"/>
    <w:pPr>
      <w:numPr>
        <w:numId w:val="12"/>
      </w:numPr>
    </w:pPr>
  </w:style>
  <w:style w:type="paragraph" w:customStyle="1" w:styleId="afffa">
    <w:name w:val="Стиль начало"/>
    <w:basedOn w:val="a3"/>
    <w:rsid w:val="008721E2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8721E2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8721E2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8721E2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8721E2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8721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4"/>
    <w:uiPriority w:val="99"/>
    <w:rsid w:val="008721E2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4">
    <w:name w:val="Пункт_4 Знак"/>
    <w:link w:val="40"/>
    <w:uiPriority w:val="99"/>
    <w:locked/>
    <w:rsid w:val="008721E2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customStyle="1" w:styleId="afffc">
    <w:name w:val="Примечание"/>
    <w:basedOn w:val="a3"/>
    <w:link w:val="afffd"/>
    <w:rsid w:val="008721E2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d">
    <w:name w:val="Примечание Знак"/>
    <w:link w:val="afffc"/>
    <w:rsid w:val="008721E2"/>
    <w:rPr>
      <w:rFonts w:ascii="Times New Roman" w:eastAsia="Times New Roman" w:hAnsi="Times New Roman" w:cs="Times New Roman"/>
      <w:spacing w:val="20"/>
      <w:sz w:val="24"/>
      <w:szCs w:val="28"/>
      <w:lang w:val="x-none" w:eastAsia="x-none"/>
    </w:rPr>
  </w:style>
  <w:style w:type="character" w:customStyle="1" w:styleId="af6">
    <w:name w:val="Обычный (веб) Знак"/>
    <w:aliases w:val="Обычный (веб) Знак Знак Знак,Обычный (Web) Знак Знак Знак Знак,Обычный (Web) Знак,Знак2 Знак"/>
    <w:link w:val="af5"/>
    <w:rsid w:val="008721E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3">
    <w:name w:val="Пункт-3"/>
    <w:basedOn w:val="a3"/>
    <w:rsid w:val="00872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8721E2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8721E2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8721E2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8721E2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afff0">
    <w:name w:val="Абзац списка Знак"/>
    <w:link w:val="afff"/>
    <w:uiPriority w:val="34"/>
    <w:rsid w:val="008721E2"/>
    <w:rPr>
      <w:rFonts w:ascii="Calibri" w:eastAsia="Calibri" w:hAnsi="Calibri" w:cs="Times New Roman"/>
      <w:lang w:val="x-none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8721E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fffe">
    <w:name w:val="Îáû÷íûé"/>
    <w:rsid w:val="008721E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">
    <w:name w:val="footnote reference"/>
    <w:uiPriority w:val="99"/>
    <w:semiHidden/>
    <w:unhideWhenUsed/>
    <w:rsid w:val="008721E2"/>
    <w:rPr>
      <w:vertAlign w:val="superscript"/>
    </w:rPr>
  </w:style>
  <w:style w:type="character" w:customStyle="1" w:styleId="affff0">
    <w:name w:val="Колонтитул_"/>
    <w:link w:val="19"/>
    <w:uiPriority w:val="99"/>
    <w:rsid w:val="008721E2"/>
    <w:rPr>
      <w:shd w:val="clear" w:color="auto" w:fill="FFFFFF"/>
    </w:rPr>
  </w:style>
  <w:style w:type="character" w:customStyle="1" w:styleId="affff1">
    <w:name w:val="Колонтитул"/>
    <w:uiPriority w:val="99"/>
    <w:rsid w:val="008721E2"/>
  </w:style>
  <w:style w:type="paragraph" w:customStyle="1" w:styleId="19">
    <w:name w:val="Колонтитул1"/>
    <w:basedOn w:val="a3"/>
    <w:link w:val="affff0"/>
    <w:uiPriority w:val="99"/>
    <w:rsid w:val="008721E2"/>
    <w:pPr>
      <w:widowControl w:val="0"/>
      <w:shd w:val="clear" w:color="auto" w:fill="FFFFFF"/>
      <w:spacing w:line="230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0">
    <w:name w:val="1_раздел"/>
    <w:basedOn w:val="a3"/>
    <w:rsid w:val="008721E2"/>
    <w:pPr>
      <w:keepNext/>
      <w:numPr>
        <w:numId w:val="13"/>
      </w:numPr>
      <w:suppressAutoHyphens/>
      <w:spacing w:before="480" w:after="360"/>
      <w:outlineLvl w:val="0"/>
    </w:pPr>
    <w:rPr>
      <w:rFonts w:ascii="Verdana" w:hAnsi="Verdana"/>
      <w:b/>
      <w:sz w:val="36"/>
      <w:szCs w:val="20"/>
    </w:rPr>
  </w:style>
  <w:style w:type="paragraph" w:customStyle="1" w:styleId="22">
    <w:name w:val="2_Статья"/>
    <w:basedOn w:val="a3"/>
    <w:rsid w:val="008721E2"/>
    <w:pPr>
      <w:keepNext/>
      <w:numPr>
        <w:ilvl w:val="1"/>
        <w:numId w:val="13"/>
      </w:numPr>
      <w:suppressAutoHyphens/>
      <w:spacing w:before="240" w:after="120"/>
      <w:outlineLvl w:val="1"/>
    </w:pPr>
    <w:rPr>
      <w:rFonts w:ascii="Verdana" w:hAnsi="Verdana"/>
      <w:b/>
      <w:sz w:val="28"/>
      <w:szCs w:val="20"/>
    </w:rPr>
  </w:style>
  <w:style w:type="paragraph" w:customStyle="1" w:styleId="33">
    <w:name w:val="3_Пункт"/>
    <w:basedOn w:val="a3"/>
    <w:rsid w:val="008721E2"/>
    <w:pPr>
      <w:keepNext/>
      <w:numPr>
        <w:ilvl w:val="2"/>
        <w:numId w:val="13"/>
      </w:numPr>
      <w:spacing w:before="240" w:after="120"/>
    </w:pPr>
    <w:rPr>
      <w:rFonts w:ascii="Verdana" w:hAnsi="Verdana"/>
      <w:b/>
      <w:szCs w:val="20"/>
    </w:rPr>
  </w:style>
  <w:style w:type="paragraph" w:customStyle="1" w:styleId="41">
    <w:name w:val="4_Подпункт"/>
    <w:basedOn w:val="a3"/>
    <w:rsid w:val="008721E2"/>
    <w:pPr>
      <w:numPr>
        <w:ilvl w:val="3"/>
        <w:numId w:val="13"/>
      </w:numPr>
      <w:spacing w:after="120"/>
      <w:jc w:val="both"/>
    </w:pPr>
    <w:rPr>
      <w:rFonts w:ascii="Verdana" w:hAnsi="Verdana"/>
      <w:sz w:val="20"/>
      <w:szCs w:val="20"/>
    </w:rPr>
  </w:style>
  <w:style w:type="paragraph" w:customStyle="1" w:styleId="5">
    <w:name w:val="5_часть"/>
    <w:basedOn w:val="a3"/>
    <w:rsid w:val="008721E2"/>
    <w:pPr>
      <w:numPr>
        <w:ilvl w:val="4"/>
        <w:numId w:val="13"/>
      </w:numPr>
      <w:spacing w:after="120"/>
    </w:pPr>
    <w:rPr>
      <w:rFonts w:ascii="Verdana" w:hAnsi="Verdana"/>
      <w:sz w:val="20"/>
      <w:szCs w:val="20"/>
    </w:rPr>
  </w:style>
  <w:style w:type="paragraph" w:customStyle="1" w:styleId="6">
    <w:name w:val="6_часть"/>
    <w:basedOn w:val="a3"/>
    <w:rsid w:val="008721E2"/>
    <w:pPr>
      <w:numPr>
        <w:ilvl w:val="5"/>
        <w:numId w:val="13"/>
      </w:numPr>
      <w:spacing w:after="120"/>
    </w:pPr>
    <w:rPr>
      <w:rFonts w:ascii="Verdana" w:hAnsi="Verdana"/>
      <w:sz w:val="20"/>
      <w:szCs w:val="20"/>
    </w:rPr>
  </w:style>
  <w:style w:type="paragraph" w:customStyle="1" w:styleId="-">
    <w:name w:val="Контракт-раздел"/>
    <w:basedOn w:val="a3"/>
    <w:next w:val="-0"/>
    <w:rsid w:val="008721E2"/>
    <w:pPr>
      <w:keepNext/>
      <w:numPr>
        <w:numId w:val="1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8721E2"/>
    <w:pPr>
      <w:numPr>
        <w:ilvl w:val="1"/>
        <w:numId w:val="14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3"/>
    <w:rsid w:val="008721E2"/>
    <w:pPr>
      <w:numPr>
        <w:ilvl w:val="2"/>
        <w:numId w:val="14"/>
      </w:numPr>
      <w:jc w:val="both"/>
    </w:pPr>
  </w:style>
  <w:style w:type="paragraph" w:customStyle="1" w:styleId="-2">
    <w:name w:val="Контракт-подподпункт"/>
    <w:basedOn w:val="a3"/>
    <w:rsid w:val="008721E2"/>
    <w:pPr>
      <w:numPr>
        <w:ilvl w:val="3"/>
        <w:numId w:val="14"/>
      </w:numPr>
      <w:jc w:val="both"/>
    </w:pPr>
  </w:style>
  <w:style w:type="character" w:customStyle="1" w:styleId="FontStyle14">
    <w:name w:val="Font Style14"/>
    <w:rsid w:val="008721E2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3"/>
    <w:uiPriority w:val="99"/>
    <w:rsid w:val="008721E2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3"/>
    <w:uiPriority w:val="99"/>
    <w:rsid w:val="008721E2"/>
    <w:pPr>
      <w:widowControl w:val="0"/>
      <w:autoSpaceDE w:val="0"/>
      <w:autoSpaceDN w:val="0"/>
      <w:adjustRightInd w:val="0"/>
      <w:spacing w:line="276" w:lineRule="exact"/>
      <w:ind w:firstLine="725"/>
      <w:jc w:val="both"/>
    </w:pPr>
  </w:style>
  <w:style w:type="numbering" w:customStyle="1" w:styleId="1a">
    <w:name w:val="Нет списка1"/>
    <w:next w:val="a6"/>
    <w:semiHidden/>
    <w:rsid w:val="008721E2"/>
  </w:style>
  <w:style w:type="numbering" w:customStyle="1" w:styleId="2e">
    <w:name w:val="Нет списка2"/>
    <w:next w:val="a6"/>
    <w:uiPriority w:val="99"/>
    <w:semiHidden/>
    <w:unhideWhenUsed/>
    <w:rsid w:val="008721E2"/>
  </w:style>
  <w:style w:type="table" w:customStyle="1" w:styleId="1b">
    <w:name w:val="Сетка таблицы1"/>
    <w:basedOn w:val="a5"/>
    <w:next w:val="afff7"/>
    <w:rsid w:val="008721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">
    <w:name w:val="Стиль11"/>
    <w:uiPriority w:val="99"/>
    <w:rsid w:val="008721E2"/>
    <w:pPr>
      <w:numPr>
        <w:numId w:val="11"/>
      </w:numPr>
    </w:pPr>
  </w:style>
  <w:style w:type="numbering" w:customStyle="1" w:styleId="21">
    <w:name w:val="Стиль21"/>
    <w:uiPriority w:val="99"/>
    <w:rsid w:val="008721E2"/>
    <w:pPr>
      <w:numPr>
        <w:numId w:val="12"/>
      </w:numPr>
    </w:pPr>
  </w:style>
  <w:style w:type="numbering" w:customStyle="1" w:styleId="111">
    <w:name w:val="Нет списка11"/>
    <w:next w:val="a6"/>
    <w:semiHidden/>
    <w:rsid w:val="008721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721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3"/>
    <w:next w:val="a3"/>
    <w:link w:val="12"/>
    <w:qFormat/>
    <w:rsid w:val="008721E2"/>
    <w:pPr>
      <w:keepNext/>
      <w:numPr>
        <w:numId w:val="6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8721E2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4"/>
    <w:qFormat/>
    <w:rsid w:val="008721E2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2"/>
    <w:qFormat/>
    <w:rsid w:val="008721E2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link w:val="51"/>
    <w:qFormat/>
    <w:rsid w:val="008721E2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8721E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8721E2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8721E2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8721E2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"/>
    <w:rsid w:val="008721E2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3">
    <w:name w:val="Заголовок 2 Знак"/>
    <w:basedOn w:val="a4"/>
    <w:rsid w:val="008721E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4">
    <w:name w:val="Заголовок 3 Знак"/>
    <w:basedOn w:val="a4"/>
    <w:link w:val="31"/>
    <w:rsid w:val="008721E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2">
    <w:name w:val="Заголовок 4 Знак"/>
    <w:basedOn w:val="a4"/>
    <w:link w:val="4"/>
    <w:rsid w:val="008721E2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1">
    <w:name w:val="Заголовок 5 Знак"/>
    <w:basedOn w:val="a4"/>
    <w:link w:val="50"/>
    <w:rsid w:val="008721E2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1">
    <w:name w:val="Заголовок 6 Знак"/>
    <w:basedOn w:val="a4"/>
    <w:link w:val="60"/>
    <w:rsid w:val="008721E2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8721E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8721E2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8721E2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8721E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8721E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8721E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8721E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8721E2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c"/>
    <w:semiHidden/>
    <w:rsid w:val="008721E2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semiHidden/>
    <w:rsid w:val="008721E2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8721E2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Normal">
    <w:name w:val="Normal"/>
    <w:rsid w:val="008721E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semiHidden/>
    <w:rsid w:val="008721E2"/>
  </w:style>
  <w:style w:type="character" w:styleId="ae">
    <w:name w:val="annotation reference"/>
    <w:semiHidden/>
    <w:rsid w:val="008721E2"/>
    <w:rPr>
      <w:sz w:val="16"/>
      <w:szCs w:val="16"/>
    </w:rPr>
  </w:style>
  <w:style w:type="paragraph" w:styleId="af">
    <w:name w:val="annotation text"/>
    <w:basedOn w:val="a3"/>
    <w:link w:val="af0"/>
    <w:semiHidden/>
    <w:rsid w:val="008721E2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semiHidden/>
    <w:rsid w:val="008721E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8721E2"/>
    <w:rPr>
      <w:b/>
      <w:bCs/>
    </w:rPr>
  </w:style>
  <w:style w:type="character" w:customStyle="1" w:styleId="af2">
    <w:name w:val="Тема примечания Знак"/>
    <w:basedOn w:val="af0"/>
    <w:link w:val="af1"/>
    <w:rsid w:val="008721E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alloon Text"/>
    <w:basedOn w:val="a3"/>
    <w:link w:val="af4"/>
    <w:rsid w:val="008721E2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8721E2"/>
    <w:rPr>
      <w:rFonts w:ascii="Tahoma" w:eastAsia="Times New Roman" w:hAnsi="Tahoma" w:cs="Tahoma"/>
      <w:sz w:val="16"/>
      <w:szCs w:val="16"/>
      <w:lang w:eastAsia="ru-RU"/>
    </w:rPr>
  </w:style>
  <w:style w:type="paragraph" w:styleId="24">
    <w:name w:val="Body Text Indent 2"/>
    <w:basedOn w:val="a3"/>
    <w:link w:val="25"/>
    <w:rsid w:val="008721E2"/>
    <w:pPr>
      <w:ind w:firstLine="720"/>
      <w:jc w:val="both"/>
    </w:pPr>
  </w:style>
  <w:style w:type="character" w:customStyle="1" w:styleId="25">
    <w:name w:val="Основной текст с отступом 2 Знак"/>
    <w:basedOn w:val="a4"/>
    <w:link w:val="24"/>
    <w:rsid w:val="00872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3"/>
    <w:link w:val="36"/>
    <w:semiHidden/>
    <w:rsid w:val="008721E2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4"/>
    <w:link w:val="35"/>
    <w:semiHidden/>
    <w:rsid w:val="008721E2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8721E2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,Знак2"/>
    <w:basedOn w:val="a3"/>
    <w:link w:val="af6"/>
    <w:rsid w:val="008721E2"/>
    <w:pPr>
      <w:spacing w:before="100" w:beforeAutospacing="1" w:after="100" w:afterAutospacing="1"/>
    </w:pPr>
    <w:rPr>
      <w:lang w:val="x-none" w:eastAsia="x-none"/>
    </w:rPr>
  </w:style>
  <w:style w:type="paragraph" w:styleId="26">
    <w:name w:val="List 2"/>
    <w:basedOn w:val="a3"/>
    <w:semiHidden/>
    <w:rsid w:val="008721E2"/>
    <w:pPr>
      <w:ind w:left="566" w:hanging="283"/>
    </w:pPr>
  </w:style>
  <w:style w:type="paragraph" w:customStyle="1" w:styleId="af7">
    <w:name w:val=" Знак"/>
    <w:basedOn w:val="a3"/>
    <w:rsid w:val="008721E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 Знак Знак Знак Знак"/>
    <w:basedOn w:val="a3"/>
    <w:rsid w:val="008721E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721E2"/>
    <w:pPr>
      <w:keepNext/>
      <w:jc w:val="center"/>
    </w:pPr>
    <w:rPr>
      <w:snapToGrid w:val="0"/>
      <w:szCs w:val="20"/>
    </w:rPr>
  </w:style>
  <w:style w:type="paragraph" w:styleId="27">
    <w:name w:val="Body Text 2"/>
    <w:basedOn w:val="a3"/>
    <w:link w:val="28"/>
    <w:semiHidden/>
    <w:rsid w:val="008721E2"/>
    <w:pPr>
      <w:spacing w:after="120" w:line="480" w:lineRule="auto"/>
    </w:pPr>
  </w:style>
  <w:style w:type="character" w:customStyle="1" w:styleId="28">
    <w:name w:val="Основной текст 2 Знак"/>
    <w:basedOn w:val="a4"/>
    <w:link w:val="27"/>
    <w:semiHidden/>
    <w:rsid w:val="00872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3"/>
    <w:link w:val="38"/>
    <w:semiHidden/>
    <w:rsid w:val="008721E2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4"/>
    <w:link w:val="37"/>
    <w:semiHidden/>
    <w:rsid w:val="008721E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rsid w:val="008721E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9">
    <w:name w:val="çàãîëîâîê 2"/>
    <w:basedOn w:val="a3"/>
    <w:next w:val="a3"/>
    <w:rsid w:val="008721E2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8721E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8721E2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721E2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semiHidden/>
    <w:rsid w:val="008721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8721E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uiPriority w:val="99"/>
    <w:rsid w:val="008721E2"/>
    <w:rPr>
      <w:color w:val="0000FF"/>
      <w:u w:val="single"/>
    </w:rPr>
  </w:style>
  <w:style w:type="paragraph" w:styleId="afc">
    <w:name w:val="Body Text"/>
    <w:basedOn w:val="a3"/>
    <w:link w:val="afd"/>
    <w:semiHidden/>
    <w:rsid w:val="008721E2"/>
    <w:pPr>
      <w:spacing w:after="120"/>
    </w:pPr>
  </w:style>
  <w:style w:type="character" w:customStyle="1" w:styleId="afd">
    <w:name w:val="Основной текст Знак"/>
    <w:basedOn w:val="a4"/>
    <w:link w:val="afc"/>
    <w:semiHidden/>
    <w:rsid w:val="00872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8721E2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semiHidden/>
    <w:rsid w:val="008721E2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8721E2"/>
    <w:rPr>
      <w:rFonts w:ascii="Times New Roman" w:hAnsi="Times New Roman" w:cs="Times New Roman"/>
      <w:sz w:val="26"/>
      <w:szCs w:val="26"/>
    </w:rPr>
  </w:style>
  <w:style w:type="paragraph" w:customStyle="1" w:styleId="2a">
    <w:name w:val="Уровень2"/>
    <w:basedOn w:val="a3"/>
    <w:rsid w:val="008721E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a"/>
    <w:rsid w:val="008721E2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8721E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BodyTextIndent2">
    <w:name w:val="Body Text Indent 2"/>
    <w:basedOn w:val="a3"/>
    <w:rsid w:val="008721E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721E2"/>
    <w:pPr>
      <w:numPr>
        <w:numId w:val="3"/>
      </w:numPr>
      <w:jc w:val="both"/>
    </w:pPr>
  </w:style>
  <w:style w:type="paragraph" w:customStyle="1" w:styleId="3a">
    <w:name w:val="Стиль3"/>
    <w:basedOn w:val="24"/>
    <w:rsid w:val="008721E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721E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721E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rsid w:val="008721E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rsid w:val="008721E2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semiHidden/>
    <w:rsid w:val="008721E2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8721E2"/>
    <w:pPr>
      <w:tabs>
        <w:tab w:val="left" w:pos="426"/>
        <w:tab w:val="left" w:pos="1134"/>
        <w:tab w:val="right" w:pos="9923"/>
      </w:tabs>
      <w:ind w:left="1134" w:right="-1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8721E2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semiHidden/>
    <w:rsid w:val="008721E2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3"/>
    <w:next w:val="a3"/>
    <w:autoRedefine/>
    <w:uiPriority w:val="39"/>
    <w:rsid w:val="008721E2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b">
    <w:name w:val="toc 3"/>
    <w:basedOn w:val="a3"/>
    <w:next w:val="a3"/>
    <w:autoRedefine/>
    <w:semiHidden/>
    <w:rsid w:val="008721E2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8721E2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8721E2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8721E2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8721E2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8721E2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8721E2"/>
    <w:pPr>
      <w:ind w:left="1920"/>
    </w:pPr>
    <w:rPr>
      <w:szCs w:val="20"/>
    </w:rPr>
  </w:style>
  <w:style w:type="paragraph" w:customStyle="1" w:styleId="aff6">
    <w:name w:val="Подраздел"/>
    <w:basedOn w:val="a3"/>
    <w:rsid w:val="008721E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8721E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8721E2"/>
    <w:rPr>
      <w:color w:val="800080"/>
      <w:u w:val="single"/>
    </w:rPr>
  </w:style>
  <w:style w:type="paragraph" w:customStyle="1" w:styleId="Times12">
    <w:name w:val="Times 12"/>
    <w:basedOn w:val="a3"/>
    <w:rsid w:val="008721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8721E2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8721E2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8721E2"/>
    <w:pPr>
      <w:numPr>
        <w:numId w:val="4"/>
      </w:numPr>
    </w:pPr>
  </w:style>
  <w:style w:type="paragraph" w:styleId="3">
    <w:name w:val="List Number 3"/>
    <w:basedOn w:val="a3"/>
    <w:rsid w:val="008721E2"/>
    <w:pPr>
      <w:numPr>
        <w:numId w:val="5"/>
      </w:numPr>
    </w:pPr>
  </w:style>
  <w:style w:type="paragraph" w:styleId="aff9">
    <w:name w:val="List Continue"/>
    <w:basedOn w:val="a3"/>
    <w:rsid w:val="008721E2"/>
    <w:pPr>
      <w:spacing w:after="120"/>
      <w:ind w:left="283"/>
    </w:pPr>
  </w:style>
  <w:style w:type="paragraph" w:styleId="a">
    <w:name w:val="List Number"/>
    <w:basedOn w:val="a3"/>
    <w:rsid w:val="008721E2"/>
    <w:pPr>
      <w:numPr>
        <w:numId w:val="8"/>
      </w:numPr>
    </w:pPr>
  </w:style>
  <w:style w:type="paragraph" w:customStyle="1" w:styleId="ConsNonformat">
    <w:name w:val="ConsNonformat"/>
    <w:rsid w:val="008721E2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8721E2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8721E2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8721E2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8721E2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8721E2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8721E2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8721E2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8721E2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link w:val="afff0"/>
    <w:uiPriority w:val="34"/>
    <w:qFormat/>
    <w:rsid w:val="008721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8721E2"/>
    <w:pPr>
      <w:numPr>
        <w:numId w:val="10"/>
      </w:numPr>
    </w:pPr>
  </w:style>
  <w:style w:type="paragraph" w:customStyle="1" w:styleId="ConsPlusNonformat">
    <w:name w:val="ConsPlusNonformat"/>
    <w:rsid w:val="008721E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1">
    <w:name w:val="Пункт б/н"/>
    <w:basedOn w:val="a3"/>
    <w:rsid w:val="008721E2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8721E2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7">
    <w:name w:val="Обычный1 Знак"/>
    <w:link w:val="16"/>
    <w:rsid w:val="008721E2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2">
    <w:name w:val="Ариал Таблица"/>
    <w:basedOn w:val="affe"/>
    <w:link w:val="afff3"/>
    <w:rsid w:val="008721E2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8721E2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4">
    <w:name w:val="АриалТабл"/>
    <w:basedOn w:val="affe"/>
    <w:rsid w:val="008721E2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3"/>
    <w:link w:val="afff6"/>
    <w:semiHidden/>
    <w:rsid w:val="008721E2"/>
    <w:rPr>
      <w:sz w:val="20"/>
      <w:szCs w:val="20"/>
    </w:rPr>
  </w:style>
  <w:style w:type="character" w:customStyle="1" w:styleId="afff6">
    <w:name w:val="Текст концевой сноски Знак"/>
    <w:basedOn w:val="a4"/>
    <w:link w:val="afff5"/>
    <w:semiHidden/>
    <w:rsid w:val="008721E2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7">
    <w:name w:val="Table Grid"/>
    <w:basedOn w:val="a5"/>
    <w:rsid w:val="008721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8721E2"/>
  </w:style>
  <w:style w:type="character" w:customStyle="1" w:styleId="afff9">
    <w:name w:val="Подпункт Знак"/>
    <w:rsid w:val="008721E2"/>
    <w:rPr>
      <w:sz w:val="28"/>
      <w:lang w:val="ru-RU" w:eastAsia="ru-RU" w:bidi="ar-SA"/>
    </w:rPr>
  </w:style>
  <w:style w:type="character" w:customStyle="1" w:styleId="FontStyle11">
    <w:name w:val="Font Style11"/>
    <w:rsid w:val="008721E2"/>
    <w:rPr>
      <w:rFonts w:ascii="Times New Roman" w:hAnsi="Times New Roman" w:cs="Times New Roman"/>
      <w:sz w:val="26"/>
      <w:szCs w:val="26"/>
    </w:rPr>
  </w:style>
  <w:style w:type="character" w:customStyle="1" w:styleId="210">
    <w:name w:val="Заголовок 2 Знак1"/>
    <w:rsid w:val="008721E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8721E2"/>
    <w:rPr>
      <w:b/>
      <w:bCs/>
      <w:kern w:val="24"/>
      <w:sz w:val="24"/>
      <w:szCs w:val="24"/>
      <w:lang w:val="ru-RU" w:eastAsia="ru-RU" w:bidi="ar-SA"/>
    </w:rPr>
  </w:style>
  <w:style w:type="numbering" w:customStyle="1" w:styleId="18">
    <w:name w:val="Стиль1"/>
    <w:uiPriority w:val="99"/>
    <w:rsid w:val="008721E2"/>
    <w:pPr>
      <w:numPr>
        <w:numId w:val="11"/>
      </w:numPr>
    </w:pPr>
  </w:style>
  <w:style w:type="numbering" w:customStyle="1" w:styleId="2d">
    <w:name w:val="Стиль2"/>
    <w:uiPriority w:val="99"/>
    <w:rsid w:val="008721E2"/>
    <w:pPr>
      <w:numPr>
        <w:numId w:val="12"/>
      </w:numPr>
    </w:pPr>
  </w:style>
  <w:style w:type="paragraph" w:customStyle="1" w:styleId="afffa">
    <w:name w:val="Стиль начало"/>
    <w:basedOn w:val="a3"/>
    <w:rsid w:val="008721E2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8721E2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8721E2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8721E2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8721E2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8721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4"/>
    <w:uiPriority w:val="99"/>
    <w:rsid w:val="008721E2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4">
    <w:name w:val="Пункт_4 Знак"/>
    <w:link w:val="40"/>
    <w:uiPriority w:val="99"/>
    <w:locked/>
    <w:rsid w:val="008721E2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customStyle="1" w:styleId="afffc">
    <w:name w:val="Примечание"/>
    <w:basedOn w:val="a3"/>
    <w:link w:val="afffd"/>
    <w:rsid w:val="008721E2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d">
    <w:name w:val="Примечание Знак"/>
    <w:link w:val="afffc"/>
    <w:rsid w:val="008721E2"/>
    <w:rPr>
      <w:rFonts w:ascii="Times New Roman" w:eastAsia="Times New Roman" w:hAnsi="Times New Roman" w:cs="Times New Roman"/>
      <w:spacing w:val="20"/>
      <w:sz w:val="24"/>
      <w:szCs w:val="28"/>
      <w:lang w:val="x-none" w:eastAsia="x-none"/>
    </w:rPr>
  </w:style>
  <w:style w:type="character" w:customStyle="1" w:styleId="af6">
    <w:name w:val="Обычный (веб) Знак"/>
    <w:aliases w:val="Обычный (веб) Знак Знак Знак,Обычный (Web) Знак Знак Знак Знак,Обычный (Web) Знак,Знак2 Знак"/>
    <w:link w:val="af5"/>
    <w:rsid w:val="008721E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3">
    <w:name w:val="Пункт-3"/>
    <w:basedOn w:val="a3"/>
    <w:rsid w:val="00872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8721E2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8721E2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8721E2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8721E2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afff0">
    <w:name w:val="Абзац списка Знак"/>
    <w:link w:val="afff"/>
    <w:uiPriority w:val="34"/>
    <w:rsid w:val="008721E2"/>
    <w:rPr>
      <w:rFonts w:ascii="Calibri" w:eastAsia="Calibri" w:hAnsi="Calibri" w:cs="Times New Roman"/>
      <w:lang w:val="x-none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8721E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fffe">
    <w:name w:val="Îáû÷íûé"/>
    <w:rsid w:val="008721E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">
    <w:name w:val="footnote reference"/>
    <w:uiPriority w:val="99"/>
    <w:semiHidden/>
    <w:unhideWhenUsed/>
    <w:rsid w:val="008721E2"/>
    <w:rPr>
      <w:vertAlign w:val="superscript"/>
    </w:rPr>
  </w:style>
  <w:style w:type="character" w:customStyle="1" w:styleId="affff0">
    <w:name w:val="Колонтитул_"/>
    <w:link w:val="19"/>
    <w:uiPriority w:val="99"/>
    <w:rsid w:val="008721E2"/>
    <w:rPr>
      <w:shd w:val="clear" w:color="auto" w:fill="FFFFFF"/>
    </w:rPr>
  </w:style>
  <w:style w:type="character" w:customStyle="1" w:styleId="affff1">
    <w:name w:val="Колонтитул"/>
    <w:uiPriority w:val="99"/>
    <w:rsid w:val="008721E2"/>
  </w:style>
  <w:style w:type="paragraph" w:customStyle="1" w:styleId="19">
    <w:name w:val="Колонтитул1"/>
    <w:basedOn w:val="a3"/>
    <w:link w:val="affff0"/>
    <w:uiPriority w:val="99"/>
    <w:rsid w:val="008721E2"/>
    <w:pPr>
      <w:widowControl w:val="0"/>
      <w:shd w:val="clear" w:color="auto" w:fill="FFFFFF"/>
      <w:spacing w:line="230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0">
    <w:name w:val="1_раздел"/>
    <w:basedOn w:val="a3"/>
    <w:rsid w:val="008721E2"/>
    <w:pPr>
      <w:keepNext/>
      <w:numPr>
        <w:numId w:val="13"/>
      </w:numPr>
      <w:suppressAutoHyphens/>
      <w:spacing w:before="480" w:after="360"/>
      <w:outlineLvl w:val="0"/>
    </w:pPr>
    <w:rPr>
      <w:rFonts w:ascii="Verdana" w:hAnsi="Verdana"/>
      <w:b/>
      <w:sz w:val="36"/>
      <w:szCs w:val="20"/>
    </w:rPr>
  </w:style>
  <w:style w:type="paragraph" w:customStyle="1" w:styleId="22">
    <w:name w:val="2_Статья"/>
    <w:basedOn w:val="a3"/>
    <w:rsid w:val="008721E2"/>
    <w:pPr>
      <w:keepNext/>
      <w:numPr>
        <w:ilvl w:val="1"/>
        <w:numId w:val="13"/>
      </w:numPr>
      <w:suppressAutoHyphens/>
      <w:spacing w:before="240" w:after="120"/>
      <w:outlineLvl w:val="1"/>
    </w:pPr>
    <w:rPr>
      <w:rFonts w:ascii="Verdana" w:hAnsi="Verdana"/>
      <w:b/>
      <w:sz w:val="28"/>
      <w:szCs w:val="20"/>
    </w:rPr>
  </w:style>
  <w:style w:type="paragraph" w:customStyle="1" w:styleId="33">
    <w:name w:val="3_Пункт"/>
    <w:basedOn w:val="a3"/>
    <w:rsid w:val="008721E2"/>
    <w:pPr>
      <w:keepNext/>
      <w:numPr>
        <w:ilvl w:val="2"/>
        <w:numId w:val="13"/>
      </w:numPr>
      <w:spacing w:before="240" w:after="120"/>
    </w:pPr>
    <w:rPr>
      <w:rFonts w:ascii="Verdana" w:hAnsi="Verdana"/>
      <w:b/>
      <w:szCs w:val="20"/>
    </w:rPr>
  </w:style>
  <w:style w:type="paragraph" w:customStyle="1" w:styleId="41">
    <w:name w:val="4_Подпункт"/>
    <w:basedOn w:val="a3"/>
    <w:rsid w:val="008721E2"/>
    <w:pPr>
      <w:numPr>
        <w:ilvl w:val="3"/>
        <w:numId w:val="13"/>
      </w:numPr>
      <w:spacing w:after="120"/>
      <w:jc w:val="both"/>
    </w:pPr>
    <w:rPr>
      <w:rFonts w:ascii="Verdana" w:hAnsi="Verdana"/>
      <w:sz w:val="20"/>
      <w:szCs w:val="20"/>
    </w:rPr>
  </w:style>
  <w:style w:type="paragraph" w:customStyle="1" w:styleId="5">
    <w:name w:val="5_часть"/>
    <w:basedOn w:val="a3"/>
    <w:rsid w:val="008721E2"/>
    <w:pPr>
      <w:numPr>
        <w:ilvl w:val="4"/>
        <w:numId w:val="13"/>
      </w:numPr>
      <w:spacing w:after="120"/>
    </w:pPr>
    <w:rPr>
      <w:rFonts w:ascii="Verdana" w:hAnsi="Verdana"/>
      <w:sz w:val="20"/>
      <w:szCs w:val="20"/>
    </w:rPr>
  </w:style>
  <w:style w:type="paragraph" w:customStyle="1" w:styleId="6">
    <w:name w:val="6_часть"/>
    <w:basedOn w:val="a3"/>
    <w:rsid w:val="008721E2"/>
    <w:pPr>
      <w:numPr>
        <w:ilvl w:val="5"/>
        <w:numId w:val="13"/>
      </w:numPr>
      <w:spacing w:after="120"/>
    </w:pPr>
    <w:rPr>
      <w:rFonts w:ascii="Verdana" w:hAnsi="Verdana"/>
      <w:sz w:val="20"/>
      <w:szCs w:val="20"/>
    </w:rPr>
  </w:style>
  <w:style w:type="paragraph" w:customStyle="1" w:styleId="-">
    <w:name w:val="Контракт-раздел"/>
    <w:basedOn w:val="a3"/>
    <w:next w:val="-0"/>
    <w:rsid w:val="008721E2"/>
    <w:pPr>
      <w:keepNext/>
      <w:numPr>
        <w:numId w:val="1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8721E2"/>
    <w:pPr>
      <w:numPr>
        <w:ilvl w:val="1"/>
        <w:numId w:val="14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3"/>
    <w:rsid w:val="008721E2"/>
    <w:pPr>
      <w:numPr>
        <w:ilvl w:val="2"/>
        <w:numId w:val="14"/>
      </w:numPr>
      <w:jc w:val="both"/>
    </w:pPr>
  </w:style>
  <w:style w:type="paragraph" w:customStyle="1" w:styleId="-2">
    <w:name w:val="Контракт-подподпункт"/>
    <w:basedOn w:val="a3"/>
    <w:rsid w:val="008721E2"/>
    <w:pPr>
      <w:numPr>
        <w:ilvl w:val="3"/>
        <w:numId w:val="14"/>
      </w:numPr>
      <w:jc w:val="both"/>
    </w:pPr>
  </w:style>
  <w:style w:type="character" w:customStyle="1" w:styleId="FontStyle14">
    <w:name w:val="Font Style14"/>
    <w:rsid w:val="008721E2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3"/>
    <w:uiPriority w:val="99"/>
    <w:rsid w:val="008721E2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3"/>
    <w:uiPriority w:val="99"/>
    <w:rsid w:val="008721E2"/>
    <w:pPr>
      <w:widowControl w:val="0"/>
      <w:autoSpaceDE w:val="0"/>
      <w:autoSpaceDN w:val="0"/>
      <w:adjustRightInd w:val="0"/>
      <w:spacing w:line="276" w:lineRule="exact"/>
      <w:ind w:firstLine="725"/>
      <w:jc w:val="both"/>
    </w:pPr>
  </w:style>
  <w:style w:type="numbering" w:customStyle="1" w:styleId="1a">
    <w:name w:val="Нет списка1"/>
    <w:next w:val="a6"/>
    <w:semiHidden/>
    <w:rsid w:val="008721E2"/>
  </w:style>
  <w:style w:type="numbering" w:customStyle="1" w:styleId="2e">
    <w:name w:val="Нет списка2"/>
    <w:next w:val="a6"/>
    <w:uiPriority w:val="99"/>
    <w:semiHidden/>
    <w:unhideWhenUsed/>
    <w:rsid w:val="008721E2"/>
  </w:style>
  <w:style w:type="table" w:customStyle="1" w:styleId="1b">
    <w:name w:val="Сетка таблицы1"/>
    <w:basedOn w:val="a5"/>
    <w:next w:val="afff7"/>
    <w:rsid w:val="008721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">
    <w:name w:val="Стиль11"/>
    <w:uiPriority w:val="99"/>
    <w:rsid w:val="008721E2"/>
    <w:pPr>
      <w:numPr>
        <w:numId w:val="11"/>
      </w:numPr>
    </w:pPr>
  </w:style>
  <w:style w:type="numbering" w:customStyle="1" w:styleId="21">
    <w:name w:val="Стиль21"/>
    <w:uiPriority w:val="99"/>
    <w:rsid w:val="008721E2"/>
    <w:pPr>
      <w:numPr>
        <w:numId w:val="12"/>
      </w:numPr>
    </w:pPr>
  </w:style>
  <w:style w:type="numbering" w:customStyle="1" w:styleId="111">
    <w:name w:val="Нет списка11"/>
    <w:next w:val="a6"/>
    <w:semiHidden/>
    <w:rsid w:val="008721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2087</Words>
  <Characters>11896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Кузнецова Елена Алексеевна</dc:creator>
  <cp:lastModifiedBy>Кузнецова Елена Алексеевна</cp:lastModifiedBy>
  <cp:revision>1</cp:revision>
  <dcterms:created xsi:type="dcterms:W3CDTF">2014-12-11T08:15:00Z</dcterms:created>
  <dcterms:modified xsi:type="dcterms:W3CDTF">2014-12-11T08:16:00Z</dcterms:modified>
</cp:coreProperties>
</file>