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0B77" w:rsidRDefault="00250B77" w:rsidP="00250B77">
      <w:pPr>
        <w:tabs>
          <w:tab w:val="left" w:pos="6390"/>
        </w:tabs>
        <w:rPr>
          <w:rFonts w:eastAsia="Arial Unicode MS"/>
        </w:rPr>
      </w:pPr>
    </w:p>
    <w:p w:rsidR="00250B77" w:rsidRDefault="00250B77" w:rsidP="00250B77">
      <w:pPr>
        <w:tabs>
          <w:tab w:val="left" w:pos="6390"/>
        </w:tabs>
        <w:rPr>
          <w:rFonts w:eastAsia="Arial Unicode MS"/>
        </w:rPr>
      </w:pPr>
    </w:p>
    <w:p w:rsidR="00250B77" w:rsidRDefault="00250B77" w:rsidP="00250B77">
      <w:pPr>
        <w:tabs>
          <w:tab w:val="left" w:pos="6390"/>
        </w:tabs>
        <w:rPr>
          <w:rFonts w:eastAsia="Arial Unicode MS"/>
        </w:rPr>
      </w:pPr>
    </w:p>
    <w:p w:rsidR="00250B77" w:rsidRDefault="00250B77" w:rsidP="00250B77">
      <w:pPr>
        <w:tabs>
          <w:tab w:val="left" w:pos="6390"/>
        </w:tabs>
        <w:rPr>
          <w:rFonts w:eastAsia="Arial Unicode MS"/>
        </w:rPr>
      </w:pPr>
    </w:p>
    <w:p w:rsidR="00250B77" w:rsidRDefault="00250B77" w:rsidP="00250B77">
      <w:pPr>
        <w:tabs>
          <w:tab w:val="left" w:pos="6390"/>
        </w:tabs>
        <w:rPr>
          <w:rFonts w:eastAsia="Arial Unicode MS"/>
        </w:rPr>
      </w:pPr>
      <w:r>
        <w:rPr>
          <w:rFonts w:eastAsia="Arial Unicode MS"/>
        </w:rPr>
        <w:t xml:space="preserve">                                             ПРОЕКТ ДОГОВОРА</w:t>
      </w:r>
    </w:p>
    <w:p w:rsidR="00250B77" w:rsidRDefault="00250B77" w:rsidP="00250B77">
      <w:pPr>
        <w:tabs>
          <w:tab w:val="left" w:pos="6390"/>
        </w:tabs>
        <w:rPr>
          <w:rFonts w:eastAsia="Arial Unicode MS"/>
          <w:b/>
        </w:rPr>
      </w:pPr>
    </w:p>
    <w:p w:rsidR="00250B77" w:rsidRDefault="00250B77" w:rsidP="00250B77">
      <w:pPr>
        <w:rPr>
          <w:rFonts w:eastAsia="Calibri"/>
          <w:sz w:val="32"/>
          <w:szCs w:val="32"/>
        </w:rPr>
      </w:pPr>
    </w:p>
    <w:p w:rsidR="00250B77" w:rsidRDefault="00250B77" w:rsidP="00250B77">
      <w:pPr>
        <w:rPr>
          <w:rFonts w:eastAsia="Calibri"/>
          <w:sz w:val="32"/>
          <w:szCs w:val="32"/>
        </w:rPr>
      </w:pPr>
    </w:p>
    <w:p w:rsidR="00250B77" w:rsidRPr="00250B77" w:rsidRDefault="00250B77" w:rsidP="00250B77">
      <w:pPr>
        <w:rPr>
          <w:rFonts w:eastAsia="Calibri"/>
          <w:sz w:val="32"/>
          <w:szCs w:val="32"/>
        </w:rPr>
      </w:pPr>
      <w:r w:rsidRPr="00250B77">
        <w:rPr>
          <w:rFonts w:eastAsia="Calibri"/>
          <w:sz w:val="32"/>
          <w:szCs w:val="32"/>
        </w:rPr>
        <w:t xml:space="preserve">г. Москва                  </w:t>
      </w:r>
      <w:r>
        <w:rPr>
          <w:rFonts w:eastAsia="Calibri"/>
          <w:sz w:val="32"/>
          <w:szCs w:val="32"/>
        </w:rPr>
        <w:t xml:space="preserve">                        </w:t>
      </w:r>
      <w:r w:rsidRPr="00250B77">
        <w:rPr>
          <w:rFonts w:eastAsia="Calibri"/>
          <w:sz w:val="32"/>
          <w:szCs w:val="32"/>
        </w:rPr>
        <w:t> "____" ________________ 2013г.</w:t>
      </w:r>
    </w:p>
    <w:p w:rsidR="00250B77" w:rsidRPr="00E14504" w:rsidRDefault="00250B77" w:rsidP="00250B77">
      <w:pPr>
        <w:ind w:right="-1"/>
        <w:jc w:val="both"/>
        <w:rPr>
          <w:snapToGrid w:val="0"/>
        </w:rPr>
      </w:pPr>
      <w:r w:rsidRPr="00250B77">
        <w:rPr>
          <w:rFonts w:eastAsia="Calibri"/>
          <w:sz w:val="32"/>
          <w:szCs w:val="32"/>
        </w:rPr>
        <w:br/>
      </w:r>
    </w:p>
    <w:p w:rsidR="00250B77" w:rsidRPr="00E14504" w:rsidRDefault="00250B77" w:rsidP="00250B77">
      <w:pPr>
        <w:spacing w:after="200" w:line="276" w:lineRule="auto"/>
        <w:jc w:val="both"/>
        <w:rPr>
          <w:rFonts w:eastAsia="Calibri"/>
          <w:sz w:val="32"/>
          <w:szCs w:val="32"/>
          <w:lang w:eastAsia="en-US"/>
        </w:rPr>
      </w:pPr>
      <w:proofErr w:type="gramStart"/>
      <w:r w:rsidRPr="00E14504">
        <w:rPr>
          <w:rFonts w:eastAsia="Calibri"/>
          <w:sz w:val="32"/>
          <w:szCs w:val="32"/>
          <w:lang w:eastAsia="en-US"/>
        </w:rPr>
        <w:t>________________________________ /_____________________/, именуемое в дальнейшем «Поставщик», в лице __________________________, действующего на основании _______с одной стороны, и  Открытое акционерное общество «Производственное объединение «Машиностроительный завод «Молния», именуемое в дальнейшем Покупатель, в лице _____________________________________________________, действующего на основании _______________________________________________________, с другой стороны, вместе именуемые стороны, заключили настоящий договор о нижеследующем:</w:t>
      </w:r>
      <w:proofErr w:type="gramEnd"/>
    </w:p>
    <w:p w:rsidR="00250B77" w:rsidRPr="00E14504" w:rsidRDefault="00250B77" w:rsidP="00250B77">
      <w:pPr>
        <w:ind w:right="-1"/>
        <w:jc w:val="center"/>
        <w:rPr>
          <w:b/>
          <w:snapToGrid w:val="0"/>
          <w:sz w:val="32"/>
          <w:szCs w:val="32"/>
        </w:rPr>
      </w:pPr>
    </w:p>
    <w:p w:rsidR="00250B77" w:rsidRPr="00E14504" w:rsidRDefault="00250B77" w:rsidP="00250B77">
      <w:pPr>
        <w:numPr>
          <w:ilvl w:val="0"/>
          <w:numId w:val="1"/>
        </w:numPr>
        <w:spacing w:after="200" w:line="276" w:lineRule="auto"/>
        <w:ind w:right="-1"/>
        <w:jc w:val="center"/>
        <w:rPr>
          <w:b/>
          <w:snapToGrid w:val="0"/>
          <w:sz w:val="32"/>
          <w:szCs w:val="32"/>
          <w:lang w:val="en-US"/>
        </w:rPr>
      </w:pPr>
      <w:r w:rsidRPr="00E14504">
        <w:rPr>
          <w:b/>
          <w:snapToGrid w:val="0"/>
          <w:sz w:val="32"/>
          <w:szCs w:val="32"/>
        </w:rPr>
        <w:t>ПРЕДМЕТ ДОГОВОРА</w:t>
      </w:r>
    </w:p>
    <w:p w:rsidR="00250B77" w:rsidRPr="00E14504" w:rsidRDefault="00250B77" w:rsidP="00250B77">
      <w:pPr>
        <w:ind w:right="-1"/>
        <w:jc w:val="both"/>
        <w:rPr>
          <w:snapToGrid w:val="0"/>
          <w:sz w:val="32"/>
          <w:szCs w:val="32"/>
        </w:rPr>
      </w:pPr>
      <w:r w:rsidRPr="00E14504">
        <w:rPr>
          <w:snapToGrid w:val="0"/>
          <w:sz w:val="32"/>
          <w:szCs w:val="32"/>
        </w:rPr>
        <w:t>1.1. Поставщик изготавливает и передает в собственность, а Покупатель принимает и оплачивает продукцию (далее Продукция) по цене, в количестве и ассортименте указанные в спецификации (Приложение № 1),, являющейся неотъемлемой частью настоящего договора.</w:t>
      </w:r>
    </w:p>
    <w:p w:rsidR="00250B77" w:rsidRDefault="00250B77" w:rsidP="00250B77">
      <w:pPr>
        <w:numPr>
          <w:ilvl w:val="1"/>
          <w:numId w:val="1"/>
        </w:numPr>
        <w:tabs>
          <w:tab w:val="num" w:pos="426"/>
        </w:tabs>
        <w:spacing w:after="200" w:line="276" w:lineRule="auto"/>
        <w:ind w:left="0" w:right="-1" w:firstLine="0"/>
        <w:jc w:val="both"/>
        <w:rPr>
          <w:snapToGrid w:val="0"/>
          <w:sz w:val="32"/>
          <w:szCs w:val="32"/>
        </w:rPr>
      </w:pPr>
      <w:r w:rsidRPr="00E14504">
        <w:rPr>
          <w:snapToGrid w:val="0"/>
          <w:sz w:val="32"/>
          <w:szCs w:val="32"/>
        </w:rPr>
        <w:t xml:space="preserve"> Изменение ассортимента и количества продукции, поставляемой по настоящему договору, возможно только при наличии согласия обеих сторон, но не позднее 45 рабочих  дней до начала планового срока поставки.</w:t>
      </w:r>
    </w:p>
    <w:p w:rsidR="00D53683" w:rsidRDefault="00D53683" w:rsidP="00D53683">
      <w:pPr>
        <w:tabs>
          <w:tab w:val="num" w:pos="426"/>
        </w:tabs>
        <w:spacing w:after="200" w:line="276" w:lineRule="auto"/>
        <w:ind w:right="-1"/>
        <w:jc w:val="both"/>
        <w:rPr>
          <w:snapToGrid w:val="0"/>
          <w:sz w:val="32"/>
          <w:szCs w:val="32"/>
        </w:rPr>
      </w:pPr>
    </w:p>
    <w:p w:rsidR="00D53683" w:rsidRPr="00E14504" w:rsidRDefault="00D53683" w:rsidP="00D53683">
      <w:pPr>
        <w:tabs>
          <w:tab w:val="num" w:pos="426"/>
        </w:tabs>
        <w:spacing w:after="200" w:line="276" w:lineRule="auto"/>
        <w:ind w:right="-1"/>
        <w:jc w:val="both"/>
        <w:rPr>
          <w:snapToGrid w:val="0"/>
          <w:sz w:val="32"/>
          <w:szCs w:val="32"/>
        </w:rPr>
      </w:pPr>
    </w:p>
    <w:p w:rsidR="00250B77" w:rsidRPr="00E14504" w:rsidRDefault="00250B77" w:rsidP="00250B77">
      <w:pPr>
        <w:numPr>
          <w:ilvl w:val="0"/>
          <w:numId w:val="1"/>
        </w:numPr>
        <w:spacing w:after="200" w:line="276" w:lineRule="auto"/>
        <w:ind w:right="-1"/>
        <w:jc w:val="center"/>
        <w:rPr>
          <w:b/>
          <w:snapToGrid w:val="0"/>
          <w:sz w:val="32"/>
          <w:szCs w:val="32"/>
        </w:rPr>
      </w:pPr>
      <w:r w:rsidRPr="00E14504">
        <w:rPr>
          <w:b/>
          <w:snapToGrid w:val="0"/>
          <w:sz w:val="32"/>
          <w:szCs w:val="32"/>
        </w:rPr>
        <w:lastRenderedPageBreak/>
        <w:t>ЦЕНА ДОГОВОРА</w:t>
      </w:r>
    </w:p>
    <w:p w:rsidR="00250B77" w:rsidRPr="00E14504" w:rsidRDefault="00250B77" w:rsidP="00250B77">
      <w:pPr>
        <w:ind w:right="-1"/>
        <w:rPr>
          <w:b/>
          <w:snapToGrid w:val="0"/>
          <w:sz w:val="32"/>
          <w:szCs w:val="32"/>
        </w:rPr>
      </w:pPr>
    </w:p>
    <w:p w:rsidR="00250B77" w:rsidRPr="00E14504" w:rsidRDefault="00250B77" w:rsidP="00250B77">
      <w:pPr>
        <w:tabs>
          <w:tab w:val="left" w:pos="567"/>
        </w:tabs>
        <w:ind w:right="-1"/>
        <w:jc w:val="both"/>
        <w:rPr>
          <w:snapToGrid w:val="0"/>
          <w:sz w:val="32"/>
          <w:szCs w:val="32"/>
        </w:rPr>
      </w:pPr>
      <w:r w:rsidRPr="00E14504">
        <w:rPr>
          <w:snapToGrid w:val="0"/>
          <w:sz w:val="32"/>
          <w:szCs w:val="32"/>
        </w:rPr>
        <w:t>2.1. Цена Товара указанная в спецификации (Приложение № 1), является фиксированной на весь срок действия настоящего договора и пересмотру  не подлежит. Цена продукции включает стоимость продукции и упаковки.</w:t>
      </w:r>
    </w:p>
    <w:p w:rsidR="00250B77" w:rsidRPr="00E14504" w:rsidRDefault="00250B77" w:rsidP="00250B77">
      <w:pPr>
        <w:numPr>
          <w:ilvl w:val="1"/>
          <w:numId w:val="1"/>
        </w:numPr>
        <w:tabs>
          <w:tab w:val="num" w:pos="567"/>
        </w:tabs>
        <w:spacing w:after="200" w:line="276" w:lineRule="auto"/>
        <w:ind w:left="0" w:right="-1" w:firstLine="0"/>
        <w:jc w:val="both"/>
        <w:rPr>
          <w:snapToGrid w:val="0"/>
          <w:sz w:val="32"/>
          <w:szCs w:val="32"/>
        </w:rPr>
      </w:pPr>
      <w:r w:rsidRPr="00E14504">
        <w:rPr>
          <w:snapToGrid w:val="0"/>
          <w:sz w:val="32"/>
          <w:szCs w:val="32"/>
        </w:rPr>
        <w:t xml:space="preserve">Предприятиям, имеющим Государственный оборонный заказ, при предъявлении копии Государственного контракта и Ведомости исполнения к нему, либо Прикрепления государственного заказчика, продукция отгружается по ценам, разработанным «Порядком определения состава затрат на производство продукции оборонного назначения, поставляемой по государственному оборонному заказу» (утвержденным Приказом </w:t>
      </w:r>
      <w:proofErr w:type="spellStart"/>
      <w:r w:rsidRPr="00E14504">
        <w:rPr>
          <w:snapToGrid w:val="0"/>
          <w:sz w:val="32"/>
          <w:szCs w:val="32"/>
        </w:rPr>
        <w:t>Минпромэнерго</w:t>
      </w:r>
      <w:proofErr w:type="spellEnd"/>
      <w:r w:rsidRPr="00E14504">
        <w:rPr>
          <w:snapToGrid w:val="0"/>
          <w:sz w:val="32"/>
          <w:szCs w:val="32"/>
        </w:rPr>
        <w:t xml:space="preserve"> России от 23 августа </w:t>
      </w:r>
      <w:smartTag w:uri="urn:schemas-microsoft-com:office:smarttags" w:element="metricconverter">
        <w:smartTagPr>
          <w:attr w:name="ProductID" w:val="2006 г"/>
        </w:smartTagPr>
        <w:r w:rsidRPr="00E14504">
          <w:rPr>
            <w:snapToGrid w:val="0"/>
            <w:sz w:val="32"/>
            <w:szCs w:val="32"/>
          </w:rPr>
          <w:t>2006 г</w:t>
        </w:r>
      </w:smartTag>
      <w:r w:rsidRPr="00E14504">
        <w:rPr>
          <w:snapToGrid w:val="0"/>
          <w:sz w:val="32"/>
          <w:szCs w:val="32"/>
        </w:rPr>
        <w:t>. №200) и «Методическими рекомендациями по определению уровня рентабельности при производстве продукции (работ, услуг) оборонного назначения, поставляемой по государственному оборонному заказу» (утвержденными приказом Федеральной службы по тарифам от 15.12.2006 г. №394).</w:t>
      </w:r>
    </w:p>
    <w:p w:rsidR="00250B77" w:rsidRPr="00E14504" w:rsidRDefault="00250B77" w:rsidP="00250B77">
      <w:pPr>
        <w:ind w:right="-1"/>
        <w:jc w:val="both"/>
        <w:rPr>
          <w:snapToGrid w:val="0"/>
          <w:sz w:val="32"/>
          <w:szCs w:val="32"/>
        </w:rPr>
      </w:pPr>
    </w:p>
    <w:p w:rsidR="00250B77" w:rsidRPr="00E14504" w:rsidRDefault="00250B77" w:rsidP="00250B77">
      <w:pPr>
        <w:numPr>
          <w:ilvl w:val="0"/>
          <w:numId w:val="2"/>
        </w:numPr>
        <w:tabs>
          <w:tab w:val="left" w:pos="567"/>
        </w:tabs>
        <w:spacing w:after="200" w:line="276" w:lineRule="auto"/>
        <w:ind w:right="-1"/>
        <w:jc w:val="center"/>
        <w:rPr>
          <w:b/>
          <w:snapToGrid w:val="0"/>
          <w:sz w:val="32"/>
          <w:szCs w:val="32"/>
        </w:rPr>
      </w:pPr>
      <w:r w:rsidRPr="00E14504">
        <w:rPr>
          <w:b/>
          <w:snapToGrid w:val="0"/>
          <w:sz w:val="32"/>
          <w:szCs w:val="32"/>
        </w:rPr>
        <w:t>ПОРЯДОК РАСЧЕТОВ</w:t>
      </w:r>
    </w:p>
    <w:p w:rsidR="00250B77" w:rsidRPr="00E14504" w:rsidRDefault="00250B77" w:rsidP="00250B77">
      <w:pPr>
        <w:tabs>
          <w:tab w:val="left" w:pos="567"/>
        </w:tabs>
        <w:ind w:right="-1"/>
        <w:rPr>
          <w:b/>
          <w:snapToGrid w:val="0"/>
          <w:sz w:val="32"/>
          <w:szCs w:val="32"/>
        </w:rPr>
      </w:pPr>
    </w:p>
    <w:p w:rsidR="00250B77" w:rsidRPr="00E14504" w:rsidRDefault="00250B77" w:rsidP="00250B77">
      <w:pPr>
        <w:numPr>
          <w:ilvl w:val="1"/>
          <w:numId w:val="2"/>
        </w:numPr>
        <w:tabs>
          <w:tab w:val="left" w:pos="567"/>
        </w:tabs>
        <w:spacing w:after="200" w:line="276" w:lineRule="auto"/>
        <w:ind w:left="0" w:right="-1" w:firstLine="0"/>
        <w:jc w:val="both"/>
        <w:rPr>
          <w:snapToGrid w:val="0"/>
          <w:sz w:val="32"/>
          <w:szCs w:val="32"/>
        </w:rPr>
      </w:pPr>
      <w:r w:rsidRPr="00E14504">
        <w:rPr>
          <w:snapToGrid w:val="0"/>
          <w:sz w:val="32"/>
          <w:szCs w:val="32"/>
        </w:rPr>
        <w:t>Поставляемая продукция оплачивается Покупателем платежным поручением в порядке предоплаты – 100% стоимости продукции. Оплата производится на основании счета, выставляемого Поставщиком.</w:t>
      </w:r>
    </w:p>
    <w:p w:rsidR="00250B77" w:rsidRPr="00E14504" w:rsidRDefault="00250B77" w:rsidP="00250B77">
      <w:pPr>
        <w:numPr>
          <w:ilvl w:val="1"/>
          <w:numId w:val="2"/>
        </w:numPr>
        <w:tabs>
          <w:tab w:val="num" w:pos="0"/>
        </w:tabs>
        <w:spacing w:after="200" w:line="276" w:lineRule="auto"/>
        <w:ind w:left="0" w:right="-1" w:firstLine="0"/>
        <w:jc w:val="both"/>
        <w:rPr>
          <w:snapToGrid w:val="0"/>
          <w:sz w:val="32"/>
          <w:szCs w:val="32"/>
        </w:rPr>
      </w:pPr>
      <w:r w:rsidRPr="00E14504">
        <w:rPr>
          <w:snapToGrid w:val="0"/>
          <w:sz w:val="32"/>
          <w:szCs w:val="32"/>
        </w:rPr>
        <w:t>Обязательство Покупателя считается исполненным после зачисления денежных средств на счет Поставщика.</w:t>
      </w:r>
    </w:p>
    <w:p w:rsidR="00250B77" w:rsidRPr="00E14504" w:rsidRDefault="00250B77" w:rsidP="00250B77">
      <w:pPr>
        <w:numPr>
          <w:ilvl w:val="1"/>
          <w:numId w:val="2"/>
        </w:numPr>
        <w:tabs>
          <w:tab w:val="num" w:pos="0"/>
        </w:tabs>
        <w:spacing w:after="200" w:line="276" w:lineRule="auto"/>
        <w:ind w:left="0" w:right="-1" w:firstLine="0"/>
        <w:jc w:val="both"/>
        <w:rPr>
          <w:snapToGrid w:val="0"/>
          <w:sz w:val="32"/>
          <w:szCs w:val="32"/>
        </w:rPr>
      </w:pPr>
      <w:r w:rsidRPr="00E14504">
        <w:rPr>
          <w:snapToGrid w:val="0"/>
          <w:sz w:val="32"/>
          <w:szCs w:val="32"/>
        </w:rPr>
        <w:t xml:space="preserve">Возврат  Покупателю сумм авансовых платежей (предоплаты), либо других денежных средств, независимо от причины возврата, производится на основании соответствующих писем (оферты) Покупателя (о внесении изменений в условия договора, либо о расторжении договора) и актов сверок (п.5 ст.171 НК РФ). При </w:t>
      </w:r>
      <w:r w:rsidRPr="00E14504">
        <w:rPr>
          <w:snapToGrid w:val="0"/>
          <w:sz w:val="32"/>
          <w:szCs w:val="32"/>
        </w:rPr>
        <w:lastRenderedPageBreak/>
        <w:t>этом перечисление (на основании вышеуказанных писем) Поставщиком денежных средств, будет считаться акцептом (</w:t>
      </w:r>
      <w:proofErr w:type="spellStart"/>
      <w:r w:rsidRPr="00E14504">
        <w:rPr>
          <w:snapToGrid w:val="0"/>
          <w:sz w:val="32"/>
          <w:szCs w:val="32"/>
        </w:rPr>
        <w:t>ст.ст</w:t>
      </w:r>
      <w:proofErr w:type="spellEnd"/>
      <w:r w:rsidRPr="00E14504">
        <w:rPr>
          <w:snapToGrid w:val="0"/>
          <w:sz w:val="32"/>
          <w:szCs w:val="32"/>
        </w:rPr>
        <w:t>. 434, 438 ГК РФ).</w:t>
      </w:r>
    </w:p>
    <w:p w:rsidR="00250B77" w:rsidRPr="00E14504" w:rsidRDefault="00250B77" w:rsidP="00250B77">
      <w:pPr>
        <w:ind w:right="-1"/>
        <w:jc w:val="both"/>
        <w:rPr>
          <w:snapToGrid w:val="0"/>
          <w:sz w:val="32"/>
          <w:szCs w:val="32"/>
        </w:rPr>
      </w:pPr>
    </w:p>
    <w:p w:rsidR="00250B77" w:rsidRPr="00E14504" w:rsidRDefault="00250B77" w:rsidP="00250B77">
      <w:pPr>
        <w:ind w:right="-1"/>
        <w:jc w:val="both"/>
        <w:rPr>
          <w:snapToGrid w:val="0"/>
          <w:sz w:val="32"/>
          <w:szCs w:val="32"/>
        </w:rPr>
      </w:pPr>
    </w:p>
    <w:p w:rsidR="00250B77" w:rsidRPr="00E14504" w:rsidRDefault="00250B77" w:rsidP="00250B77">
      <w:pPr>
        <w:ind w:right="-1"/>
        <w:jc w:val="both"/>
        <w:rPr>
          <w:snapToGrid w:val="0"/>
          <w:sz w:val="32"/>
          <w:szCs w:val="32"/>
        </w:rPr>
      </w:pPr>
    </w:p>
    <w:p w:rsidR="00250B77" w:rsidRPr="00E14504" w:rsidRDefault="00250B77" w:rsidP="00250B77">
      <w:pPr>
        <w:tabs>
          <w:tab w:val="left" w:pos="3851"/>
        </w:tabs>
        <w:ind w:right="-1" w:firstLine="720"/>
        <w:jc w:val="center"/>
        <w:rPr>
          <w:snapToGrid w:val="0"/>
          <w:sz w:val="32"/>
          <w:szCs w:val="32"/>
        </w:rPr>
      </w:pPr>
    </w:p>
    <w:p w:rsidR="00250B77" w:rsidRPr="00E14504" w:rsidRDefault="00250B77" w:rsidP="00250B77">
      <w:pPr>
        <w:tabs>
          <w:tab w:val="left" w:pos="3851"/>
        </w:tabs>
        <w:ind w:right="-1" w:firstLine="720"/>
        <w:jc w:val="center"/>
        <w:rPr>
          <w:snapToGrid w:val="0"/>
          <w:sz w:val="32"/>
          <w:szCs w:val="32"/>
        </w:rPr>
      </w:pPr>
    </w:p>
    <w:p w:rsidR="00250B77" w:rsidRPr="00E14504" w:rsidRDefault="00250B77" w:rsidP="00250B77">
      <w:pPr>
        <w:numPr>
          <w:ilvl w:val="0"/>
          <w:numId w:val="2"/>
        </w:numPr>
        <w:tabs>
          <w:tab w:val="left" w:pos="3851"/>
        </w:tabs>
        <w:spacing w:after="200" w:line="276" w:lineRule="auto"/>
        <w:ind w:right="-1"/>
        <w:jc w:val="center"/>
        <w:rPr>
          <w:b/>
          <w:snapToGrid w:val="0"/>
          <w:sz w:val="32"/>
          <w:szCs w:val="32"/>
        </w:rPr>
      </w:pPr>
      <w:r w:rsidRPr="00E14504">
        <w:rPr>
          <w:b/>
          <w:snapToGrid w:val="0"/>
          <w:sz w:val="32"/>
          <w:szCs w:val="32"/>
        </w:rPr>
        <w:t>ОБЕСПЕЧЕНИЕ ДОГОВОРА</w:t>
      </w:r>
    </w:p>
    <w:p w:rsidR="00250B77" w:rsidRPr="00E14504" w:rsidRDefault="00250B77" w:rsidP="00250B77">
      <w:pPr>
        <w:tabs>
          <w:tab w:val="left" w:pos="3851"/>
        </w:tabs>
        <w:ind w:right="-1" w:firstLine="720"/>
        <w:rPr>
          <w:snapToGrid w:val="0"/>
          <w:sz w:val="32"/>
          <w:szCs w:val="32"/>
        </w:rPr>
      </w:pPr>
    </w:p>
    <w:p w:rsidR="00250B77" w:rsidRPr="00E14504" w:rsidRDefault="00250B77" w:rsidP="00250B77">
      <w:pPr>
        <w:widowControl w:val="0"/>
        <w:tabs>
          <w:tab w:val="left" w:pos="3851"/>
        </w:tabs>
        <w:ind w:right="-1" w:firstLine="720"/>
        <w:rPr>
          <w:snapToGrid w:val="0"/>
          <w:sz w:val="32"/>
          <w:szCs w:val="32"/>
        </w:rPr>
      </w:pPr>
      <w:r w:rsidRPr="00E14504">
        <w:rPr>
          <w:snapToGrid w:val="0"/>
          <w:sz w:val="32"/>
          <w:szCs w:val="32"/>
        </w:rPr>
        <w:t>4.1</w:t>
      </w:r>
      <w:proofErr w:type="gramStart"/>
      <w:r w:rsidRPr="00E14504">
        <w:rPr>
          <w:snapToGrid w:val="0"/>
          <w:sz w:val="32"/>
          <w:szCs w:val="32"/>
        </w:rPr>
        <w:t xml:space="preserve"> В</w:t>
      </w:r>
      <w:proofErr w:type="gramEnd"/>
      <w:r w:rsidRPr="00E14504">
        <w:rPr>
          <w:snapToGrid w:val="0"/>
          <w:sz w:val="32"/>
          <w:szCs w:val="32"/>
        </w:rPr>
        <w:t xml:space="preserve"> срок не более 10 (десяти) календарных дней с даты заключения Договора Поставщик о</w:t>
      </w:r>
      <w:r w:rsidR="007639FC">
        <w:rPr>
          <w:snapToGrid w:val="0"/>
          <w:sz w:val="32"/>
          <w:szCs w:val="32"/>
        </w:rPr>
        <w:t>бязан предоставить Покупателю</w:t>
      </w:r>
      <w:r w:rsidRPr="00E14504">
        <w:rPr>
          <w:snapToGrid w:val="0"/>
          <w:sz w:val="32"/>
          <w:szCs w:val="32"/>
        </w:rPr>
        <w:t xml:space="preserve"> обеспечение исполнения обязательств по договору (в виде безотзывной  банковской гарантии) в размере 25% (двадцати пяти процентов) от стоимости договора.  Обеспечение исполнения обязательств по договору должно быть выдано на период превышающий срок исполнения обязательств по договору на 60 (шестьдесят) календарных дней.</w:t>
      </w:r>
    </w:p>
    <w:p w:rsidR="00250B77" w:rsidRPr="00E14504" w:rsidRDefault="00250B77" w:rsidP="00250B77">
      <w:pPr>
        <w:widowControl w:val="0"/>
        <w:tabs>
          <w:tab w:val="left" w:pos="3851"/>
        </w:tabs>
        <w:ind w:right="-1" w:firstLine="720"/>
        <w:rPr>
          <w:snapToGrid w:val="0"/>
          <w:sz w:val="32"/>
          <w:szCs w:val="32"/>
        </w:rPr>
      </w:pPr>
      <w:r w:rsidRPr="00E14504">
        <w:rPr>
          <w:snapToGrid w:val="0"/>
          <w:sz w:val="32"/>
          <w:szCs w:val="32"/>
        </w:rPr>
        <w:t>4.2 Обеспечение исполнения по дог</w:t>
      </w:r>
      <w:r w:rsidR="007639FC">
        <w:rPr>
          <w:snapToGrid w:val="0"/>
          <w:sz w:val="32"/>
          <w:szCs w:val="32"/>
        </w:rPr>
        <w:t>овору возвращается Поставщику</w:t>
      </w:r>
      <w:r w:rsidRPr="00E14504">
        <w:rPr>
          <w:snapToGrid w:val="0"/>
          <w:sz w:val="32"/>
          <w:szCs w:val="32"/>
        </w:rPr>
        <w:t xml:space="preserve"> не позднее чем через 60 календарных дней после п</w:t>
      </w:r>
      <w:r w:rsidR="007639FC">
        <w:rPr>
          <w:snapToGrid w:val="0"/>
          <w:sz w:val="32"/>
          <w:szCs w:val="32"/>
        </w:rPr>
        <w:t>олного исполнения Поставщиком</w:t>
      </w:r>
      <w:bookmarkStart w:id="0" w:name="_GoBack"/>
      <w:bookmarkEnd w:id="0"/>
      <w:r w:rsidRPr="00E14504">
        <w:rPr>
          <w:snapToGrid w:val="0"/>
          <w:sz w:val="32"/>
          <w:szCs w:val="32"/>
        </w:rPr>
        <w:t xml:space="preserve"> обязательств по договору (акта сдачи-приемки выполненных работ по договору)</w:t>
      </w:r>
    </w:p>
    <w:p w:rsidR="00250B77" w:rsidRPr="00E14504" w:rsidRDefault="00250B77" w:rsidP="00250B77">
      <w:pPr>
        <w:widowControl w:val="0"/>
        <w:tabs>
          <w:tab w:val="left" w:pos="3851"/>
        </w:tabs>
        <w:ind w:right="-1"/>
        <w:rPr>
          <w:snapToGrid w:val="0"/>
          <w:sz w:val="32"/>
          <w:szCs w:val="32"/>
        </w:rPr>
      </w:pPr>
      <w:r w:rsidRPr="00E14504">
        <w:rPr>
          <w:snapToGrid w:val="0"/>
          <w:sz w:val="32"/>
          <w:szCs w:val="32"/>
        </w:rPr>
        <w:t xml:space="preserve">             </w:t>
      </w:r>
    </w:p>
    <w:p w:rsidR="00250B77" w:rsidRPr="00E14504" w:rsidRDefault="00250B77" w:rsidP="00250B77">
      <w:pPr>
        <w:widowControl w:val="0"/>
        <w:tabs>
          <w:tab w:val="left" w:pos="3851"/>
        </w:tabs>
        <w:ind w:right="-1"/>
        <w:rPr>
          <w:snapToGrid w:val="0"/>
          <w:sz w:val="32"/>
          <w:szCs w:val="32"/>
        </w:rPr>
      </w:pPr>
      <w:r w:rsidRPr="00E14504">
        <w:rPr>
          <w:snapToGrid w:val="0"/>
          <w:sz w:val="32"/>
          <w:szCs w:val="32"/>
        </w:rPr>
        <w:t xml:space="preserve">             4.3 Форма и условия банковской гарантии, предоставляемой Поставщиком, должны быть предварительно в письменном виде согласованы с Покупателем.</w:t>
      </w:r>
    </w:p>
    <w:p w:rsidR="00250B77" w:rsidRPr="00E14504" w:rsidRDefault="00250B77" w:rsidP="00250B77">
      <w:pPr>
        <w:widowControl w:val="0"/>
        <w:tabs>
          <w:tab w:val="left" w:pos="3851"/>
        </w:tabs>
        <w:ind w:right="-1" w:firstLine="720"/>
        <w:rPr>
          <w:snapToGrid w:val="0"/>
          <w:sz w:val="32"/>
          <w:szCs w:val="32"/>
        </w:rPr>
      </w:pPr>
      <w:r w:rsidRPr="00E14504">
        <w:rPr>
          <w:snapToGrid w:val="0"/>
          <w:sz w:val="32"/>
          <w:szCs w:val="32"/>
        </w:rPr>
        <w:t>Банк, предоставляющий банковскую гарантию Покупателю, должен иметь:</w:t>
      </w:r>
    </w:p>
    <w:p w:rsidR="00250B77" w:rsidRPr="00E14504" w:rsidRDefault="00250B77" w:rsidP="00250B77">
      <w:pPr>
        <w:widowControl w:val="0"/>
        <w:tabs>
          <w:tab w:val="left" w:pos="3851"/>
        </w:tabs>
        <w:ind w:right="-1" w:firstLine="720"/>
        <w:rPr>
          <w:snapToGrid w:val="0"/>
          <w:sz w:val="32"/>
          <w:szCs w:val="32"/>
        </w:rPr>
      </w:pPr>
      <w:r w:rsidRPr="00E14504">
        <w:rPr>
          <w:snapToGrid w:val="0"/>
          <w:sz w:val="32"/>
          <w:szCs w:val="32"/>
        </w:rPr>
        <w:t xml:space="preserve">- Лицензию Центробанка РФ (в случае, если банковскую гарантию предоставляет </w:t>
      </w:r>
      <w:proofErr w:type="gramStart"/>
      <w:r w:rsidRPr="00E14504">
        <w:rPr>
          <w:snapToGrid w:val="0"/>
          <w:sz w:val="32"/>
          <w:szCs w:val="32"/>
        </w:rPr>
        <w:t>рос-</w:t>
      </w:r>
      <w:proofErr w:type="spellStart"/>
      <w:r w:rsidRPr="00E14504">
        <w:rPr>
          <w:snapToGrid w:val="0"/>
          <w:sz w:val="32"/>
          <w:szCs w:val="32"/>
        </w:rPr>
        <w:t>сийский</w:t>
      </w:r>
      <w:proofErr w:type="spellEnd"/>
      <w:proofErr w:type="gramEnd"/>
      <w:r w:rsidRPr="00E14504">
        <w:rPr>
          <w:snapToGrid w:val="0"/>
          <w:sz w:val="32"/>
          <w:szCs w:val="32"/>
        </w:rPr>
        <w:t xml:space="preserve"> банк) или иного уполномоченного органа (в случае, если банковскую гарантию предоставляет банк, созданный согласно праву иностранного государства), разрешающей выдачу банковских гарантий;</w:t>
      </w:r>
    </w:p>
    <w:p w:rsidR="00250B77" w:rsidRPr="00E14504" w:rsidRDefault="00250B77" w:rsidP="00250B77">
      <w:pPr>
        <w:widowControl w:val="0"/>
        <w:tabs>
          <w:tab w:val="left" w:pos="3851"/>
        </w:tabs>
        <w:ind w:right="-1" w:firstLine="720"/>
        <w:rPr>
          <w:snapToGrid w:val="0"/>
          <w:sz w:val="32"/>
          <w:szCs w:val="32"/>
        </w:rPr>
      </w:pPr>
      <w:r w:rsidRPr="00E14504">
        <w:rPr>
          <w:snapToGrid w:val="0"/>
          <w:sz w:val="32"/>
          <w:szCs w:val="32"/>
        </w:rPr>
        <w:t xml:space="preserve">- наличие в системе страхования вкладов (в случае, если банковскую гарантию </w:t>
      </w:r>
      <w:proofErr w:type="gramStart"/>
      <w:r w:rsidRPr="00E14504">
        <w:rPr>
          <w:snapToGrid w:val="0"/>
          <w:sz w:val="32"/>
          <w:szCs w:val="32"/>
        </w:rPr>
        <w:t>предо-</w:t>
      </w:r>
      <w:proofErr w:type="spellStart"/>
      <w:r w:rsidRPr="00E14504">
        <w:rPr>
          <w:snapToGrid w:val="0"/>
          <w:sz w:val="32"/>
          <w:szCs w:val="32"/>
        </w:rPr>
        <w:t>ставляет</w:t>
      </w:r>
      <w:proofErr w:type="spellEnd"/>
      <w:proofErr w:type="gramEnd"/>
      <w:r w:rsidRPr="00E14504">
        <w:rPr>
          <w:snapToGrid w:val="0"/>
          <w:sz w:val="32"/>
          <w:szCs w:val="32"/>
        </w:rPr>
        <w:t xml:space="preserve"> российский банк);</w:t>
      </w:r>
    </w:p>
    <w:p w:rsidR="00250B77" w:rsidRPr="00E14504" w:rsidRDefault="00250B77" w:rsidP="00250B77">
      <w:pPr>
        <w:widowControl w:val="0"/>
        <w:tabs>
          <w:tab w:val="left" w:pos="3851"/>
        </w:tabs>
        <w:ind w:right="-1" w:firstLine="720"/>
        <w:rPr>
          <w:snapToGrid w:val="0"/>
          <w:sz w:val="32"/>
          <w:szCs w:val="32"/>
        </w:rPr>
      </w:pPr>
      <w:proofErr w:type="gramStart"/>
      <w:r w:rsidRPr="00E14504">
        <w:rPr>
          <w:snapToGrid w:val="0"/>
          <w:sz w:val="32"/>
          <w:szCs w:val="32"/>
        </w:rPr>
        <w:t>- величину собственного капитала на последнюю отчетную дату по публикуемой отчет-</w:t>
      </w:r>
      <w:proofErr w:type="spellStart"/>
      <w:r w:rsidRPr="00E14504">
        <w:rPr>
          <w:snapToGrid w:val="0"/>
          <w:sz w:val="32"/>
          <w:szCs w:val="32"/>
        </w:rPr>
        <w:t>ности</w:t>
      </w:r>
      <w:proofErr w:type="spellEnd"/>
      <w:r w:rsidRPr="00E14504">
        <w:rPr>
          <w:snapToGrid w:val="0"/>
          <w:sz w:val="32"/>
          <w:szCs w:val="32"/>
        </w:rPr>
        <w:t xml:space="preserve"> больше или равную 3 млрд. </w:t>
      </w:r>
      <w:r w:rsidRPr="00E14504">
        <w:rPr>
          <w:snapToGrid w:val="0"/>
          <w:sz w:val="32"/>
          <w:szCs w:val="32"/>
        </w:rPr>
        <w:lastRenderedPageBreak/>
        <w:t>рублей или их эквиваленту в иностранной валюте.</w:t>
      </w:r>
      <w:proofErr w:type="gramEnd"/>
    </w:p>
    <w:p w:rsidR="00250B77" w:rsidRPr="00E14504" w:rsidRDefault="00250B77" w:rsidP="00250B77">
      <w:pPr>
        <w:widowControl w:val="0"/>
        <w:tabs>
          <w:tab w:val="left" w:pos="3851"/>
        </w:tabs>
        <w:ind w:right="-1" w:firstLine="720"/>
        <w:rPr>
          <w:snapToGrid w:val="0"/>
          <w:sz w:val="32"/>
          <w:szCs w:val="32"/>
        </w:rPr>
      </w:pPr>
      <w:r w:rsidRPr="00E14504">
        <w:rPr>
          <w:snapToGrid w:val="0"/>
          <w:sz w:val="32"/>
          <w:szCs w:val="32"/>
        </w:rPr>
        <w:t>Не принимаются банковские гарантии, выдаваемые некоммерческими кредитными организациями и страховыми организациями.</w:t>
      </w:r>
    </w:p>
    <w:p w:rsidR="00250B77" w:rsidRPr="00E14504" w:rsidRDefault="00250B77" w:rsidP="00250B77">
      <w:pPr>
        <w:widowControl w:val="0"/>
        <w:tabs>
          <w:tab w:val="left" w:pos="3851"/>
        </w:tabs>
        <w:ind w:right="-1" w:firstLine="720"/>
        <w:rPr>
          <w:snapToGrid w:val="0"/>
          <w:sz w:val="32"/>
          <w:szCs w:val="32"/>
        </w:rPr>
      </w:pPr>
      <w:proofErr w:type="gramStart"/>
      <w:r w:rsidRPr="00E14504">
        <w:rPr>
          <w:snapToGrid w:val="0"/>
          <w:sz w:val="32"/>
          <w:szCs w:val="32"/>
        </w:rPr>
        <w:t xml:space="preserve">Резкие изменения численных параметров деятельности банка, информация о </w:t>
      </w:r>
      <w:proofErr w:type="spellStart"/>
      <w:r w:rsidRPr="00E14504">
        <w:rPr>
          <w:snapToGrid w:val="0"/>
          <w:sz w:val="32"/>
          <w:szCs w:val="32"/>
        </w:rPr>
        <w:t>нарушени-ях</w:t>
      </w:r>
      <w:proofErr w:type="spellEnd"/>
      <w:r w:rsidRPr="00E14504">
        <w:rPr>
          <w:snapToGrid w:val="0"/>
          <w:sz w:val="32"/>
          <w:szCs w:val="32"/>
        </w:rPr>
        <w:t xml:space="preserve"> банком обязательных нормативов Банка России (в случае, если банковскую гарантию предо-</w:t>
      </w:r>
      <w:proofErr w:type="spellStart"/>
      <w:r w:rsidRPr="00E14504">
        <w:rPr>
          <w:snapToGrid w:val="0"/>
          <w:sz w:val="32"/>
          <w:szCs w:val="32"/>
        </w:rPr>
        <w:t>ставляет</w:t>
      </w:r>
      <w:proofErr w:type="spellEnd"/>
      <w:r w:rsidRPr="00E14504">
        <w:rPr>
          <w:snapToGrid w:val="0"/>
          <w:sz w:val="32"/>
          <w:szCs w:val="32"/>
        </w:rPr>
        <w:t xml:space="preserve"> российский банк) или иного уполномоченного органа (в случае, если банковскую га-</w:t>
      </w:r>
      <w:proofErr w:type="spellStart"/>
      <w:r w:rsidRPr="00E14504">
        <w:rPr>
          <w:snapToGrid w:val="0"/>
          <w:sz w:val="32"/>
          <w:szCs w:val="32"/>
        </w:rPr>
        <w:t>рантию</w:t>
      </w:r>
      <w:proofErr w:type="spellEnd"/>
      <w:r w:rsidRPr="00E14504">
        <w:rPr>
          <w:snapToGrid w:val="0"/>
          <w:sz w:val="32"/>
          <w:szCs w:val="32"/>
        </w:rPr>
        <w:t xml:space="preserve"> предоставляет банк иностранного государства), а также отсутствие в открытом доступе отчетности банка может служить основанием для отказа в приеме банковской гарантии данного банка.</w:t>
      </w:r>
      <w:proofErr w:type="gramEnd"/>
    </w:p>
    <w:p w:rsidR="00250B77" w:rsidRPr="00E14504" w:rsidRDefault="00250B77" w:rsidP="00250B77">
      <w:pPr>
        <w:tabs>
          <w:tab w:val="left" w:pos="3851"/>
        </w:tabs>
        <w:ind w:right="-1" w:firstLine="720"/>
        <w:rPr>
          <w:snapToGrid w:val="0"/>
          <w:sz w:val="32"/>
          <w:szCs w:val="32"/>
        </w:rPr>
      </w:pPr>
      <w:r>
        <w:rPr>
          <w:snapToGrid w:val="0"/>
          <w:sz w:val="32"/>
          <w:szCs w:val="32"/>
        </w:rPr>
        <w:t>4.4</w:t>
      </w:r>
      <w:r w:rsidRPr="00E14504">
        <w:rPr>
          <w:snapToGrid w:val="0"/>
          <w:sz w:val="32"/>
          <w:szCs w:val="32"/>
        </w:rPr>
        <w:t xml:space="preserve">.  </w:t>
      </w:r>
      <w:proofErr w:type="gramStart"/>
      <w:r w:rsidRPr="00E14504">
        <w:rPr>
          <w:snapToGrid w:val="0"/>
          <w:sz w:val="32"/>
          <w:szCs w:val="32"/>
        </w:rPr>
        <w:t xml:space="preserve">В случае если по каким-либо причинам обеспечение исполнения договора, </w:t>
      </w:r>
      <w:proofErr w:type="spellStart"/>
      <w:r w:rsidRPr="00E14504">
        <w:rPr>
          <w:snapToGrid w:val="0"/>
          <w:sz w:val="32"/>
          <w:szCs w:val="32"/>
        </w:rPr>
        <w:t>обеспе-чение</w:t>
      </w:r>
      <w:proofErr w:type="spellEnd"/>
      <w:r w:rsidRPr="00E14504">
        <w:rPr>
          <w:snapToGrid w:val="0"/>
          <w:sz w:val="32"/>
          <w:szCs w:val="32"/>
        </w:rPr>
        <w:t xml:space="preserve"> возврата аванса перестало быть действительным, закончило свое действие или иным об-разом перестало обеспечивать исполнение Поставщиком своих обязательств по Договору, Поставщик обязуется в течение 10 (десяти) банковских дней предоставить Покупателю новое надлежащее обеспечение на тех же условиях и в том же размере.</w:t>
      </w:r>
      <w:proofErr w:type="gramEnd"/>
    </w:p>
    <w:p w:rsidR="00250B77" w:rsidRPr="00E14504" w:rsidRDefault="00250B77" w:rsidP="00250B77">
      <w:pPr>
        <w:ind w:right="-1"/>
        <w:rPr>
          <w:snapToGrid w:val="0"/>
          <w:sz w:val="32"/>
          <w:szCs w:val="32"/>
        </w:rPr>
      </w:pPr>
    </w:p>
    <w:p w:rsidR="00250B77" w:rsidRPr="00E14504" w:rsidRDefault="00250B77" w:rsidP="00250B77">
      <w:pPr>
        <w:ind w:right="-1"/>
        <w:jc w:val="both"/>
        <w:rPr>
          <w:snapToGrid w:val="0"/>
          <w:sz w:val="32"/>
          <w:szCs w:val="32"/>
        </w:rPr>
      </w:pPr>
    </w:p>
    <w:p w:rsidR="00250B77" w:rsidRPr="00E14504" w:rsidRDefault="00250B77" w:rsidP="00250B77">
      <w:pPr>
        <w:ind w:right="-1" w:firstLine="720"/>
        <w:jc w:val="both"/>
        <w:rPr>
          <w:snapToGrid w:val="0"/>
          <w:sz w:val="32"/>
          <w:szCs w:val="32"/>
        </w:rPr>
      </w:pPr>
    </w:p>
    <w:p w:rsidR="00250B77" w:rsidRPr="00E14504" w:rsidRDefault="00250B77" w:rsidP="00250B77">
      <w:pPr>
        <w:ind w:right="-1" w:firstLine="720"/>
        <w:jc w:val="both"/>
        <w:rPr>
          <w:snapToGrid w:val="0"/>
          <w:sz w:val="32"/>
          <w:szCs w:val="32"/>
        </w:rPr>
      </w:pPr>
    </w:p>
    <w:p w:rsidR="00250B77" w:rsidRPr="00E14504" w:rsidRDefault="00250B77" w:rsidP="00250B77">
      <w:pPr>
        <w:numPr>
          <w:ilvl w:val="0"/>
          <w:numId w:val="2"/>
        </w:numPr>
        <w:spacing w:after="200" w:line="276" w:lineRule="auto"/>
        <w:ind w:right="-1"/>
        <w:jc w:val="center"/>
        <w:rPr>
          <w:b/>
          <w:snapToGrid w:val="0"/>
          <w:sz w:val="32"/>
          <w:szCs w:val="32"/>
        </w:rPr>
      </w:pPr>
      <w:r w:rsidRPr="00E14504">
        <w:rPr>
          <w:b/>
          <w:snapToGrid w:val="0"/>
          <w:sz w:val="32"/>
          <w:szCs w:val="32"/>
        </w:rPr>
        <w:t>УСЛОВИЯ ПОСТАВКИ И ОТГРУЗКИ ПРОДУКЦИИ</w:t>
      </w:r>
    </w:p>
    <w:p w:rsidR="00250B77" w:rsidRPr="00E14504" w:rsidRDefault="00250B77" w:rsidP="00250B77">
      <w:pPr>
        <w:numPr>
          <w:ilvl w:val="1"/>
          <w:numId w:val="3"/>
        </w:numPr>
        <w:spacing w:after="200" w:line="276" w:lineRule="auto"/>
        <w:ind w:right="-1"/>
        <w:jc w:val="both"/>
        <w:rPr>
          <w:snapToGrid w:val="0"/>
          <w:sz w:val="32"/>
          <w:szCs w:val="32"/>
        </w:rPr>
      </w:pPr>
      <w:r w:rsidRPr="00E14504">
        <w:rPr>
          <w:snapToGrid w:val="0"/>
          <w:sz w:val="32"/>
          <w:szCs w:val="32"/>
        </w:rPr>
        <w:t>. Срок поставки (серийной) продукции – 45 рабочих дней с момента оплаты счета.</w:t>
      </w:r>
    </w:p>
    <w:p w:rsidR="00250B77" w:rsidRPr="00E14504" w:rsidRDefault="00250B77" w:rsidP="00250B77">
      <w:pPr>
        <w:numPr>
          <w:ilvl w:val="1"/>
          <w:numId w:val="4"/>
        </w:numPr>
        <w:tabs>
          <w:tab w:val="num" w:pos="-142"/>
        </w:tabs>
        <w:spacing w:after="200" w:line="276" w:lineRule="auto"/>
        <w:ind w:left="0" w:right="-1" w:firstLine="0"/>
        <w:jc w:val="both"/>
        <w:rPr>
          <w:snapToGrid w:val="0"/>
          <w:sz w:val="32"/>
          <w:szCs w:val="32"/>
        </w:rPr>
      </w:pPr>
      <w:r w:rsidRPr="00E14504">
        <w:rPr>
          <w:snapToGrid w:val="0"/>
          <w:sz w:val="32"/>
          <w:szCs w:val="32"/>
        </w:rPr>
        <w:t xml:space="preserve"> Поставка продукции осуществляется Поставщиком в адрес Покупателя железнодорожным транспортом пассажирской скоростью, почтовыми пересылками, самовывозом (</w:t>
      </w:r>
      <w:proofErr w:type="gramStart"/>
      <w:r w:rsidRPr="00E14504">
        <w:rPr>
          <w:snapToGrid w:val="0"/>
          <w:sz w:val="32"/>
          <w:szCs w:val="32"/>
        </w:rPr>
        <w:t>нужное</w:t>
      </w:r>
      <w:proofErr w:type="gramEnd"/>
      <w:r w:rsidRPr="00E14504">
        <w:rPr>
          <w:snapToGrid w:val="0"/>
          <w:sz w:val="32"/>
          <w:szCs w:val="32"/>
        </w:rPr>
        <w:t xml:space="preserve"> подчеркнуть). По согласованию сторон отправка товара может производиться другим способом.</w:t>
      </w:r>
    </w:p>
    <w:p w:rsidR="00250B77" w:rsidRPr="00E14504" w:rsidRDefault="00250B77" w:rsidP="00250B77">
      <w:pPr>
        <w:numPr>
          <w:ilvl w:val="1"/>
          <w:numId w:val="4"/>
        </w:numPr>
        <w:tabs>
          <w:tab w:val="num" w:pos="0"/>
        </w:tabs>
        <w:spacing w:after="200" w:line="276" w:lineRule="auto"/>
        <w:ind w:left="0" w:right="-1" w:firstLine="0"/>
        <w:jc w:val="both"/>
        <w:rPr>
          <w:snapToGrid w:val="0"/>
          <w:sz w:val="32"/>
          <w:szCs w:val="32"/>
        </w:rPr>
      </w:pPr>
      <w:r w:rsidRPr="00E14504">
        <w:rPr>
          <w:snapToGrid w:val="0"/>
          <w:sz w:val="32"/>
          <w:szCs w:val="32"/>
        </w:rPr>
        <w:t xml:space="preserve"> Продукция поставляется в таре, отвечающей требованиям ГОСТ и ТУ и обеспечивающей сохранность продукции при перевозке и хранении.</w:t>
      </w:r>
    </w:p>
    <w:p w:rsidR="00250B77" w:rsidRDefault="00250B77" w:rsidP="00250B77">
      <w:pPr>
        <w:numPr>
          <w:ilvl w:val="1"/>
          <w:numId w:val="4"/>
        </w:numPr>
        <w:spacing w:after="200" w:line="276" w:lineRule="auto"/>
        <w:ind w:left="0" w:right="-1" w:firstLine="0"/>
        <w:jc w:val="both"/>
        <w:rPr>
          <w:snapToGrid w:val="0"/>
          <w:sz w:val="32"/>
          <w:szCs w:val="32"/>
        </w:rPr>
      </w:pPr>
      <w:r w:rsidRPr="00E14504">
        <w:rPr>
          <w:snapToGrid w:val="0"/>
          <w:sz w:val="32"/>
          <w:szCs w:val="32"/>
        </w:rPr>
        <w:lastRenderedPageBreak/>
        <w:t xml:space="preserve"> Право собственности на продукцию и риск случайной гибели (порчи) продукции переходит от Поставщика к Покупателю в момент передачи продукции Покупателю (перевозчику,  грузополучателю). Моментом перехода считается дата отгрузочного документа (накладной, </w:t>
      </w:r>
      <w:proofErr w:type="spellStart"/>
      <w:r w:rsidRPr="00E14504">
        <w:rPr>
          <w:snapToGrid w:val="0"/>
          <w:sz w:val="32"/>
          <w:szCs w:val="32"/>
        </w:rPr>
        <w:t>ж.д</w:t>
      </w:r>
      <w:proofErr w:type="spellEnd"/>
      <w:r w:rsidRPr="00E14504">
        <w:rPr>
          <w:snapToGrid w:val="0"/>
          <w:sz w:val="32"/>
          <w:szCs w:val="32"/>
        </w:rPr>
        <w:t>. квитанции).</w:t>
      </w:r>
    </w:p>
    <w:p w:rsidR="00250B77" w:rsidRPr="00E14504" w:rsidRDefault="00250B77" w:rsidP="00250B77">
      <w:pPr>
        <w:spacing w:after="200" w:line="276" w:lineRule="auto"/>
        <w:ind w:right="-1"/>
        <w:jc w:val="both"/>
        <w:rPr>
          <w:snapToGrid w:val="0"/>
          <w:sz w:val="32"/>
          <w:szCs w:val="32"/>
        </w:rPr>
      </w:pPr>
    </w:p>
    <w:p w:rsidR="00250B77" w:rsidRPr="00E14504" w:rsidRDefault="00250B77" w:rsidP="00250B77">
      <w:pPr>
        <w:ind w:right="-1"/>
        <w:jc w:val="both"/>
        <w:rPr>
          <w:snapToGrid w:val="0"/>
          <w:sz w:val="32"/>
          <w:szCs w:val="32"/>
        </w:rPr>
      </w:pPr>
    </w:p>
    <w:p w:rsidR="00250B77" w:rsidRPr="00E14504" w:rsidRDefault="00250B77" w:rsidP="00250B77">
      <w:pPr>
        <w:numPr>
          <w:ilvl w:val="0"/>
          <w:numId w:val="2"/>
        </w:numPr>
        <w:spacing w:after="200" w:line="276" w:lineRule="auto"/>
        <w:ind w:right="-1"/>
        <w:jc w:val="center"/>
        <w:rPr>
          <w:b/>
          <w:snapToGrid w:val="0"/>
          <w:sz w:val="32"/>
          <w:szCs w:val="32"/>
        </w:rPr>
      </w:pPr>
      <w:r w:rsidRPr="00E14504">
        <w:rPr>
          <w:b/>
          <w:snapToGrid w:val="0"/>
          <w:sz w:val="32"/>
          <w:szCs w:val="32"/>
        </w:rPr>
        <w:t>КАЧЕСТВО И КОМПЛЕКТНОСТЬ ПРОДУКЦИИ</w:t>
      </w:r>
    </w:p>
    <w:p w:rsidR="00250B77" w:rsidRPr="00E14504" w:rsidRDefault="00250B77" w:rsidP="00250B77">
      <w:pPr>
        <w:ind w:right="-1"/>
        <w:jc w:val="both"/>
        <w:rPr>
          <w:snapToGrid w:val="0"/>
          <w:sz w:val="32"/>
          <w:szCs w:val="32"/>
        </w:rPr>
      </w:pPr>
      <w:r w:rsidRPr="00E14504">
        <w:rPr>
          <w:snapToGrid w:val="0"/>
          <w:sz w:val="32"/>
          <w:szCs w:val="32"/>
        </w:rPr>
        <w:t xml:space="preserve">5.1. Приемка продукции по качеству и количеству производится Покупателем в порядке, предусмотренном инструкциями №№ П-6 и П-7 Госарбитража при </w:t>
      </w:r>
      <w:proofErr w:type="gramStart"/>
      <w:r w:rsidRPr="00E14504">
        <w:rPr>
          <w:snapToGrid w:val="0"/>
          <w:sz w:val="32"/>
          <w:szCs w:val="32"/>
        </w:rPr>
        <w:t>СМ</w:t>
      </w:r>
      <w:proofErr w:type="gramEnd"/>
      <w:r w:rsidRPr="00E14504">
        <w:rPr>
          <w:snapToGrid w:val="0"/>
          <w:sz w:val="32"/>
          <w:szCs w:val="32"/>
        </w:rPr>
        <w:t xml:space="preserve"> СССР, с соответствующими дополнениями и изменениями.</w:t>
      </w:r>
    </w:p>
    <w:p w:rsidR="00250B77" w:rsidRPr="00E14504" w:rsidRDefault="00250B77" w:rsidP="00250B77">
      <w:pPr>
        <w:ind w:right="-1"/>
        <w:jc w:val="both"/>
        <w:rPr>
          <w:snapToGrid w:val="0"/>
          <w:sz w:val="32"/>
          <w:szCs w:val="32"/>
        </w:rPr>
      </w:pPr>
      <w:r w:rsidRPr="00E14504">
        <w:rPr>
          <w:snapToGrid w:val="0"/>
          <w:sz w:val="32"/>
          <w:szCs w:val="32"/>
        </w:rPr>
        <w:t xml:space="preserve">5.2. Качество поставляемой продукции должно соответствовать действующей нормативно-технической документации, удостоверяется соответствующим документом (паспорт, свидетельство) с отметкой о приемке ОТК  и ПЗ  и гарантийном сроке. </w:t>
      </w:r>
    </w:p>
    <w:p w:rsidR="00250B77" w:rsidRPr="00E14504" w:rsidRDefault="00250B77" w:rsidP="00250B77">
      <w:pPr>
        <w:ind w:right="-1"/>
        <w:jc w:val="both"/>
        <w:rPr>
          <w:snapToGrid w:val="0"/>
          <w:sz w:val="32"/>
          <w:szCs w:val="32"/>
        </w:rPr>
      </w:pPr>
      <w:r w:rsidRPr="00E14504">
        <w:rPr>
          <w:snapToGrid w:val="0"/>
          <w:sz w:val="32"/>
          <w:szCs w:val="32"/>
        </w:rPr>
        <w:t>5.3. Комплектность продукции, поставляемой по настоящему Договору, должна соответствовать сопроводительным документам.</w:t>
      </w:r>
    </w:p>
    <w:p w:rsidR="00250B77" w:rsidRPr="00E14504" w:rsidRDefault="00250B77" w:rsidP="00250B77">
      <w:pPr>
        <w:ind w:right="-1"/>
        <w:jc w:val="both"/>
        <w:rPr>
          <w:snapToGrid w:val="0"/>
          <w:sz w:val="32"/>
          <w:szCs w:val="32"/>
        </w:rPr>
      </w:pPr>
      <w:r w:rsidRPr="00E14504">
        <w:rPr>
          <w:snapToGrid w:val="0"/>
          <w:sz w:val="32"/>
          <w:szCs w:val="32"/>
        </w:rPr>
        <w:t>5.4. Покупатель вправе предъявить требования, связанные с недостатками продукции в течение гарантийного срока. Порядок предъявления и удовлетворения рекламаций определяется согласно ГОСТ РВ 15.703-2005.</w:t>
      </w:r>
    </w:p>
    <w:p w:rsidR="00250B77" w:rsidRPr="00E14504" w:rsidRDefault="00250B77" w:rsidP="00250B77">
      <w:pPr>
        <w:ind w:right="-1"/>
        <w:jc w:val="center"/>
        <w:rPr>
          <w:b/>
          <w:snapToGrid w:val="0"/>
          <w:sz w:val="32"/>
          <w:szCs w:val="32"/>
        </w:rPr>
      </w:pPr>
    </w:p>
    <w:p w:rsidR="00250B77" w:rsidRPr="00E14504" w:rsidRDefault="00250B77" w:rsidP="00250B77">
      <w:pPr>
        <w:ind w:right="-1"/>
        <w:jc w:val="center"/>
        <w:rPr>
          <w:b/>
          <w:snapToGrid w:val="0"/>
          <w:sz w:val="32"/>
          <w:szCs w:val="32"/>
        </w:rPr>
      </w:pPr>
      <w:r w:rsidRPr="00E14504">
        <w:rPr>
          <w:b/>
          <w:snapToGrid w:val="0"/>
          <w:sz w:val="32"/>
          <w:szCs w:val="32"/>
        </w:rPr>
        <w:t>7.  ОТВЕТСТВЕННОСТЬ СТОРОН</w:t>
      </w:r>
    </w:p>
    <w:p w:rsidR="00250B77" w:rsidRPr="00E14504" w:rsidRDefault="00250B77" w:rsidP="00250B77">
      <w:pPr>
        <w:ind w:right="-1"/>
        <w:jc w:val="both"/>
        <w:rPr>
          <w:snapToGrid w:val="0"/>
          <w:sz w:val="32"/>
          <w:szCs w:val="32"/>
        </w:rPr>
      </w:pPr>
      <w:r w:rsidRPr="00E14504">
        <w:rPr>
          <w:snapToGrid w:val="0"/>
          <w:sz w:val="32"/>
          <w:szCs w:val="32"/>
        </w:rPr>
        <w:t>6.1. 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законодательством.</w:t>
      </w:r>
    </w:p>
    <w:p w:rsidR="00250B77" w:rsidRPr="00E14504" w:rsidRDefault="00250B77" w:rsidP="00250B77">
      <w:pPr>
        <w:ind w:right="-1"/>
        <w:jc w:val="both"/>
        <w:rPr>
          <w:snapToGrid w:val="0"/>
          <w:sz w:val="32"/>
          <w:szCs w:val="32"/>
        </w:rPr>
      </w:pPr>
      <w:r w:rsidRPr="00E14504">
        <w:rPr>
          <w:snapToGrid w:val="0"/>
          <w:sz w:val="32"/>
          <w:szCs w:val="32"/>
        </w:rPr>
        <w:t>6.2. При недостаче продукции Поставщик возвращает Покупателю стоимость недопоставленной продукции или возмещает недостачу при последующих поставках продукции.</w:t>
      </w:r>
    </w:p>
    <w:p w:rsidR="00250B77" w:rsidRDefault="00250B77" w:rsidP="00250B77">
      <w:pPr>
        <w:ind w:right="-1"/>
        <w:jc w:val="both"/>
        <w:rPr>
          <w:snapToGrid w:val="0"/>
          <w:sz w:val="32"/>
          <w:szCs w:val="32"/>
        </w:rPr>
      </w:pPr>
      <w:r w:rsidRPr="00E14504">
        <w:rPr>
          <w:snapToGrid w:val="0"/>
          <w:sz w:val="32"/>
          <w:szCs w:val="32"/>
        </w:rPr>
        <w:t xml:space="preserve">6.3. Покупатель вправе требовать от Поставщика возмещения стоимости некачественной продукции или замены некачественного экземпляра </w:t>
      </w:r>
      <w:proofErr w:type="gramStart"/>
      <w:r w:rsidRPr="00E14504">
        <w:rPr>
          <w:snapToGrid w:val="0"/>
          <w:sz w:val="32"/>
          <w:szCs w:val="32"/>
        </w:rPr>
        <w:t>качественным</w:t>
      </w:r>
      <w:proofErr w:type="gramEnd"/>
      <w:r w:rsidRPr="00E14504">
        <w:rPr>
          <w:snapToGrid w:val="0"/>
          <w:sz w:val="32"/>
          <w:szCs w:val="32"/>
        </w:rPr>
        <w:t>.</w:t>
      </w:r>
    </w:p>
    <w:p w:rsidR="00D53683" w:rsidRPr="00E14504" w:rsidRDefault="00D53683" w:rsidP="00250B77">
      <w:pPr>
        <w:ind w:right="-1"/>
        <w:jc w:val="both"/>
        <w:rPr>
          <w:snapToGrid w:val="0"/>
          <w:sz w:val="32"/>
          <w:szCs w:val="32"/>
        </w:rPr>
      </w:pPr>
      <w:r>
        <w:rPr>
          <w:snapToGrid w:val="0"/>
          <w:sz w:val="32"/>
          <w:szCs w:val="32"/>
        </w:rPr>
        <w:t>6.4 Ответственность за нарушение сроков поставки</w:t>
      </w:r>
    </w:p>
    <w:p w:rsidR="00250B77" w:rsidRPr="00E14504" w:rsidRDefault="00250B77" w:rsidP="00250B77">
      <w:pPr>
        <w:ind w:right="-1"/>
        <w:jc w:val="both"/>
        <w:rPr>
          <w:snapToGrid w:val="0"/>
          <w:sz w:val="32"/>
          <w:szCs w:val="32"/>
        </w:rPr>
      </w:pPr>
    </w:p>
    <w:p w:rsidR="00250B77" w:rsidRPr="00E14504" w:rsidRDefault="00250B77" w:rsidP="00250B77">
      <w:pPr>
        <w:ind w:right="-1"/>
        <w:jc w:val="center"/>
        <w:rPr>
          <w:b/>
          <w:snapToGrid w:val="0"/>
          <w:sz w:val="32"/>
          <w:szCs w:val="32"/>
        </w:rPr>
      </w:pPr>
      <w:r w:rsidRPr="00E14504">
        <w:rPr>
          <w:b/>
          <w:snapToGrid w:val="0"/>
          <w:sz w:val="32"/>
          <w:szCs w:val="32"/>
        </w:rPr>
        <w:lastRenderedPageBreak/>
        <w:t>8.   ПОРЯДОК РАЗРЕШЕНИЯ СПОРОВ</w:t>
      </w:r>
    </w:p>
    <w:p w:rsidR="00250B77" w:rsidRPr="00E14504" w:rsidRDefault="00250B77" w:rsidP="00250B77">
      <w:pPr>
        <w:ind w:right="-1"/>
        <w:jc w:val="both"/>
        <w:rPr>
          <w:snapToGrid w:val="0"/>
          <w:sz w:val="32"/>
          <w:szCs w:val="32"/>
        </w:rPr>
      </w:pPr>
      <w:r w:rsidRPr="00E14504">
        <w:rPr>
          <w:snapToGrid w:val="0"/>
          <w:sz w:val="32"/>
          <w:szCs w:val="32"/>
        </w:rPr>
        <w:t>7.1. Все споры и разногласия между сторонами, возникающие в период действия настоящего Договора, разрешаются сторонами путем переговоров.</w:t>
      </w:r>
    </w:p>
    <w:p w:rsidR="00250B77" w:rsidRPr="00E14504" w:rsidRDefault="00250B77" w:rsidP="00250B77">
      <w:pPr>
        <w:ind w:right="-1"/>
        <w:jc w:val="both"/>
        <w:rPr>
          <w:snapToGrid w:val="0"/>
          <w:sz w:val="32"/>
          <w:szCs w:val="32"/>
        </w:rPr>
      </w:pPr>
      <w:r w:rsidRPr="00E14504">
        <w:rPr>
          <w:snapToGrid w:val="0"/>
          <w:sz w:val="32"/>
          <w:szCs w:val="32"/>
        </w:rPr>
        <w:t>7.2. В случае не урегулирования споров и разногласий путем переговоров, спор подлежит разрешению в арбитражном суде по месту нахождения ответчика.</w:t>
      </w:r>
    </w:p>
    <w:p w:rsidR="00250B77" w:rsidRPr="00E14504" w:rsidRDefault="00250B77" w:rsidP="00250B77">
      <w:pPr>
        <w:ind w:right="-1"/>
        <w:jc w:val="both"/>
        <w:rPr>
          <w:snapToGrid w:val="0"/>
          <w:sz w:val="32"/>
          <w:szCs w:val="32"/>
        </w:rPr>
      </w:pPr>
      <w:r w:rsidRPr="00E14504">
        <w:rPr>
          <w:snapToGrid w:val="0"/>
          <w:sz w:val="32"/>
          <w:szCs w:val="32"/>
        </w:rPr>
        <w:t xml:space="preserve"> 7.3. Обращению в Арбитражный суд должно предшествовать претензионное урегулирование спора. Срок рассмотрения претензии с момента ее получения 30 дней.</w:t>
      </w:r>
    </w:p>
    <w:p w:rsidR="00250B77" w:rsidRPr="00E14504" w:rsidRDefault="00250B77" w:rsidP="00250B77">
      <w:pPr>
        <w:ind w:right="-1"/>
        <w:jc w:val="both"/>
        <w:rPr>
          <w:snapToGrid w:val="0"/>
          <w:sz w:val="32"/>
          <w:szCs w:val="32"/>
        </w:rPr>
      </w:pPr>
    </w:p>
    <w:p w:rsidR="00250B77" w:rsidRPr="00E14504" w:rsidRDefault="00250B77" w:rsidP="00250B77">
      <w:pPr>
        <w:ind w:right="-1"/>
        <w:jc w:val="center"/>
        <w:rPr>
          <w:b/>
          <w:snapToGrid w:val="0"/>
          <w:sz w:val="32"/>
          <w:szCs w:val="32"/>
        </w:rPr>
      </w:pPr>
      <w:r w:rsidRPr="00E14504">
        <w:rPr>
          <w:b/>
          <w:snapToGrid w:val="0"/>
          <w:sz w:val="32"/>
          <w:szCs w:val="32"/>
        </w:rPr>
        <w:t>9. ФОРС-МАЖОР</w:t>
      </w:r>
    </w:p>
    <w:p w:rsidR="00250B77" w:rsidRPr="00E14504" w:rsidRDefault="00250B77" w:rsidP="00250B77">
      <w:pPr>
        <w:ind w:right="-1"/>
        <w:jc w:val="both"/>
        <w:rPr>
          <w:snapToGrid w:val="0"/>
          <w:sz w:val="32"/>
          <w:szCs w:val="32"/>
        </w:rPr>
      </w:pPr>
      <w:r w:rsidRPr="00E14504">
        <w:rPr>
          <w:snapToGrid w:val="0"/>
          <w:sz w:val="32"/>
          <w:szCs w:val="32"/>
        </w:rPr>
        <w:t xml:space="preserve">8.1. </w:t>
      </w:r>
      <w:proofErr w:type="gramStart"/>
      <w:r w:rsidRPr="00E14504">
        <w:rPr>
          <w:snapToGrid w:val="0"/>
          <w:sz w:val="32"/>
          <w:szCs w:val="32"/>
        </w:rPr>
        <w:t>В случае наступления обстоятельств непреодолимой силы, вызванных прямо или косвенно, например: наводнением, пожаром, эпидемией, военным конфликтом, военным переворотом, террористическим актом, гражданскими волнениями, забастовками, предписаниями, приказами или иным административным вмешательством со стороны государственных органов или каких-либо других постановлений, административных или правительственных ограничений, оказывающих влияние на выполнение обязательств сторонами по настоящему договору, или иных обстоятельств вне разумного контроля сторон, сроки выполнения этих</w:t>
      </w:r>
      <w:proofErr w:type="gramEnd"/>
      <w:r w:rsidRPr="00E14504">
        <w:rPr>
          <w:snapToGrid w:val="0"/>
          <w:sz w:val="32"/>
          <w:szCs w:val="32"/>
        </w:rPr>
        <w:t xml:space="preserve"> обязательств соразмерно отодвигаются на время действия этих обстоятельств, если они значительно влияют на выполнение в срок всего договора или той его части, которая подлежит выполнению после наступления обстоятельств форс-мажора.</w:t>
      </w:r>
    </w:p>
    <w:p w:rsidR="00250B77" w:rsidRPr="00E14504" w:rsidRDefault="00250B77" w:rsidP="00250B77">
      <w:pPr>
        <w:ind w:right="-1"/>
        <w:jc w:val="both"/>
        <w:rPr>
          <w:snapToGrid w:val="0"/>
          <w:sz w:val="32"/>
          <w:szCs w:val="32"/>
        </w:rPr>
      </w:pPr>
      <w:r w:rsidRPr="00E14504">
        <w:rPr>
          <w:snapToGrid w:val="0"/>
          <w:sz w:val="32"/>
          <w:szCs w:val="32"/>
        </w:rPr>
        <w:t>8.2. Обе стороны должны немедленно известить письменно друг друга о начале и окончании обстоятельств форс-мажора, препятствующих выполнению обязательств по настоящему договору, и представить для их подтверждения документ компетентного государственного органа.</w:t>
      </w:r>
    </w:p>
    <w:p w:rsidR="00250B77" w:rsidRPr="00E14504" w:rsidRDefault="00250B77" w:rsidP="00250B77">
      <w:pPr>
        <w:ind w:right="-1"/>
        <w:jc w:val="center"/>
        <w:rPr>
          <w:b/>
          <w:snapToGrid w:val="0"/>
          <w:sz w:val="32"/>
          <w:szCs w:val="32"/>
        </w:rPr>
      </w:pPr>
    </w:p>
    <w:p w:rsidR="00250B77" w:rsidRPr="00E14504" w:rsidRDefault="00250B77" w:rsidP="00250B77">
      <w:pPr>
        <w:ind w:right="-1"/>
        <w:jc w:val="center"/>
        <w:rPr>
          <w:b/>
          <w:snapToGrid w:val="0"/>
          <w:sz w:val="32"/>
          <w:szCs w:val="32"/>
        </w:rPr>
      </w:pPr>
      <w:r w:rsidRPr="00E14504">
        <w:rPr>
          <w:b/>
          <w:snapToGrid w:val="0"/>
          <w:sz w:val="32"/>
          <w:szCs w:val="32"/>
        </w:rPr>
        <w:t>10. СРОК ДЕЙСТВИЯ ДОГОВОРА</w:t>
      </w:r>
    </w:p>
    <w:p w:rsidR="00250B77" w:rsidRPr="00E14504" w:rsidRDefault="00250B77" w:rsidP="00250B77">
      <w:pPr>
        <w:ind w:right="-1"/>
        <w:jc w:val="center"/>
        <w:rPr>
          <w:b/>
          <w:snapToGrid w:val="0"/>
          <w:sz w:val="32"/>
          <w:szCs w:val="32"/>
        </w:rPr>
      </w:pPr>
    </w:p>
    <w:p w:rsidR="00250B77" w:rsidRPr="00E14504" w:rsidRDefault="00250B77" w:rsidP="00250B77">
      <w:pPr>
        <w:ind w:right="-1"/>
        <w:jc w:val="both"/>
        <w:rPr>
          <w:snapToGrid w:val="0"/>
          <w:sz w:val="32"/>
          <w:szCs w:val="32"/>
        </w:rPr>
      </w:pPr>
      <w:r w:rsidRPr="00E14504">
        <w:rPr>
          <w:snapToGrid w:val="0"/>
          <w:sz w:val="32"/>
          <w:szCs w:val="32"/>
        </w:rPr>
        <w:t>9.1. Настоящий Договор вступает в силу с момента его подписания сторонами и действует до 31.12.2013 г., но в любом случае до полного исполнения сторонами принятых на себя обязательств.</w:t>
      </w:r>
    </w:p>
    <w:p w:rsidR="00250B77" w:rsidRPr="00E14504" w:rsidRDefault="00250B77" w:rsidP="00250B77">
      <w:pPr>
        <w:ind w:right="-1"/>
        <w:jc w:val="both"/>
        <w:rPr>
          <w:snapToGrid w:val="0"/>
          <w:sz w:val="32"/>
          <w:szCs w:val="32"/>
        </w:rPr>
      </w:pPr>
      <w:r w:rsidRPr="00E14504">
        <w:rPr>
          <w:snapToGrid w:val="0"/>
          <w:sz w:val="32"/>
          <w:szCs w:val="32"/>
        </w:rPr>
        <w:lastRenderedPageBreak/>
        <w:t xml:space="preserve">9.2. </w:t>
      </w:r>
      <w:proofErr w:type="gramStart"/>
      <w:r w:rsidRPr="00E14504">
        <w:rPr>
          <w:snapToGrid w:val="0"/>
          <w:sz w:val="32"/>
          <w:szCs w:val="32"/>
        </w:rPr>
        <w:t>Договор</w:t>
      </w:r>
      <w:proofErr w:type="gramEnd"/>
      <w:r w:rsidRPr="00E14504">
        <w:rPr>
          <w:snapToGrid w:val="0"/>
          <w:sz w:val="32"/>
          <w:szCs w:val="32"/>
        </w:rPr>
        <w:t xml:space="preserve"> может быть расторгнут досрочно, по соглашению сторон, либо по истечении 30 дней, с момента подачи одной из сторон заявления о расторжении Договора, при условии полного выполнения сторонами, возникших на момент расторжения, обязательств по настоящему Договору.</w:t>
      </w:r>
    </w:p>
    <w:p w:rsidR="00250B77" w:rsidRPr="00E14504" w:rsidRDefault="00250B77" w:rsidP="00250B77">
      <w:pPr>
        <w:ind w:right="-1"/>
        <w:jc w:val="both"/>
        <w:rPr>
          <w:snapToGrid w:val="0"/>
          <w:sz w:val="32"/>
          <w:szCs w:val="32"/>
        </w:rPr>
      </w:pPr>
    </w:p>
    <w:p w:rsidR="00250B77" w:rsidRPr="00E14504" w:rsidRDefault="00250B77" w:rsidP="00250B77">
      <w:pPr>
        <w:ind w:right="-1"/>
        <w:jc w:val="center"/>
        <w:rPr>
          <w:b/>
          <w:snapToGrid w:val="0"/>
          <w:sz w:val="32"/>
          <w:szCs w:val="32"/>
        </w:rPr>
      </w:pPr>
      <w:r w:rsidRPr="00E14504">
        <w:rPr>
          <w:b/>
          <w:snapToGrid w:val="0"/>
          <w:sz w:val="32"/>
          <w:szCs w:val="32"/>
        </w:rPr>
        <w:t>11. ЗАКЛЮЧИТЕЛЬНЫЕ ПОЛОЖЕНИЯ</w:t>
      </w:r>
    </w:p>
    <w:p w:rsidR="00250B77" w:rsidRPr="00E14504" w:rsidRDefault="00250B77" w:rsidP="00250B77">
      <w:pPr>
        <w:ind w:right="-1"/>
        <w:jc w:val="center"/>
        <w:rPr>
          <w:b/>
          <w:snapToGrid w:val="0"/>
          <w:sz w:val="32"/>
          <w:szCs w:val="32"/>
        </w:rPr>
      </w:pPr>
    </w:p>
    <w:p w:rsidR="00250B77" w:rsidRPr="00E14504" w:rsidRDefault="00250B77" w:rsidP="00250B77">
      <w:pPr>
        <w:ind w:right="-1"/>
        <w:jc w:val="both"/>
        <w:rPr>
          <w:snapToGrid w:val="0"/>
          <w:sz w:val="32"/>
          <w:szCs w:val="32"/>
        </w:rPr>
      </w:pPr>
      <w:r w:rsidRPr="00E14504">
        <w:rPr>
          <w:snapToGrid w:val="0"/>
          <w:sz w:val="32"/>
          <w:szCs w:val="32"/>
        </w:rPr>
        <w:t>10.1. Настоящий Договор составлен в двух экземплярах, имеющих одинаковую юридическую силу, по одному экземпляру для каждой из сторон.</w:t>
      </w:r>
    </w:p>
    <w:p w:rsidR="00250B77" w:rsidRPr="00E14504" w:rsidRDefault="00250B77" w:rsidP="00250B77">
      <w:pPr>
        <w:ind w:right="-1"/>
        <w:jc w:val="both"/>
        <w:rPr>
          <w:snapToGrid w:val="0"/>
          <w:sz w:val="32"/>
          <w:szCs w:val="32"/>
        </w:rPr>
      </w:pPr>
      <w:r w:rsidRPr="00E14504">
        <w:rPr>
          <w:snapToGrid w:val="0"/>
          <w:sz w:val="32"/>
          <w:szCs w:val="32"/>
        </w:rPr>
        <w:t>10.2. Любые изменения и дополнения к настоящему Договору действительны при условии, если они совершены в письменной форме и подписаны надлежаще уполномоченными на то представителями сторон.</w:t>
      </w:r>
    </w:p>
    <w:p w:rsidR="00250B77" w:rsidRPr="00E14504" w:rsidRDefault="00250B77" w:rsidP="00250B77">
      <w:pPr>
        <w:ind w:right="-1"/>
        <w:jc w:val="both"/>
        <w:rPr>
          <w:snapToGrid w:val="0"/>
          <w:sz w:val="32"/>
          <w:szCs w:val="32"/>
        </w:rPr>
      </w:pPr>
      <w:r w:rsidRPr="00E14504">
        <w:rPr>
          <w:snapToGrid w:val="0"/>
          <w:sz w:val="32"/>
          <w:szCs w:val="32"/>
        </w:rPr>
        <w:t>10.3. Во всем остальном, не предусмотренном настоящим Договором, стороны будут руководствоваться действующим законодательством РФ.</w:t>
      </w:r>
    </w:p>
    <w:p w:rsidR="00250B77" w:rsidRPr="00E14504" w:rsidRDefault="00250B77" w:rsidP="00250B77">
      <w:pPr>
        <w:ind w:right="-1"/>
        <w:jc w:val="both"/>
        <w:rPr>
          <w:snapToGrid w:val="0"/>
          <w:sz w:val="32"/>
          <w:szCs w:val="32"/>
        </w:rPr>
      </w:pPr>
      <w:r w:rsidRPr="00E14504">
        <w:rPr>
          <w:snapToGrid w:val="0"/>
          <w:sz w:val="32"/>
          <w:szCs w:val="32"/>
        </w:rPr>
        <w:t xml:space="preserve">                                                      </w:t>
      </w:r>
    </w:p>
    <w:p w:rsidR="00250B77" w:rsidRPr="00E14504" w:rsidRDefault="00250B77" w:rsidP="00250B77">
      <w:pPr>
        <w:ind w:right="-1"/>
        <w:jc w:val="center"/>
        <w:rPr>
          <w:b/>
          <w:snapToGrid w:val="0"/>
          <w:sz w:val="32"/>
          <w:szCs w:val="32"/>
        </w:rPr>
      </w:pPr>
      <w:r w:rsidRPr="00E14504">
        <w:rPr>
          <w:b/>
          <w:snapToGrid w:val="0"/>
          <w:sz w:val="32"/>
          <w:szCs w:val="32"/>
        </w:rPr>
        <w:t>12. ОСОБЫЕ УСЛОВИЯ</w:t>
      </w:r>
    </w:p>
    <w:p w:rsidR="00250B77" w:rsidRPr="00E14504" w:rsidRDefault="00250B77" w:rsidP="00250B77">
      <w:pPr>
        <w:ind w:right="-1"/>
        <w:jc w:val="both"/>
        <w:rPr>
          <w:snapToGrid w:val="0"/>
          <w:sz w:val="32"/>
          <w:szCs w:val="32"/>
        </w:rPr>
      </w:pPr>
      <w:r w:rsidRPr="00E14504">
        <w:rPr>
          <w:snapToGrid w:val="0"/>
          <w:sz w:val="32"/>
          <w:szCs w:val="32"/>
        </w:rPr>
        <w:t>11.1. Для заключения настоящего договора, Покупатель предоставляет Поставщику:</w:t>
      </w:r>
    </w:p>
    <w:p w:rsidR="00250B77" w:rsidRPr="00E14504" w:rsidRDefault="00250B77" w:rsidP="00250B77">
      <w:pPr>
        <w:snapToGrid w:val="0"/>
        <w:ind w:right="-1"/>
        <w:jc w:val="both"/>
        <w:rPr>
          <w:snapToGrid w:val="0"/>
          <w:sz w:val="32"/>
          <w:szCs w:val="32"/>
        </w:rPr>
      </w:pPr>
      <w:r w:rsidRPr="00E14504">
        <w:rPr>
          <w:snapToGrid w:val="0"/>
          <w:sz w:val="32"/>
          <w:szCs w:val="32"/>
        </w:rPr>
        <w:t>-  Доверенность на право подписи договора (в случае если договор подписан не первым лицом);</w:t>
      </w:r>
    </w:p>
    <w:p w:rsidR="00250B77" w:rsidRPr="00E14504" w:rsidRDefault="00250B77" w:rsidP="00250B77">
      <w:pPr>
        <w:ind w:right="-1"/>
        <w:jc w:val="both"/>
        <w:rPr>
          <w:snapToGrid w:val="0"/>
          <w:sz w:val="32"/>
          <w:szCs w:val="32"/>
        </w:rPr>
      </w:pPr>
      <w:r w:rsidRPr="00E14504">
        <w:rPr>
          <w:snapToGrid w:val="0"/>
          <w:sz w:val="32"/>
          <w:szCs w:val="32"/>
        </w:rPr>
        <w:t>- Устав, либо 1,2 и последнюю страницы, а также страницу с перечнем разрешенных Покупателю видов деятельности;</w:t>
      </w:r>
    </w:p>
    <w:p w:rsidR="00250B77" w:rsidRPr="00E14504" w:rsidRDefault="00250B77" w:rsidP="00250B77">
      <w:pPr>
        <w:ind w:right="-1"/>
        <w:jc w:val="both"/>
        <w:rPr>
          <w:snapToGrid w:val="0"/>
          <w:sz w:val="32"/>
          <w:szCs w:val="32"/>
        </w:rPr>
      </w:pPr>
      <w:r w:rsidRPr="00E14504">
        <w:rPr>
          <w:snapToGrid w:val="0"/>
          <w:sz w:val="32"/>
          <w:szCs w:val="32"/>
        </w:rPr>
        <w:t>- Договор с Министерством обороны (представительством) на оказание услуг по контролю качества и приемке продукции;</w:t>
      </w:r>
    </w:p>
    <w:p w:rsidR="00250B77" w:rsidRPr="00E14504" w:rsidRDefault="00250B77" w:rsidP="00250B77">
      <w:pPr>
        <w:ind w:right="-1"/>
        <w:jc w:val="both"/>
        <w:rPr>
          <w:snapToGrid w:val="0"/>
          <w:sz w:val="32"/>
          <w:szCs w:val="32"/>
        </w:rPr>
      </w:pPr>
      <w:r w:rsidRPr="00E14504">
        <w:rPr>
          <w:snapToGrid w:val="0"/>
          <w:sz w:val="32"/>
          <w:szCs w:val="32"/>
        </w:rPr>
        <w:t xml:space="preserve">- Лицензию на право закупки данного вида продукции (в случаях предусмотренных действующим законодательством); </w:t>
      </w:r>
    </w:p>
    <w:p w:rsidR="00250B77" w:rsidRPr="00E14504" w:rsidRDefault="00250B77" w:rsidP="00250B77">
      <w:pPr>
        <w:ind w:right="-1"/>
        <w:jc w:val="both"/>
        <w:rPr>
          <w:snapToGrid w:val="0"/>
          <w:sz w:val="32"/>
          <w:szCs w:val="32"/>
        </w:rPr>
      </w:pPr>
      <w:r w:rsidRPr="00E14504">
        <w:rPr>
          <w:snapToGrid w:val="0"/>
          <w:sz w:val="32"/>
          <w:szCs w:val="32"/>
        </w:rPr>
        <w:t xml:space="preserve">11.2. Документы, указанные в п. 11.1., предоставляются в заверенных копиях. </w:t>
      </w:r>
    </w:p>
    <w:p w:rsidR="00250B77" w:rsidRPr="00E14504" w:rsidRDefault="00250B77" w:rsidP="00250B77">
      <w:pPr>
        <w:ind w:right="-1"/>
        <w:jc w:val="both"/>
        <w:rPr>
          <w:snapToGrid w:val="0"/>
          <w:sz w:val="32"/>
          <w:szCs w:val="32"/>
        </w:rPr>
      </w:pPr>
      <w:r w:rsidRPr="00E14504">
        <w:rPr>
          <w:snapToGrid w:val="0"/>
          <w:sz w:val="32"/>
          <w:szCs w:val="32"/>
        </w:rPr>
        <w:t>11.3. Стороны гарантируют друг другу, что сведения в отношении всей цепочки собственников и руководителей, включая бенефициаров (в том числе конечных),  направленные с адреса электронной почты одной стороны ___________ на адрес электронной почты другой стороны</w:t>
      </w:r>
      <w:r w:rsidRPr="00E14504">
        <w:rPr>
          <w:b/>
          <w:snapToGrid w:val="0"/>
          <w:sz w:val="32"/>
          <w:szCs w:val="32"/>
        </w:rPr>
        <w:t xml:space="preserve"> </w:t>
      </w:r>
      <w:r w:rsidRPr="00E14504">
        <w:rPr>
          <w:snapToGrid w:val="0"/>
          <w:sz w:val="32"/>
          <w:szCs w:val="32"/>
        </w:rPr>
        <w:t>garipov@molniya.ru, (далее - Сведения), являются полными, точными и достоверными.</w:t>
      </w:r>
    </w:p>
    <w:p w:rsidR="00250B77" w:rsidRPr="00E14504" w:rsidRDefault="00250B77" w:rsidP="00250B77">
      <w:pPr>
        <w:ind w:right="-1"/>
        <w:jc w:val="both"/>
        <w:rPr>
          <w:snapToGrid w:val="0"/>
          <w:sz w:val="32"/>
          <w:szCs w:val="32"/>
        </w:rPr>
      </w:pPr>
      <w:r w:rsidRPr="00E14504">
        <w:rPr>
          <w:snapToGrid w:val="0"/>
          <w:sz w:val="32"/>
          <w:szCs w:val="32"/>
        </w:rPr>
        <w:lastRenderedPageBreak/>
        <w:t>11.4. При изменении Сведений Поставщик обязан не позднее 5 (пяти) рабочих дней с момента таких изменений направить Покупателю</w:t>
      </w:r>
      <w:r w:rsidRPr="00E14504">
        <w:rPr>
          <w:b/>
          <w:snapToGrid w:val="0"/>
          <w:sz w:val="32"/>
          <w:szCs w:val="32"/>
        </w:rPr>
        <w:t xml:space="preserve"> </w:t>
      </w:r>
      <w:r w:rsidRPr="00E14504">
        <w:rPr>
          <w:snapToGrid w:val="0"/>
          <w:sz w:val="32"/>
          <w:szCs w:val="32"/>
        </w:rPr>
        <w:t>соответствующее письменное уведомление с приложением копий подтверждающих документов, заверенных нотариусом или уполномоченным должностным лицом Поставщика.</w:t>
      </w:r>
    </w:p>
    <w:p w:rsidR="00250B77" w:rsidRPr="00E14504" w:rsidRDefault="00250B77" w:rsidP="00250B77">
      <w:pPr>
        <w:ind w:right="-1"/>
        <w:jc w:val="both"/>
        <w:rPr>
          <w:snapToGrid w:val="0"/>
          <w:sz w:val="32"/>
          <w:szCs w:val="32"/>
        </w:rPr>
      </w:pPr>
      <w:r w:rsidRPr="00E14504">
        <w:rPr>
          <w:snapToGrid w:val="0"/>
          <w:sz w:val="32"/>
          <w:szCs w:val="32"/>
        </w:rPr>
        <w:t xml:space="preserve">11.5. </w:t>
      </w:r>
      <w:proofErr w:type="gramStart"/>
      <w:r w:rsidRPr="00E14504">
        <w:rPr>
          <w:snapToGrid w:val="0"/>
          <w:sz w:val="32"/>
          <w:szCs w:val="32"/>
        </w:rPr>
        <w:t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</w:t>
      </w:r>
      <w:r w:rsidRPr="00E14504">
        <w:rPr>
          <w:b/>
          <w:snapToGrid w:val="0"/>
          <w:sz w:val="32"/>
          <w:szCs w:val="32"/>
        </w:rPr>
        <w:t xml:space="preserve"> </w:t>
      </w:r>
      <w:r w:rsidRPr="00E14504">
        <w:rPr>
          <w:snapToGrid w:val="0"/>
          <w:sz w:val="32"/>
          <w:szCs w:val="32"/>
        </w:rPr>
        <w:t>Покупателем, а также на раскрытие Поставщиком Сведений</w:t>
      </w:r>
      <w:r w:rsidRPr="00E14504">
        <w:rPr>
          <w:b/>
          <w:snapToGrid w:val="0"/>
          <w:sz w:val="32"/>
          <w:szCs w:val="32"/>
        </w:rPr>
        <w:t xml:space="preserve">, </w:t>
      </w:r>
      <w:r w:rsidRPr="00E14504">
        <w:rPr>
          <w:snapToGrid w:val="0"/>
          <w:sz w:val="32"/>
          <w:szCs w:val="32"/>
        </w:rPr>
        <w:t>полностью или частично, компетентным органам государственной власти (в том числе</w:t>
      </w:r>
      <w:proofErr w:type="gramEnd"/>
      <w:r w:rsidRPr="00E14504">
        <w:rPr>
          <w:snapToGrid w:val="0"/>
          <w:sz w:val="32"/>
          <w:szCs w:val="32"/>
        </w:rPr>
        <w:t xml:space="preserve">, </w:t>
      </w:r>
      <w:proofErr w:type="gramStart"/>
      <w:r w:rsidRPr="00E14504">
        <w:rPr>
          <w:snapToGrid w:val="0"/>
          <w:sz w:val="32"/>
          <w:szCs w:val="32"/>
        </w:rPr>
        <w:t xml:space="preserve">Федеральной налоговой службе Российской Федерации, Минэнерго России, </w:t>
      </w:r>
      <w:proofErr w:type="spellStart"/>
      <w:r w:rsidRPr="00E14504">
        <w:rPr>
          <w:snapToGrid w:val="0"/>
          <w:sz w:val="32"/>
          <w:szCs w:val="32"/>
        </w:rPr>
        <w:t>Росфинмониторингу</w:t>
      </w:r>
      <w:proofErr w:type="spellEnd"/>
      <w:r w:rsidRPr="00E14504">
        <w:rPr>
          <w:snapToGrid w:val="0"/>
          <w:sz w:val="32"/>
          <w:szCs w:val="32"/>
        </w:rPr>
        <w:t>, Правительству Российской Федерации) и последующую обработку Сведений такими органами (далее - Раскрытие).</w:t>
      </w:r>
      <w:proofErr w:type="gramEnd"/>
      <w:r w:rsidRPr="00E14504">
        <w:rPr>
          <w:snapToGrid w:val="0"/>
          <w:sz w:val="32"/>
          <w:szCs w:val="32"/>
        </w:rPr>
        <w:t xml:space="preserve"> Покупатель освобождает Поставщика от любой ответственности в связи с Раскрытием, в том числе, возмещает Поставщику и</w:t>
      </w:r>
      <w:r w:rsidRPr="00E14504">
        <w:rPr>
          <w:b/>
          <w:snapToGrid w:val="0"/>
          <w:sz w:val="32"/>
          <w:szCs w:val="32"/>
        </w:rPr>
        <w:t xml:space="preserve"> </w:t>
      </w:r>
      <w:r w:rsidRPr="00E14504">
        <w:rPr>
          <w:snapToGrid w:val="0"/>
          <w:sz w:val="32"/>
          <w:szCs w:val="32"/>
        </w:rPr>
        <w:t>убытки, понесенные в связи с предъявлением Поставщиком претензий, исков и требований любыми третьими лицами, чьи права были или могли быть нарушены таким Раскрытием.</w:t>
      </w:r>
    </w:p>
    <w:p w:rsidR="00250B77" w:rsidRPr="00E14504" w:rsidRDefault="00250B77" w:rsidP="00250B77">
      <w:pPr>
        <w:ind w:right="-1"/>
        <w:jc w:val="both"/>
        <w:rPr>
          <w:snapToGrid w:val="0"/>
          <w:sz w:val="32"/>
          <w:szCs w:val="32"/>
        </w:rPr>
      </w:pPr>
      <w:r w:rsidRPr="00E14504">
        <w:rPr>
          <w:snapToGrid w:val="0"/>
          <w:sz w:val="32"/>
          <w:szCs w:val="32"/>
        </w:rPr>
        <w:t>11.6. Покупатель и Поставщик</w:t>
      </w:r>
      <w:r w:rsidRPr="00E14504">
        <w:rPr>
          <w:b/>
          <w:snapToGrid w:val="0"/>
          <w:sz w:val="32"/>
          <w:szCs w:val="32"/>
        </w:rPr>
        <w:t xml:space="preserve"> </w:t>
      </w:r>
      <w:r w:rsidRPr="00E14504">
        <w:rPr>
          <w:snapToGrid w:val="0"/>
          <w:sz w:val="32"/>
          <w:szCs w:val="32"/>
        </w:rPr>
        <w:t xml:space="preserve">подтверждают, что условия предоставления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 </w:t>
      </w:r>
    </w:p>
    <w:p w:rsidR="00250B77" w:rsidRPr="00E14504" w:rsidRDefault="00250B77" w:rsidP="00250B77">
      <w:pPr>
        <w:ind w:right="-1"/>
        <w:jc w:val="both"/>
        <w:rPr>
          <w:snapToGrid w:val="0"/>
          <w:sz w:val="32"/>
          <w:szCs w:val="32"/>
        </w:rPr>
      </w:pPr>
      <w:r w:rsidRPr="00E14504">
        <w:rPr>
          <w:snapToGrid w:val="0"/>
          <w:sz w:val="32"/>
          <w:szCs w:val="32"/>
        </w:rPr>
        <w:t xml:space="preserve">11.7. </w:t>
      </w:r>
      <w:proofErr w:type="gramStart"/>
      <w:r w:rsidRPr="00E14504">
        <w:rPr>
          <w:snapToGrid w:val="0"/>
          <w:sz w:val="32"/>
          <w:szCs w:val="32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от исполнения Договора и предъявления Покупателем Поставщику требования о возмещении убытков, причиненных прекращением Договора.</w:t>
      </w:r>
      <w:proofErr w:type="gramEnd"/>
      <w:r w:rsidRPr="00E14504">
        <w:rPr>
          <w:snapToGrid w:val="0"/>
          <w:sz w:val="32"/>
          <w:szCs w:val="32"/>
        </w:rPr>
        <w:t xml:space="preserve"> Договор считается расторгнутым </w:t>
      </w:r>
      <w:proofErr w:type="gramStart"/>
      <w:r w:rsidRPr="00E14504">
        <w:rPr>
          <w:snapToGrid w:val="0"/>
          <w:sz w:val="32"/>
          <w:szCs w:val="32"/>
        </w:rPr>
        <w:t>с даты получения</w:t>
      </w:r>
      <w:proofErr w:type="gramEnd"/>
      <w:r w:rsidRPr="00E14504">
        <w:rPr>
          <w:snapToGrid w:val="0"/>
          <w:sz w:val="32"/>
          <w:szCs w:val="32"/>
        </w:rPr>
        <w:t xml:space="preserve"> Поставщиком соответствующего письменного уведомления Покупателя</w:t>
      </w:r>
      <w:r w:rsidRPr="00E14504">
        <w:rPr>
          <w:b/>
          <w:snapToGrid w:val="0"/>
          <w:sz w:val="32"/>
          <w:szCs w:val="32"/>
        </w:rPr>
        <w:t xml:space="preserve">, </w:t>
      </w:r>
      <w:r w:rsidRPr="00E14504">
        <w:rPr>
          <w:snapToGrid w:val="0"/>
          <w:sz w:val="32"/>
          <w:szCs w:val="32"/>
        </w:rPr>
        <w:t>если более поздняя дата не будет установлена в уведомлении.</w:t>
      </w:r>
    </w:p>
    <w:p w:rsidR="00250B77" w:rsidRPr="00E14504" w:rsidRDefault="00250B77" w:rsidP="00250B77">
      <w:pPr>
        <w:ind w:right="-1"/>
        <w:jc w:val="both"/>
        <w:rPr>
          <w:snapToGrid w:val="0"/>
          <w:sz w:val="32"/>
          <w:szCs w:val="32"/>
        </w:rPr>
      </w:pPr>
    </w:p>
    <w:p w:rsidR="00250B77" w:rsidRPr="00E14504" w:rsidRDefault="00250B77" w:rsidP="00250B77">
      <w:pPr>
        <w:ind w:right="-1"/>
        <w:jc w:val="both"/>
        <w:rPr>
          <w:snapToGrid w:val="0"/>
          <w:sz w:val="32"/>
          <w:szCs w:val="32"/>
        </w:rPr>
      </w:pPr>
      <w:r w:rsidRPr="00E14504">
        <w:rPr>
          <w:snapToGrid w:val="0"/>
          <w:sz w:val="32"/>
          <w:szCs w:val="32"/>
        </w:rPr>
        <w:t xml:space="preserve"> </w:t>
      </w:r>
    </w:p>
    <w:p w:rsidR="00250B77" w:rsidRDefault="00250B77" w:rsidP="00250B77">
      <w:pPr>
        <w:ind w:right="-1"/>
        <w:jc w:val="center"/>
        <w:rPr>
          <w:b/>
          <w:snapToGrid w:val="0"/>
          <w:sz w:val="32"/>
          <w:szCs w:val="32"/>
        </w:rPr>
      </w:pPr>
    </w:p>
    <w:p w:rsidR="00250B77" w:rsidRDefault="00250B77" w:rsidP="00250B77">
      <w:pPr>
        <w:ind w:right="-1"/>
        <w:jc w:val="center"/>
        <w:rPr>
          <w:b/>
          <w:snapToGrid w:val="0"/>
          <w:sz w:val="32"/>
          <w:szCs w:val="32"/>
        </w:rPr>
      </w:pPr>
    </w:p>
    <w:p w:rsidR="00250B77" w:rsidRDefault="00250B77" w:rsidP="00250B77">
      <w:pPr>
        <w:ind w:right="-1"/>
        <w:jc w:val="center"/>
        <w:rPr>
          <w:b/>
          <w:snapToGrid w:val="0"/>
          <w:sz w:val="32"/>
          <w:szCs w:val="32"/>
        </w:rPr>
      </w:pPr>
    </w:p>
    <w:p w:rsidR="00250B77" w:rsidRDefault="00250B77" w:rsidP="00250B77">
      <w:pPr>
        <w:ind w:right="-1"/>
        <w:jc w:val="center"/>
        <w:rPr>
          <w:b/>
          <w:snapToGrid w:val="0"/>
          <w:sz w:val="32"/>
          <w:szCs w:val="32"/>
        </w:rPr>
      </w:pPr>
    </w:p>
    <w:p w:rsidR="00250B77" w:rsidRDefault="00250B77" w:rsidP="00250B77">
      <w:pPr>
        <w:ind w:right="-1"/>
        <w:jc w:val="center"/>
        <w:rPr>
          <w:b/>
          <w:snapToGrid w:val="0"/>
          <w:sz w:val="32"/>
          <w:szCs w:val="32"/>
        </w:rPr>
      </w:pPr>
    </w:p>
    <w:p w:rsidR="00250B77" w:rsidRDefault="00250B77" w:rsidP="00250B77">
      <w:pPr>
        <w:ind w:right="-1"/>
        <w:jc w:val="center"/>
        <w:rPr>
          <w:b/>
          <w:snapToGrid w:val="0"/>
          <w:sz w:val="32"/>
          <w:szCs w:val="32"/>
        </w:rPr>
      </w:pPr>
    </w:p>
    <w:p w:rsidR="00250B77" w:rsidRDefault="00250B77" w:rsidP="00250B77">
      <w:pPr>
        <w:ind w:right="-1"/>
        <w:jc w:val="center"/>
        <w:rPr>
          <w:b/>
          <w:snapToGrid w:val="0"/>
          <w:sz w:val="32"/>
          <w:szCs w:val="32"/>
        </w:rPr>
      </w:pPr>
    </w:p>
    <w:p w:rsidR="00250B77" w:rsidRDefault="00250B77" w:rsidP="00250B77">
      <w:pPr>
        <w:ind w:right="-1"/>
        <w:jc w:val="center"/>
        <w:rPr>
          <w:b/>
          <w:snapToGrid w:val="0"/>
          <w:sz w:val="32"/>
          <w:szCs w:val="32"/>
        </w:rPr>
      </w:pPr>
    </w:p>
    <w:p w:rsidR="00250B77" w:rsidRDefault="00250B77" w:rsidP="00250B77">
      <w:pPr>
        <w:ind w:right="-1"/>
        <w:jc w:val="center"/>
        <w:rPr>
          <w:b/>
          <w:snapToGrid w:val="0"/>
          <w:sz w:val="32"/>
          <w:szCs w:val="32"/>
        </w:rPr>
      </w:pPr>
    </w:p>
    <w:p w:rsidR="00250B77" w:rsidRDefault="00250B77" w:rsidP="00250B77">
      <w:pPr>
        <w:ind w:right="-1"/>
        <w:jc w:val="center"/>
        <w:rPr>
          <w:b/>
          <w:snapToGrid w:val="0"/>
          <w:sz w:val="32"/>
          <w:szCs w:val="32"/>
        </w:rPr>
      </w:pPr>
    </w:p>
    <w:p w:rsidR="00250B77" w:rsidRDefault="00250B77" w:rsidP="00250B77">
      <w:pPr>
        <w:ind w:right="-1"/>
        <w:jc w:val="center"/>
        <w:rPr>
          <w:b/>
          <w:snapToGrid w:val="0"/>
          <w:sz w:val="32"/>
          <w:szCs w:val="32"/>
        </w:rPr>
      </w:pPr>
    </w:p>
    <w:p w:rsidR="00250B77" w:rsidRDefault="00250B77" w:rsidP="00250B77">
      <w:pPr>
        <w:ind w:right="-1"/>
        <w:jc w:val="center"/>
        <w:rPr>
          <w:b/>
          <w:snapToGrid w:val="0"/>
          <w:sz w:val="32"/>
          <w:szCs w:val="32"/>
        </w:rPr>
      </w:pPr>
    </w:p>
    <w:p w:rsidR="00250B77" w:rsidRPr="00E14504" w:rsidRDefault="00250B77" w:rsidP="00250B77">
      <w:pPr>
        <w:ind w:right="-1"/>
        <w:jc w:val="center"/>
        <w:rPr>
          <w:b/>
          <w:snapToGrid w:val="0"/>
          <w:sz w:val="32"/>
          <w:szCs w:val="32"/>
        </w:rPr>
      </w:pPr>
      <w:r w:rsidRPr="00E14504">
        <w:rPr>
          <w:b/>
          <w:snapToGrid w:val="0"/>
          <w:sz w:val="32"/>
          <w:szCs w:val="32"/>
        </w:rPr>
        <w:t>13. ЮРИДИЧЕСКИЕ АДРЕСА, ПЛАТЕЖНЫЕ И ОТГРУЗОЧНЫЕ РЕКВИЗИТЫ</w:t>
      </w:r>
    </w:p>
    <w:p w:rsidR="00250B77" w:rsidRPr="00E14504" w:rsidRDefault="00250B77" w:rsidP="00250B77">
      <w:pPr>
        <w:ind w:right="-1"/>
        <w:jc w:val="center"/>
        <w:rPr>
          <w:b/>
          <w:snapToGrid w:val="0"/>
          <w:sz w:val="32"/>
          <w:szCs w:val="32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785"/>
        <w:gridCol w:w="4786"/>
      </w:tblGrid>
      <w:tr w:rsidR="00250B77" w:rsidRPr="00BB0850" w:rsidTr="00012160">
        <w:tc>
          <w:tcPr>
            <w:tcW w:w="4928" w:type="dxa"/>
            <w:shd w:val="clear" w:color="auto" w:fill="auto"/>
          </w:tcPr>
          <w:p w:rsidR="00250B77" w:rsidRPr="00BB0850" w:rsidRDefault="00250B77" w:rsidP="00012160">
            <w:pPr>
              <w:spacing w:after="200" w:line="276" w:lineRule="auto"/>
              <w:ind w:left="720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  <w:r w:rsidRPr="00BB0850">
              <w:rPr>
                <w:rFonts w:eastAsia="Calibri"/>
                <w:sz w:val="28"/>
                <w:szCs w:val="28"/>
                <w:lang w:eastAsia="en-US"/>
              </w:rPr>
              <w:t>Поставщик</w:t>
            </w:r>
          </w:p>
        </w:tc>
        <w:tc>
          <w:tcPr>
            <w:tcW w:w="4790" w:type="dxa"/>
            <w:shd w:val="clear" w:color="auto" w:fill="auto"/>
          </w:tcPr>
          <w:p w:rsidR="00250B77" w:rsidRPr="00BB0850" w:rsidRDefault="00250B77" w:rsidP="00012160">
            <w:pPr>
              <w:spacing w:after="200" w:line="276" w:lineRule="auto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  <w:r w:rsidRPr="00BB0850">
              <w:rPr>
                <w:rFonts w:eastAsia="Calibri"/>
                <w:sz w:val="28"/>
                <w:szCs w:val="28"/>
                <w:lang w:eastAsia="en-US"/>
              </w:rPr>
              <w:t>Покупатель</w:t>
            </w:r>
          </w:p>
        </w:tc>
      </w:tr>
      <w:tr w:rsidR="00250B77" w:rsidRPr="00BB0850" w:rsidTr="00012160">
        <w:tc>
          <w:tcPr>
            <w:tcW w:w="4928" w:type="dxa"/>
            <w:shd w:val="clear" w:color="auto" w:fill="auto"/>
          </w:tcPr>
          <w:p w:rsidR="00250B77" w:rsidRPr="00BB0850" w:rsidRDefault="00250B77" w:rsidP="00012160">
            <w:pPr>
              <w:spacing w:after="200" w:line="276" w:lineRule="auto"/>
              <w:ind w:left="720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</w:p>
          <w:p w:rsidR="00250B77" w:rsidRPr="00BB0850" w:rsidRDefault="00250B77" w:rsidP="00012160">
            <w:pPr>
              <w:spacing w:after="200" w:line="276" w:lineRule="auto"/>
              <w:ind w:left="720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</w:p>
          <w:p w:rsidR="00250B77" w:rsidRPr="00BB0850" w:rsidRDefault="00250B77" w:rsidP="00012160">
            <w:pPr>
              <w:spacing w:after="200" w:line="276" w:lineRule="auto"/>
              <w:ind w:left="720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</w:p>
          <w:p w:rsidR="00250B77" w:rsidRPr="00BB0850" w:rsidRDefault="00250B77" w:rsidP="00012160">
            <w:pPr>
              <w:spacing w:after="200" w:line="276" w:lineRule="auto"/>
              <w:ind w:left="720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</w:p>
          <w:p w:rsidR="00250B77" w:rsidRPr="00BB0850" w:rsidRDefault="00250B77" w:rsidP="00012160">
            <w:pPr>
              <w:spacing w:after="200" w:line="276" w:lineRule="auto"/>
              <w:ind w:left="720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</w:p>
          <w:p w:rsidR="00250B77" w:rsidRPr="00BB0850" w:rsidRDefault="00250B77" w:rsidP="00012160">
            <w:pPr>
              <w:spacing w:after="200" w:line="276" w:lineRule="auto"/>
              <w:ind w:left="720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</w:p>
          <w:p w:rsidR="00250B77" w:rsidRPr="00BB0850" w:rsidRDefault="00250B77" w:rsidP="00012160">
            <w:pPr>
              <w:spacing w:after="200" w:line="276" w:lineRule="auto"/>
              <w:ind w:left="720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</w:p>
          <w:p w:rsidR="00250B77" w:rsidRPr="00BB0850" w:rsidRDefault="00250B77" w:rsidP="00012160">
            <w:pPr>
              <w:spacing w:after="200" w:line="276" w:lineRule="auto"/>
              <w:ind w:left="720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</w:p>
          <w:p w:rsidR="00250B77" w:rsidRPr="00BB0850" w:rsidRDefault="00250B77" w:rsidP="00012160">
            <w:pPr>
              <w:spacing w:after="200" w:line="276" w:lineRule="auto"/>
              <w:ind w:left="720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</w:p>
          <w:p w:rsidR="00250B77" w:rsidRPr="00BB0850" w:rsidRDefault="00250B77" w:rsidP="00012160">
            <w:pPr>
              <w:spacing w:after="200" w:line="276" w:lineRule="auto"/>
              <w:ind w:left="720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</w:p>
          <w:p w:rsidR="00250B77" w:rsidRPr="00BB0850" w:rsidRDefault="00250B77" w:rsidP="00012160">
            <w:pPr>
              <w:spacing w:after="200" w:line="276" w:lineRule="auto"/>
              <w:ind w:left="720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</w:p>
          <w:p w:rsidR="00250B77" w:rsidRPr="00BB0850" w:rsidRDefault="00250B77" w:rsidP="00012160">
            <w:pPr>
              <w:spacing w:after="200" w:line="276" w:lineRule="auto"/>
              <w:ind w:left="720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</w:p>
          <w:p w:rsidR="00250B77" w:rsidRPr="00BB0850" w:rsidRDefault="00250B77" w:rsidP="00012160">
            <w:pPr>
              <w:spacing w:after="200" w:line="276" w:lineRule="auto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  <w:r w:rsidRPr="00BB0850">
              <w:rPr>
                <w:rFonts w:eastAsia="Calibri"/>
                <w:sz w:val="28"/>
                <w:szCs w:val="28"/>
                <w:lang w:eastAsia="en-US"/>
              </w:rPr>
              <w:t>Поставщик</w:t>
            </w:r>
          </w:p>
          <w:p w:rsidR="00250B77" w:rsidRPr="00BB0850" w:rsidRDefault="00250B77" w:rsidP="00012160">
            <w:pPr>
              <w:spacing w:after="200" w:line="276" w:lineRule="auto"/>
              <w:ind w:left="720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</w:p>
          <w:p w:rsidR="00250B77" w:rsidRPr="00BB0850" w:rsidRDefault="00250B77" w:rsidP="00012160">
            <w:pPr>
              <w:spacing w:after="200" w:line="276" w:lineRule="auto"/>
              <w:ind w:left="720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  <w:r w:rsidRPr="00BB0850">
              <w:rPr>
                <w:rFonts w:eastAsia="Calibri"/>
                <w:sz w:val="28"/>
                <w:szCs w:val="28"/>
                <w:lang w:eastAsia="en-US"/>
              </w:rPr>
              <w:t>____________________/___________/</w:t>
            </w:r>
          </w:p>
          <w:p w:rsidR="00250B77" w:rsidRPr="00BB0850" w:rsidRDefault="00250B77" w:rsidP="00012160">
            <w:pPr>
              <w:spacing w:after="200" w:line="276" w:lineRule="auto"/>
              <w:ind w:left="720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</w:p>
          <w:p w:rsidR="00250B77" w:rsidRPr="00BB0850" w:rsidRDefault="00250B77" w:rsidP="00012160">
            <w:pPr>
              <w:spacing w:after="200" w:line="276" w:lineRule="auto"/>
              <w:ind w:left="720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</w:p>
          <w:p w:rsidR="00250B77" w:rsidRPr="00BB0850" w:rsidRDefault="00250B77" w:rsidP="00012160">
            <w:pPr>
              <w:spacing w:after="200" w:line="276" w:lineRule="auto"/>
              <w:ind w:left="720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</w:p>
          <w:p w:rsidR="00250B77" w:rsidRPr="00BB0850" w:rsidRDefault="00250B77" w:rsidP="00012160">
            <w:pPr>
              <w:spacing w:after="200" w:line="276" w:lineRule="auto"/>
              <w:ind w:left="720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4790" w:type="dxa"/>
            <w:shd w:val="clear" w:color="auto" w:fill="auto"/>
          </w:tcPr>
          <w:p w:rsidR="00250B77" w:rsidRPr="00BB0850" w:rsidRDefault="00250B77" w:rsidP="00012160">
            <w:pPr>
              <w:spacing w:after="200" w:line="276" w:lineRule="auto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  <w:r w:rsidRPr="00BB0850">
              <w:rPr>
                <w:rFonts w:eastAsia="Calibri"/>
                <w:sz w:val="28"/>
                <w:szCs w:val="28"/>
                <w:lang w:eastAsia="en-US"/>
              </w:rPr>
              <w:t>ОАО «ПО «МЗ «Молния»</w:t>
            </w:r>
          </w:p>
          <w:p w:rsidR="00250B77" w:rsidRPr="00BB0850" w:rsidRDefault="00250B77" w:rsidP="00012160">
            <w:pPr>
              <w:spacing w:after="200" w:line="276" w:lineRule="auto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  <w:r w:rsidRPr="00BB0850">
              <w:rPr>
                <w:rFonts w:eastAsia="Calibri"/>
                <w:sz w:val="28"/>
                <w:szCs w:val="28"/>
                <w:lang w:eastAsia="en-US"/>
              </w:rPr>
              <w:t>109428 г. Москва, Рязанский пр. д. 6А</w:t>
            </w:r>
          </w:p>
          <w:p w:rsidR="00250B77" w:rsidRPr="00BB0850" w:rsidRDefault="00250B77" w:rsidP="00012160">
            <w:pPr>
              <w:spacing w:after="200" w:line="276" w:lineRule="auto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  <w:r w:rsidRPr="00BB0850">
              <w:rPr>
                <w:rFonts w:eastAsia="Calibri"/>
                <w:sz w:val="28"/>
                <w:szCs w:val="28"/>
                <w:lang w:eastAsia="en-US"/>
              </w:rPr>
              <w:t>ИНН 7721730486  КПП 772101001</w:t>
            </w:r>
          </w:p>
          <w:p w:rsidR="00250B77" w:rsidRDefault="00250B77" w:rsidP="00012160">
            <w:pPr>
              <w:spacing w:after="200" w:line="276" w:lineRule="auto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  <w:r w:rsidRPr="00BB0850">
              <w:rPr>
                <w:rFonts w:eastAsia="Calibri"/>
                <w:sz w:val="28"/>
                <w:szCs w:val="28"/>
                <w:lang w:eastAsia="en-US"/>
              </w:rPr>
              <w:t xml:space="preserve">ОГРН 1117746564022 </w:t>
            </w:r>
          </w:p>
          <w:p w:rsidR="00250B77" w:rsidRPr="00BB0850" w:rsidRDefault="00250B77" w:rsidP="00012160">
            <w:pPr>
              <w:spacing w:after="200" w:line="276" w:lineRule="auto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  <w:r w:rsidRPr="00BB0850">
              <w:rPr>
                <w:rFonts w:eastAsia="Calibri"/>
                <w:sz w:val="28"/>
                <w:szCs w:val="28"/>
                <w:lang w:eastAsia="en-US"/>
              </w:rPr>
              <w:t>ОКПО 07624873</w:t>
            </w:r>
          </w:p>
          <w:p w:rsidR="00250B77" w:rsidRPr="00BB0850" w:rsidRDefault="00250B77" w:rsidP="00012160">
            <w:pPr>
              <w:spacing w:after="200" w:line="276" w:lineRule="auto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  <w:proofErr w:type="gramStart"/>
            <w:r w:rsidRPr="00BB0850">
              <w:rPr>
                <w:rFonts w:eastAsia="Calibri"/>
                <w:sz w:val="28"/>
                <w:szCs w:val="28"/>
                <w:lang w:eastAsia="en-US"/>
              </w:rPr>
              <w:t>Р</w:t>
            </w:r>
            <w:proofErr w:type="gramEnd"/>
            <w:r w:rsidRPr="00BB0850">
              <w:rPr>
                <w:rFonts w:eastAsia="Calibri"/>
                <w:sz w:val="28"/>
                <w:szCs w:val="28"/>
                <w:lang w:eastAsia="en-US"/>
              </w:rPr>
              <w:t>/с 40702810900060001196</w:t>
            </w:r>
          </w:p>
          <w:p w:rsidR="00250B77" w:rsidRPr="00BB0850" w:rsidRDefault="00250B77" w:rsidP="00012160">
            <w:pPr>
              <w:spacing w:after="200" w:line="276" w:lineRule="auto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  <w:r w:rsidRPr="00BB0850">
              <w:rPr>
                <w:rFonts w:eastAsia="Calibri"/>
                <w:sz w:val="28"/>
                <w:szCs w:val="28"/>
                <w:lang w:eastAsia="en-US"/>
              </w:rPr>
              <w:t>в ОАО Банк ВТБ г. Москва</w:t>
            </w:r>
          </w:p>
          <w:p w:rsidR="00250B77" w:rsidRPr="00BB0850" w:rsidRDefault="00250B77" w:rsidP="00012160">
            <w:pPr>
              <w:spacing w:after="200" w:line="276" w:lineRule="auto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  <w:r w:rsidRPr="00BB0850">
              <w:rPr>
                <w:rFonts w:eastAsia="Calibri"/>
                <w:sz w:val="28"/>
                <w:szCs w:val="28"/>
                <w:lang w:eastAsia="en-US"/>
              </w:rPr>
              <w:t>К/с 30101810700000000187</w:t>
            </w:r>
          </w:p>
          <w:p w:rsidR="00250B77" w:rsidRPr="00BB0850" w:rsidRDefault="00250B77" w:rsidP="00012160">
            <w:pPr>
              <w:spacing w:after="200" w:line="276" w:lineRule="auto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  <w:r w:rsidRPr="00BB0850">
              <w:rPr>
                <w:rFonts w:eastAsia="Calibri"/>
                <w:sz w:val="28"/>
                <w:szCs w:val="28"/>
                <w:lang w:eastAsia="en-US"/>
              </w:rPr>
              <w:t>БИК 044525187</w:t>
            </w:r>
          </w:p>
          <w:p w:rsidR="00250B77" w:rsidRPr="00BB0850" w:rsidRDefault="00250B77" w:rsidP="00012160">
            <w:pPr>
              <w:spacing w:after="200" w:line="276" w:lineRule="auto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  <w:r w:rsidRPr="00BB0850">
              <w:rPr>
                <w:rFonts w:eastAsia="Calibri"/>
                <w:sz w:val="28"/>
                <w:szCs w:val="28"/>
                <w:lang w:eastAsia="en-US"/>
              </w:rPr>
              <w:t xml:space="preserve">Тел.: (499) 170-46-83 </w:t>
            </w:r>
          </w:p>
          <w:p w:rsidR="00250B77" w:rsidRPr="00BB0850" w:rsidRDefault="00250B77" w:rsidP="00012160">
            <w:pPr>
              <w:spacing w:after="200" w:line="276" w:lineRule="auto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  <w:r w:rsidRPr="00BB0850">
              <w:rPr>
                <w:rFonts w:eastAsia="Calibri"/>
                <w:sz w:val="28"/>
                <w:szCs w:val="28"/>
                <w:lang w:eastAsia="en-US"/>
              </w:rPr>
              <w:t>Факс: (499) 170-43-74</w:t>
            </w:r>
          </w:p>
          <w:p w:rsidR="00250B77" w:rsidRPr="00BB0850" w:rsidRDefault="00250B77" w:rsidP="00012160">
            <w:pPr>
              <w:spacing w:after="200" w:line="276" w:lineRule="auto"/>
              <w:ind w:left="720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</w:p>
          <w:p w:rsidR="00250B77" w:rsidRPr="00BB0850" w:rsidRDefault="00250B77" w:rsidP="00012160">
            <w:pPr>
              <w:spacing w:after="200" w:line="276" w:lineRule="auto"/>
              <w:ind w:left="720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  <w:r w:rsidRPr="00BB0850">
              <w:rPr>
                <w:rFonts w:eastAsia="Calibri"/>
                <w:sz w:val="28"/>
                <w:szCs w:val="28"/>
                <w:lang w:eastAsia="en-US"/>
              </w:rPr>
              <w:t>Покупатель</w:t>
            </w:r>
          </w:p>
          <w:p w:rsidR="00250B77" w:rsidRPr="00BB0850" w:rsidRDefault="00250B77" w:rsidP="00012160">
            <w:pPr>
              <w:spacing w:after="200" w:line="276" w:lineRule="auto"/>
              <w:ind w:left="720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</w:p>
          <w:p w:rsidR="00250B77" w:rsidRPr="00BB0850" w:rsidRDefault="00250B77" w:rsidP="00012160">
            <w:pPr>
              <w:spacing w:after="200" w:line="276" w:lineRule="auto"/>
              <w:ind w:left="720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  <w:r w:rsidRPr="00BB0850">
              <w:rPr>
                <w:rFonts w:eastAsia="Calibri"/>
                <w:sz w:val="28"/>
                <w:szCs w:val="28"/>
                <w:lang w:eastAsia="en-US"/>
              </w:rPr>
              <w:t>____________________/___________/</w:t>
            </w:r>
          </w:p>
          <w:p w:rsidR="00250B77" w:rsidRPr="00BB0850" w:rsidRDefault="00250B77" w:rsidP="00012160">
            <w:pPr>
              <w:spacing w:after="200" w:line="276" w:lineRule="auto"/>
              <w:ind w:left="720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</w:p>
          <w:p w:rsidR="00250B77" w:rsidRPr="00BB0850" w:rsidRDefault="00250B77" w:rsidP="00012160">
            <w:pPr>
              <w:spacing w:after="200" w:line="276" w:lineRule="auto"/>
              <w:ind w:left="720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</w:p>
          <w:p w:rsidR="00250B77" w:rsidRPr="00BB0850" w:rsidRDefault="00250B77" w:rsidP="00012160">
            <w:pPr>
              <w:spacing w:after="200" w:line="276" w:lineRule="auto"/>
              <w:ind w:left="720"/>
              <w:contextualSpacing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</w:tbl>
    <w:p w:rsidR="00250B77" w:rsidRPr="00E14504" w:rsidRDefault="00250B77" w:rsidP="00250B77">
      <w:pPr>
        <w:rPr>
          <w:rFonts w:eastAsia="Calibri"/>
          <w:lang w:eastAsia="en-US"/>
        </w:rPr>
      </w:pPr>
    </w:p>
    <w:p w:rsidR="00036624" w:rsidRDefault="00036624"/>
    <w:sectPr w:rsidR="000366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111B9C"/>
    <w:multiLevelType w:val="multilevel"/>
    <w:tmpl w:val="B6FC6C5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>
    <w:nsid w:val="42447369"/>
    <w:multiLevelType w:val="multilevel"/>
    <w:tmpl w:val="B1E42D60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60AF6A88"/>
    <w:multiLevelType w:val="multilevel"/>
    <w:tmpl w:val="47305B12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>
    <w:nsid w:val="7A7E7417"/>
    <w:multiLevelType w:val="multilevel"/>
    <w:tmpl w:val="BC30253A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0B77"/>
    <w:rsid w:val="00020FFD"/>
    <w:rsid w:val="00036624"/>
    <w:rsid w:val="00250B77"/>
    <w:rsid w:val="007639FC"/>
    <w:rsid w:val="00D536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0B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0B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10</Pages>
  <Words>2012</Words>
  <Characters>11473</Characters>
  <Application>Microsoft Office Word</Application>
  <DocSecurity>0</DocSecurity>
  <Lines>95</Lines>
  <Paragraphs>26</Paragraphs>
  <ScaleCrop>false</ScaleCrop>
  <Company>Home</Company>
  <LinksUpToDate>false</LinksUpToDate>
  <CharactersWithSpaces>13459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Озов З. Н.</dc:creator>
  <cp:keywords/>
  <dc:description/>
  <cp:lastModifiedBy>0003</cp:lastModifiedBy>
  <cp:revision>5</cp:revision>
  <dcterms:created xsi:type="dcterms:W3CDTF">2013-07-16T06:48:00Z</dcterms:created>
  <dcterms:modified xsi:type="dcterms:W3CDTF">2013-07-16T09:58:00Z</dcterms:modified>
</cp:coreProperties>
</file>