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04B" w:rsidRPr="00FB1051" w:rsidRDefault="0005604B" w:rsidP="0005604B">
      <w:pPr>
        <w:widowControl w:val="0"/>
        <w:autoSpaceDE w:val="0"/>
        <w:autoSpaceDN w:val="0"/>
        <w:adjustRightInd w:val="0"/>
        <w:jc w:val="center"/>
        <w:rPr>
          <w:rFonts w:ascii="Times New Roman CYR" w:hAnsi="Times New Roman CYR" w:cs="Times New Roman CYR"/>
          <w:b/>
          <w:bCs/>
        </w:rPr>
      </w:pPr>
      <w:r w:rsidRPr="00FB1051">
        <w:rPr>
          <w:rFonts w:ascii="Times New Roman CYR" w:hAnsi="Times New Roman CYR" w:cs="Times New Roman CYR"/>
          <w:b/>
          <w:bCs/>
        </w:rPr>
        <w:t>ДОГОВОР № ____</w:t>
      </w:r>
    </w:p>
    <w:p w:rsidR="0005604B" w:rsidRPr="00FB1051" w:rsidRDefault="0005604B" w:rsidP="0005604B">
      <w:pPr>
        <w:widowControl w:val="0"/>
        <w:autoSpaceDE w:val="0"/>
        <w:autoSpaceDN w:val="0"/>
        <w:adjustRightInd w:val="0"/>
        <w:rPr>
          <w:rFonts w:ascii="Times New Roman CYR" w:hAnsi="Times New Roman CYR" w:cs="Times New Roman CYR"/>
        </w:rPr>
      </w:pPr>
    </w:p>
    <w:p w:rsidR="0005604B" w:rsidRPr="00FB1051" w:rsidRDefault="0005604B" w:rsidP="0005604B">
      <w:pPr>
        <w:widowControl w:val="0"/>
        <w:autoSpaceDE w:val="0"/>
        <w:autoSpaceDN w:val="0"/>
        <w:adjustRightInd w:val="0"/>
        <w:rPr>
          <w:rFonts w:ascii="Times New Roman CYR" w:hAnsi="Times New Roman CYR" w:cs="Times New Roman CYR"/>
        </w:rPr>
      </w:pPr>
      <w:r w:rsidRPr="00FB1051">
        <w:rPr>
          <w:rFonts w:ascii="Times New Roman CYR" w:hAnsi="Times New Roman CYR" w:cs="Times New Roman CYR"/>
        </w:rPr>
        <w:t>г. Саров                                                                                                          «___» _____  2015г.</w:t>
      </w:r>
    </w:p>
    <w:p w:rsidR="0005604B" w:rsidRPr="00FB1051" w:rsidRDefault="0005604B" w:rsidP="0005604B">
      <w:pPr>
        <w:widowControl w:val="0"/>
        <w:autoSpaceDE w:val="0"/>
        <w:autoSpaceDN w:val="0"/>
        <w:adjustRightInd w:val="0"/>
        <w:rPr>
          <w:rFonts w:ascii="Times New Roman CYR" w:hAnsi="Times New Roman CYR" w:cs="Times New Roman CYR"/>
          <w:b/>
          <w:bCs/>
          <w:color w:val="000000"/>
        </w:rPr>
      </w:pPr>
    </w:p>
    <w:p w:rsidR="0005604B" w:rsidRPr="00FB1051" w:rsidRDefault="0005604B" w:rsidP="0005604B">
      <w:pPr>
        <w:ind w:firstLine="709"/>
        <w:jc w:val="both"/>
      </w:pPr>
      <w:r w:rsidRPr="00FB1051">
        <w:rPr>
          <w:b/>
          <w:bCs/>
        </w:rPr>
        <w:t>ФГУП РФЯЦ – ВНИИЭФ</w:t>
      </w:r>
      <w:r w:rsidRPr="00FB1051">
        <w:t xml:space="preserve">, именуемый в дальнейшем </w:t>
      </w:r>
      <w:r w:rsidRPr="00FB1051">
        <w:rPr>
          <w:b/>
          <w:bCs/>
        </w:rPr>
        <w:t>«Заказчик»</w:t>
      </w:r>
      <w:r w:rsidRPr="00FB1051">
        <w:t xml:space="preserve">, в лице Директора департамента экономики и контроллинга Главного экономиста «РФЯЦ-ВНИИЭФ» М.М. Капли, действующего на основании Доверенности № </w:t>
      </w:r>
      <w:r>
        <w:t>___________</w:t>
      </w:r>
      <w:r w:rsidRPr="00FB1051">
        <w:t>от ____________________ с одной стороны и,_________________,</w:t>
      </w:r>
      <w:r>
        <w:t xml:space="preserve"> </w:t>
      </w:r>
      <w:r w:rsidRPr="00FB1051">
        <w:t xml:space="preserve">именуемое в дальнейшем </w:t>
      </w:r>
      <w:r w:rsidRPr="00FB1051">
        <w:rPr>
          <w:b/>
          <w:bCs/>
        </w:rPr>
        <w:t>«Исполнитель»,</w:t>
      </w:r>
      <w:r w:rsidRPr="00FB1051">
        <w:t xml:space="preserve"> в лице  ________________, действующего на основании ______ с другой стороны, совместно именуемые – «Стороны» заключили настоящий Договор о нижеследующем:</w:t>
      </w: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sidRPr="00FE60E7">
        <w:rPr>
          <w:rFonts w:ascii="Times New Roman CYR" w:hAnsi="Times New Roman CYR" w:cs="Times New Roman CYR"/>
          <w:b/>
          <w:bCs/>
          <w:color w:val="000000"/>
        </w:rPr>
        <w:t>1. Предмет договора.</w:t>
      </w: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p>
    <w:p w:rsidR="0005604B" w:rsidRPr="004334F3" w:rsidRDefault="0005604B" w:rsidP="0005604B">
      <w:pPr>
        <w:jc w:val="both"/>
        <w:rPr>
          <w:rFonts w:ascii="Times New Roman CYR" w:hAnsi="Times New Roman CYR" w:cs="Times New Roman CYR"/>
        </w:rPr>
      </w:pPr>
      <w:r w:rsidRPr="00FB1051">
        <w:rPr>
          <w:rFonts w:ascii="Times New Roman CYR" w:hAnsi="Times New Roman CYR" w:cs="Times New Roman CYR"/>
          <w:color w:val="000000"/>
        </w:rPr>
        <w:t xml:space="preserve">1.1. </w:t>
      </w:r>
      <w:r w:rsidRPr="004334F3">
        <w:rPr>
          <w:rFonts w:ascii="Times New Roman CYR" w:hAnsi="Times New Roman CYR" w:cs="Times New Roman CYR"/>
        </w:rPr>
        <w:t xml:space="preserve">Заказчик передает в собственность отходы гальванического производства, а Исполнитель принимает на себя обязанности по оказанию комплекса услуг по транспортировке отходов </w:t>
      </w:r>
      <w:r w:rsidRPr="004334F3">
        <w:rPr>
          <w:rFonts w:ascii="Times New Roman CYR" w:hAnsi="Times New Roman CYR" w:cs="Times New Roman CYR"/>
          <w:lang w:val="en-US"/>
        </w:rPr>
        <w:t>II</w:t>
      </w:r>
      <w:r w:rsidRPr="004334F3">
        <w:rPr>
          <w:rFonts w:ascii="Times New Roman CYR" w:hAnsi="Times New Roman CYR" w:cs="Times New Roman CYR"/>
        </w:rPr>
        <w:t>-</w:t>
      </w:r>
      <w:r w:rsidRPr="004334F3">
        <w:rPr>
          <w:rFonts w:ascii="Times New Roman CYR" w:hAnsi="Times New Roman CYR" w:cs="Times New Roman CYR"/>
          <w:lang w:val="en-US"/>
        </w:rPr>
        <w:t>IV</w:t>
      </w:r>
      <w:r w:rsidRPr="004334F3">
        <w:rPr>
          <w:rFonts w:ascii="Times New Roman CYR" w:hAnsi="Times New Roman CYR" w:cs="Times New Roman CYR"/>
        </w:rPr>
        <w:t xml:space="preserve"> класса опасности и их обезвреживания собственными силами, согласно техническому заданию (приложение №1 к настоящему договору). Перечень и планируемое количество отходов, подлежащих обезвреживанию, определяются в техническом задании.</w:t>
      </w:r>
    </w:p>
    <w:p w:rsidR="0005604B" w:rsidRPr="004334F3" w:rsidRDefault="0005604B" w:rsidP="0005604B">
      <w:pPr>
        <w:jc w:val="both"/>
        <w:rPr>
          <w:rFonts w:ascii="Times New Roman CYR" w:hAnsi="Times New Roman CYR" w:cs="Times New Roman CYR"/>
        </w:rPr>
      </w:pPr>
      <w:r w:rsidRPr="004334F3">
        <w:rPr>
          <w:rFonts w:ascii="Times New Roman CYR" w:hAnsi="Times New Roman CYR" w:cs="Times New Roman CYR"/>
        </w:rPr>
        <w:t xml:space="preserve">1.2. Исполнитель оказывает услуги по обращению с отходами на основании </w:t>
      </w:r>
      <w:r w:rsidRPr="004334F3">
        <w:rPr>
          <w:rFonts w:ascii="Times New Roman CYR" w:hAnsi="Times New Roman CYR" w:cs="Times New Roman CYR"/>
          <w:b/>
          <w:bCs/>
        </w:rPr>
        <w:t>Лицензии на осуществление деятельности по обезвреживанию и</w:t>
      </w:r>
      <w:r w:rsidRPr="004334F3">
        <w:rPr>
          <w:rFonts w:ascii="Times New Roman CYR" w:hAnsi="Times New Roman CYR" w:cs="Times New Roman CYR"/>
        </w:rPr>
        <w:t xml:space="preserve"> размещению отходов </w:t>
      </w:r>
      <w:r w:rsidRPr="004334F3">
        <w:rPr>
          <w:rFonts w:ascii="Times New Roman CYR" w:hAnsi="Times New Roman CYR" w:cs="Times New Roman CYR"/>
          <w:lang w:val="en-US"/>
        </w:rPr>
        <w:t>I</w:t>
      </w:r>
      <w:r w:rsidRPr="004334F3">
        <w:rPr>
          <w:rFonts w:ascii="Times New Roman CYR" w:hAnsi="Times New Roman CYR" w:cs="Times New Roman CYR"/>
        </w:rPr>
        <w:t>–</w:t>
      </w:r>
      <w:r w:rsidRPr="004334F3">
        <w:rPr>
          <w:rFonts w:ascii="Times New Roman CYR" w:hAnsi="Times New Roman CYR" w:cs="Times New Roman CYR"/>
          <w:lang w:val="en-US"/>
        </w:rPr>
        <w:t>IV</w:t>
      </w:r>
      <w:r w:rsidRPr="004334F3">
        <w:rPr>
          <w:rFonts w:ascii="Times New Roman CYR" w:hAnsi="Times New Roman CYR" w:cs="Times New Roman CYR"/>
        </w:rPr>
        <w:t xml:space="preserve"> класса опасности №_________ от____________г.</w:t>
      </w:r>
    </w:p>
    <w:p w:rsidR="0005604B" w:rsidRPr="00FB1051" w:rsidRDefault="0005604B" w:rsidP="0005604B">
      <w:pPr>
        <w:jc w:val="both"/>
        <w:rPr>
          <w:rFonts w:ascii="Times New Roman CYR" w:hAnsi="Times New Roman CYR" w:cs="Times New Roman CYR"/>
          <w:color w:val="000000"/>
        </w:rPr>
      </w:pPr>
      <w:r w:rsidRPr="004334F3">
        <w:rPr>
          <w:rFonts w:ascii="Times New Roman CYR" w:hAnsi="Times New Roman CYR" w:cs="Times New Roman CYR"/>
        </w:rPr>
        <w:t>1.3. Факт передачи отходов оформляется</w:t>
      </w:r>
      <w:r w:rsidRPr="00FB1051">
        <w:rPr>
          <w:rFonts w:ascii="Times New Roman CYR" w:hAnsi="Times New Roman CYR" w:cs="Times New Roman CYR"/>
          <w:color w:val="000000"/>
        </w:rPr>
        <w:t xml:space="preserve"> Актом приема-передачи, </w:t>
      </w:r>
      <w:r>
        <w:rPr>
          <w:rFonts w:ascii="Times New Roman CYR" w:hAnsi="Times New Roman CYR" w:cs="Times New Roman CYR"/>
          <w:color w:val="000000"/>
        </w:rPr>
        <w:t xml:space="preserve">подтверждающий передачу Исполнителю отходов по наименованию, количеству (весу, объему) указанному в нем.  </w:t>
      </w:r>
      <w:r w:rsidRPr="00FB1051">
        <w:rPr>
          <w:rFonts w:ascii="Times New Roman CYR" w:hAnsi="Times New Roman CYR" w:cs="Times New Roman CYR"/>
          <w:color w:val="000000"/>
        </w:rPr>
        <w:t>С момента передачи Отходов для обезвреживания, они становятся собственностью Исполнителя, и ответственность за обращение с Отходами переходит к Исполнителю в соответствии с Федеральным законом №89-ФЗ от 24.06.98г. «Об отходах производства и потребления».</w:t>
      </w:r>
    </w:p>
    <w:p w:rsidR="0005604B" w:rsidRDefault="0005604B" w:rsidP="0005604B">
      <w:pPr>
        <w:jc w:val="both"/>
        <w:rPr>
          <w:rFonts w:ascii="Times New Roman CYR" w:hAnsi="Times New Roman CYR" w:cs="Times New Roman CYR"/>
          <w:color w:val="000000"/>
        </w:rPr>
      </w:pPr>
      <w:r w:rsidRPr="00FB1051">
        <w:rPr>
          <w:rFonts w:ascii="Times New Roman CYR" w:hAnsi="Times New Roman CYR" w:cs="Times New Roman CYR"/>
          <w:color w:val="000000"/>
        </w:rPr>
        <w:t xml:space="preserve">1.4. Исполнитель транспортирует отходы гальванического производства с площадки, расположенной по адресу: Нижегородская обл., </w:t>
      </w:r>
      <w:r>
        <w:rPr>
          <w:rFonts w:ascii="Times New Roman CYR" w:hAnsi="Times New Roman CYR" w:cs="Times New Roman CYR"/>
          <w:color w:val="000000"/>
        </w:rPr>
        <w:t xml:space="preserve">ЗАТО </w:t>
      </w:r>
      <w:r w:rsidRPr="00FB1051">
        <w:rPr>
          <w:rFonts w:ascii="Times New Roman CYR" w:hAnsi="Times New Roman CYR" w:cs="Times New Roman CYR"/>
          <w:color w:val="000000"/>
        </w:rPr>
        <w:t>г. Саров</w:t>
      </w:r>
    </w:p>
    <w:p w:rsidR="0005604B" w:rsidRPr="00FB1051" w:rsidRDefault="0005604B" w:rsidP="0005604B">
      <w:pPr>
        <w:jc w:val="both"/>
        <w:rPr>
          <w:rFonts w:ascii="Times New Roman CYR" w:hAnsi="Times New Roman CYR" w:cs="Times New Roman CYR"/>
          <w:color w:val="000000"/>
        </w:rPr>
      </w:pPr>
      <w:r w:rsidRPr="00FB1051">
        <w:rPr>
          <w:rFonts w:ascii="Times New Roman CYR" w:hAnsi="Times New Roman CYR" w:cs="Times New Roman CYR"/>
          <w:color w:val="000000"/>
        </w:rPr>
        <w:t>1.5. Учет отгруженных отходов производится совместно с «Заказчиком» и «Исполнителем».</w:t>
      </w: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sidRPr="00E72E56">
        <w:rPr>
          <w:rFonts w:ascii="Times New Roman CYR" w:hAnsi="Times New Roman CYR" w:cs="Times New Roman CYR"/>
          <w:b/>
          <w:bCs/>
          <w:color w:val="000000"/>
        </w:rPr>
        <w:t>2. Стоимость услуг.</w:t>
      </w:r>
    </w:p>
    <w:p w:rsidR="0005604B" w:rsidRPr="004334F3" w:rsidRDefault="0005604B" w:rsidP="0005604B">
      <w:pPr>
        <w:widowControl w:val="0"/>
        <w:autoSpaceDE w:val="0"/>
        <w:autoSpaceDN w:val="0"/>
        <w:adjustRightInd w:val="0"/>
        <w:jc w:val="both"/>
        <w:rPr>
          <w:rFonts w:ascii="Times New Roman CYR" w:hAnsi="Times New Roman CYR" w:cs="Times New Roman CYR"/>
        </w:rPr>
      </w:pPr>
      <w:r w:rsidRPr="004334F3">
        <w:rPr>
          <w:rFonts w:ascii="Times New Roman CYR" w:hAnsi="Times New Roman CYR" w:cs="Times New Roman CYR"/>
        </w:rPr>
        <w:t>2.1. Предельная стоимость услуг по транспортировке и обезвреживанию гальванических отходов по договору, согласно техническому заданию составляет __________, в т. ч. НДС - _______ . Расценки на услуги указаны (приложение № 2 к настоящему договору).</w:t>
      </w:r>
    </w:p>
    <w:p w:rsidR="0005604B" w:rsidRPr="004334F3" w:rsidRDefault="0005604B" w:rsidP="0005604B">
      <w:pPr>
        <w:widowControl w:val="0"/>
        <w:autoSpaceDE w:val="0"/>
        <w:autoSpaceDN w:val="0"/>
        <w:adjustRightInd w:val="0"/>
        <w:jc w:val="both"/>
        <w:rPr>
          <w:rFonts w:ascii="Times New Roman CYR" w:hAnsi="Times New Roman CYR" w:cs="Times New Roman CYR"/>
        </w:rPr>
      </w:pPr>
      <w:r w:rsidRPr="004334F3">
        <w:rPr>
          <w:rFonts w:ascii="Times New Roman CYR" w:hAnsi="Times New Roman CYR" w:cs="Times New Roman CYR"/>
        </w:rPr>
        <w:t>Конечная стоимость услуг по договору определяется актом сдачи – приемки оказания услуг, исходя из фактического объема переданных на обезвреживание отходов и расценок, установленных настоящим договором.</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4334F3">
        <w:rPr>
          <w:rFonts w:ascii="Times New Roman CYR" w:hAnsi="Times New Roman CYR" w:cs="Times New Roman CYR"/>
        </w:rPr>
        <w:t>2.2. Оплата оказанных услуг осуществляется в</w:t>
      </w:r>
      <w:r w:rsidRPr="00FB1051">
        <w:rPr>
          <w:rFonts w:ascii="Times New Roman CYR" w:hAnsi="Times New Roman CYR" w:cs="Times New Roman CYR"/>
          <w:color w:val="000000"/>
        </w:rPr>
        <w:t xml:space="preserve"> течение 10 (десяти) банковских дней после подписания акта сдачи-приемки оказанных услуг на основании счета Исполнителя. </w:t>
      </w:r>
    </w:p>
    <w:p w:rsidR="0005604B" w:rsidRDefault="0005604B" w:rsidP="0005604B">
      <w:pPr>
        <w:widowControl w:val="0"/>
        <w:autoSpaceDE w:val="0"/>
        <w:autoSpaceDN w:val="0"/>
        <w:adjustRightInd w:val="0"/>
        <w:jc w:val="center"/>
        <w:rPr>
          <w:rFonts w:ascii="Times New Roman CYR" w:hAnsi="Times New Roman CYR" w:cs="Times New Roman CYR"/>
          <w:b/>
          <w:bCs/>
          <w:color w:val="000000"/>
        </w:rPr>
      </w:pP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sidRPr="00E72E56">
        <w:rPr>
          <w:rFonts w:ascii="Times New Roman CYR" w:hAnsi="Times New Roman CYR" w:cs="Times New Roman CYR"/>
          <w:b/>
          <w:bCs/>
          <w:color w:val="000000"/>
        </w:rPr>
        <w:t>3. Обязанности сторон.</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3.1. Исполнитель обязуется:</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3.1.1. Принять</w:t>
      </w:r>
      <w:r>
        <w:rPr>
          <w:rFonts w:ascii="Times New Roman CYR" w:hAnsi="Times New Roman CYR" w:cs="Times New Roman CYR"/>
          <w:color w:val="000000"/>
        </w:rPr>
        <w:t xml:space="preserve"> и транспортировать</w:t>
      </w:r>
      <w:r w:rsidRPr="00FB1051">
        <w:rPr>
          <w:rFonts w:ascii="Times New Roman CYR" w:hAnsi="Times New Roman CYR" w:cs="Times New Roman CYR"/>
          <w:color w:val="000000"/>
        </w:rPr>
        <w:t xml:space="preserve"> отходы Заказчика при соблюдении всех условий договора для </w:t>
      </w:r>
      <w:r w:rsidRPr="00FB1051">
        <w:rPr>
          <w:rFonts w:ascii="Times New Roman CYR" w:hAnsi="Times New Roman CYR" w:cs="Times New Roman CYR"/>
          <w:color w:val="000000"/>
        </w:rPr>
        <w:lastRenderedPageBreak/>
        <w:t>дальнейшего обезвреживания собственными силами в соответствии с требованиями действующего природоохранного законодательства.</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3.1.2. Оформить акт приема-сдачи на принятые отходы.</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 xml:space="preserve">3.1.3. </w:t>
      </w:r>
      <w:r>
        <w:rPr>
          <w:rFonts w:ascii="Times New Roman CYR" w:hAnsi="Times New Roman CYR" w:cs="Times New Roman CYR"/>
          <w:color w:val="000000"/>
        </w:rPr>
        <w:t>Персонал исполнителя, выполняющий работы на территории заказчика обязан соблюдать правила охраны труда, пожарной безопасности и правила внутреннего распорядка.</w:t>
      </w:r>
    </w:p>
    <w:p w:rsidR="0005604B" w:rsidRPr="00E567FA" w:rsidRDefault="0005604B" w:rsidP="0005604B">
      <w:pPr>
        <w:widowControl w:val="0"/>
        <w:autoSpaceDE w:val="0"/>
        <w:autoSpaceDN w:val="0"/>
        <w:adjustRightInd w:val="0"/>
        <w:jc w:val="both"/>
        <w:rPr>
          <w:rFonts w:ascii="Times New Roman CYR" w:hAnsi="Times New Roman CYR" w:cs="Times New Roman CYR"/>
          <w:i/>
          <w:color w:val="002060"/>
        </w:rPr>
      </w:pPr>
      <w:r>
        <w:rPr>
          <w:rFonts w:ascii="Times New Roman CYR" w:hAnsi="Times New Roman CYR" w:cs="Times New Roman CYR"/>
          <w:color w:val="000000"/>
        </w:rPr>
        <w:t xml:space="preserve">3.1.4. Предоставить заказчику список персонала и автотранспортных средств до начала производства работ </w:t>
      </w:r>
      <w:r w:rsidRPr="00E567FA">
        <w:rPr>
          <w:rFonts w:ascii="Times New Roman CYR" w:hAnsi="Times New Roman CYR" w:cs="Times New Roman CYR"/>
        </w:rPr>
        <w:t xml:space="preserve">не позднее </w:t>
      </w:r>
      <w:r w:rsidRPr="00465320">
        <w:rPr>
          <w:rFonts w:ascii="Times New Roman CYR" w:hAnsi="Times New Roman CYR" w:cs="Times New Roman CYR"/>
        </w:rPr>
        <w:t>5</w:t>
      </w:r>
      <w:r w:rsidRPr="00E567FA">
        <w:rPr>
          <w:rFonts w:ascii="Times New Roman CYR" w:hAnsi="Times New Roman CYR" w:cs="Times New Roman CYR"/>
        </w:rPr>
        <w:t xml:space="preserve"> дней</w:t>
      </w:r>
      <w:r>
        <w:rPr>
          <w:rFonts w:ascii="Times New Roman CYR" w:hAnsi="Times New Roman CYR" w:cs="Times New Roman CYR"/>
          <w:color w:val="000000"/>
        </w:rPr>
        <w:t>.</w:t>
      </w:r>
    </w:p>
    <w:p w:rsidR="0005604B" w:rsidRPr="00FB1051" w:rsidRDefault="0005604B" w:rsidP="0005604B">
      <w:pPr>
        <w:pStyle w:val="ListParagraph"/>
        <w:spacing w:after="0" w:line="240" w:lineRule="auto"/>
        <w:ind w:left="0"/>
        <w:jc w:val="both"/>
        <w:rPr>
          <w:rFonts w:ascii="Times New Roman CYR" w:hAnsi="Times New Roman CYR" w:cs="Times New Roman CYR"/>
          <w:sz w:val="24"/>
          <w:szCs w:val="24"/>
        </w:rPr>
      </w:pPr>
      <w:r w:rsidRPr="00FB1051">
        <w:rPr>
          <w:rFonts w:ascii="Times New Roman" w:hAnsi="Times New Roman" w:cs="Times New Roman"/>
          <w:color w:val="000000"/>
          <w:sz w:val="24"/>
          <w:szCs w:val="24"/>
        </w:rPr>
        <w:t>3.1.</w:t>
      </w:r>
      <w:r>
        <w:rPr>
          <w:rFonts w:ascii="Times New Roman" w:hAnsi="Times New Roman" w:cs="Times New Roman"/>
          <w:color w:val="000000"/>
          <w:sz w:val="24"/>
          <w:szCs w:val="24"/>
        </w:rPr>
        <w:t>5</w:t>
      </w:r>
      <w:r w:rsidRPr="00FB1051">
        <w:rPr>
          <w:rFonts w:ascii="Times New Roman" w:hAnsi="Times New Roman" w:cs="Times New Roman"/>
          <w:color w:val="000000"/>
          <w:sz w:val="24"/>
          <w:szCs w:val="24"/>
        </w:rPr>
        <w:t>. В</w:t>
      </w:r>
      <w:r w:rsidRPr="00FB1051">
        <w:rPr>
          <w:rFonts w:ascii="Times New Roman" w:hAnsi="Times New Roman" w:cs="Times New Roman"/>
          <w:sz w:val="24"/>
          <w:szCs w:val="24"/>
        </w:rPr>
        <w:t xml:space="preserve"> течение 15 дней с даты заключения договора Исполнитель обязан предоставить копию справки об исполнении </w:t>
      </w:r>
      <w:r>
        <w:rPr>
          <w:rFonts w:ascii="Times New Roman" w:hAnsi="Times New Roman" w:cs="Times New Roman"/>
          <w:sz w:val="24"/>
          <w:szCs w:val="24"/>
        </w:rPr>
        <w:t>Исполнителем</w:t>
      </w:r>
      <w:r w:rsidRPr="00FB1051">
        <w:rPr>
          <w:rFonts w:ascii="Times New Roman" w:hAnsi="Times New Roman" w:cs="Times New Roman"/>
          <w:sz w:val="24"/>
          <w:szCs w:val="24"/>
        </w:rPr>
        <w:t xml:space="preserve">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w:t>
      </w:r>
      <w:r w:rsidRPr="00FB1051">
        <w:rPr>
          <w:rFonts w:ascii="Times New Roman CYR" w:hAnsi="Times New Roman CYR" w:cs="Times New Roman CYR"/>
          <w:sz w:val="24"/>
          <w:szCs w:val="24"/>
        </w:rPr>
        <w:t>двадцать пять процентов балансовой стоимости активов.</w:t>
      </w:r>
    </w:p>
    <w:p w:rsidR="0005604B" w:rsidRPr="00FB1051" w:rsidRDefault="0005604B" w:rsidP="0005604B">
      <w:pPr>
        <w:pStyle w:val="ListParagraph"/>
        <w:spacing w:after="0" w:line="240" w:lineRule="auto"/>
        <w:ind w:left="0"/>
        <w:jc w:val="both"/>
        <w:rPr>
          <w:rFonts w:ascii="Times New Roman CYR" w:hAnsi="Times New Roman CYR" w:cs="Times New Roman CYR"/>
          <w:sz w:val="24"/>
          <w:szCs w:val="24"/>
        </w:rPr>
      </w:pPr>
      <w:r w:rsidRPr="00FB1051">
        <w:rPr>
          <w:rFonts w:ascii="Times New Roman CYR" w:hAnsi="Times New Roman CYR" w:cs="Times New Roman CYR"/>
          <w:sz w:val="24"/>
          <w:szCs w:val="24"/>
        </w:rPr>
        <w:t>При наличии в справке положений о неисполнении обязанности по уплате налогов, сборов, пеней, штрафов Подрядчиком дополнительно представляются:</w:t>
      </w:r>
    </w:p>
    <w:p w:rsidR="0005604B" w:rsidRPr="00FB1051" w:rsidRDefault="0005604B" w:rsidP="0005604B">
      <w:pPr>
        <w:pStyle w:val="ListParagraph"/>
        <w:numPr>
          <w:ilvl w:val="0"/>
          <w:numId w:val="17"/>
        </w:numPr>
        <w:spacing w:after="0" w:line="240" w:lineRule="auto"/>
        <w:jc w:val="both"/>
        <w:rPr>
          <w:rFonts w:ascii="Times New Roman CYR" w:hAnsi="Times New Roman CYR" w:cs="Times New Roman CYR"/>
          <w:sz w:val="24"/>
          <w:szCs w:val="24"/>
        </w:rPr>
      </w:pPr>
      <w:r w:rsidRPr="00FB1051">
        <w:rPr>
          <w:rFonts w:ascii="Times New Roman CYR" w:hAnsi="Times New Roman CYR" w:cs="Times New Roman CYR"/>
          <w:sz w:val="24"/>
          <w:szCs w:val="24"/>
        </w:rPr>
        <w:t>приложение к справке, в котором указываются коды инспекций ФНС России, по данным которых Подрядчик имеет неисполненную обязанность;</w:t>
      </w:r>
    </w:p>
    <w:p w:rsidR="0005604B" w:rsidRPr="00FB1051" w:rsidRDefault="0005604B" w:rsidP="0005604B">
      <w:pPr>
        <w:pStyle w:val="ListParagraph"/>
        <w:numPr>
          <w:ilvl w:val="0"/>
          <w:numId w:val="17"/>
        </w:numPr>
        <w:spacing w:after="0" w:line="240" w:lineRule="auto"/>
        <w:jc w:val="both"/>
        <w:rPr>
          <w:rFonts w:ascii="Times New Roman CYR" w:hAnsi="Times New Roman CYR" w:cs="Times New Roman CYR"/>
          <w:sz w:val="24"/>
          <w:szCs w:val="24"/>
        </w:rPr>
      </w:pPr>
      <w:r w:rsidRPr="00FB1051">
        <w:rPr>
          <w:rFonts w:ascii="Times New Roman CYR" w:hAnsi="Times New Roman CYR" w:cs="Times New Roman CYR"/>
          <w:sz w:val="24"/>
          <w:szCs w:val="24"/>
        </w:rPr>
        <w:t>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05604B" w:rsidRPr="00FB1051" w:rsidRDefault="0005604B" w:rsidP="0005604B">
      <w:pPr>
        <w:pStyle w:val="ListParagraph"/>
        <w:widowControl w:val="0"/>
        <w:numPr>
          <w:ilvl w:val="0"/>
          <w:numId w:val="17"/>
        </w:numPr>
        <w:autoSpaceDE w:val="0"/>
        <w:autoSpaceDN w:val="0"/>
        <w:adjustRightInd w:val="0"/>
        <w:spacing w:after="0" w:line="240" w:lineRule="auto"/>
        <w:jc w:val="both"/>
        <w:rPr>
          <w:rFonts w:ascii="Times New Roman CYR" w:hAnsi="Times New Roman CYR" w:cs="Times New Roman CYR"/>
          <w:color w:val="000000"/>
          <w:sz w:val="24"/>
          <w:szCs w:val="24"/>
        </w:rPr>
      </w:pPr>
      <w:r w:rsidRPr="00FB1051">
        <w:rPr>
          <w:rFonts w:ascii="Times New Roman CYR" w:hAnsi="Times New Roman CYR" w:cs="Times New Roman CYR"/>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приемке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05604B" w:rsidRPr="00FB1051" w:rsidRDefault="0005604B" w:rsidP="0005604B">
      <w:pPr>
        <w:pStyle w:val="ListParagraph"/>
        <w:widowControl w:val="0"/>
        <w:autoSpaceDE w:val="0"/>
        <w:autoSpaceDN w:val="0"/>
        <w:adjustRightInd w:val="0"/>
        <w:spacing w:after="0" w:line="240" w:lineRule="auto"/>
        <w:ind w:left="0"/>
        <w:jc w:val="both"/>
        <w:rPr>
          <w:rFonts w:ascii="Times New Roman CYR" w:hAnsi="Times New Roman CYR" w:cs="Times New Roman CYR"/>
          <w:color w:val="000000"/>
          <w:sz w:val="24"/>
          <w:szCs w:val="24"/>
        </w:rPr>
      </w:pPr>
      <w:r w:rsidRPr="00FB1051">
        <w:rPr>
          <w:rFonts w:ascii="Times New Roman CYR" w:hAnsi="Times New Roman CYR" w:cs="Times New Roman CYR"/>
          <w:color w:val="000000"/>
          <w:sz w:val="24"/>
          <w:szCs w:val="24"/>
        </w:rPr>
        <w:t>3.2. Заказчик обязуется:</w:t>
      </w:r>
    </w:p>
    <w:p w:rsidR="0005604B" w:rsidRDefault="0005604B" w:rsidP="0005604B">
      <w:pPr>
        <w:widowControl w:val="0"/>
        <w:autoSpaceDE w:val="0"/>
        <w:autoSpaceDN w:val="0"/>
        <w:adjustRightInd w:val="0"/>
        <w:jc w:val="both"/>
      </w:pPr>
      <w:r w:rsidRPr="00FB1051">
        <w:rPr>
          <w:rFonts w:ascii="Times New Roman CYR" w:hAnsi="Times New Roman CYR" w:cs="Times New Roman CYR"/>
          <w:color w:val="000000"/>
        </w:rPr>
        <w:t xml:space="preserve">3.2.1. </w:t>
      </w:r>
      <w:r w:rsidRPr="00FB1051">
        <w:t xml:space="preserve">Оплачивать оказанные Исполнителем услуги в размере и в сроки, предусмотренные настоящим Договором. </w:t>
      </w:r>
    </w:p>
    <w:p w:rsidR="0005604B" w:rsidRPr="000844E2" w:rsidRDefault="0005604B" w:rsidP="0005604B">
      <w:pPr>
        <w:widowControl w:val="0"/>
        <w:autoSpaceDE w:val="0"/>
        <w:autoSpaceDN w:val="0"/>
        <w:adjustRightInd w:val="0"/>
        <w:jc w:val="both"/>
      </w:pPr>
      <w:r>
        <w:t>3.2.2. Заказчик обязан предоставить Исполнителю заверенную копию паспорта отхода и/или иной документ подтверждающий состав отхода (протокола анализа, справку о составе, паспорт безопасности и т.п.).</w:t>
      </w:r>
    </w:p>
    <w:p w:rsidR="0005604B" w:rsidRPr="00FB1051" w:rsidRDefault="0005604B" w:rsidP="0005604B">
      <w:pPr>
        <w:widowControl w:val="0"/>
        <w:autoSpaceDE w:val="0"/>
        <w:autoSpaceDN w:val="0"/>
        <w:adjustRightInd w:val="0"/>
        <w:jc w:val="both"/>
      </w:pPr>
      <w:r w:rsidRPr="00FB1051">
        <w:t>3.2.</w:t>
      </w:r>
      <w:r>
        <w:t>3</w:t>
      </w:r>
      <w:r w:rsidRPr="00FB1051">
        <w:t>. Заказчик обязуется заблаговременно подготовить отходы к погрузке и транспортировке, обеспечить беспрепятственный подъезд транспортного средства Исполнителя непосредственно к месту приема отходов. Своими силами обеспечить погрузку отходов на транспортное средство Исполнителя, не допуская при этом простоя. При погрузке отходов, в целях обеспечения сохранности груза и самого транспортного средства следовать указаниям водителя по порядку погрузки отходов.</w:t>
      </w:r>
    </w:p>
    <w:p w:rsidR="0005604B" w:rsidRPr="00FB1051" w:rsidRDefault="0005604B" w:rsidP="0005604B">
      <w:pPr>
        <w:widowControl w:val="0"/>
        <w:autoSpaceDE w:val="0"/>
        <w:autoSpaceDN w:val="0"/>
        <w:adjustRightInd w:val="0"/>
        <w:jc w:val="both"/>
      </w:pPr>
      <w:r w:rsidRPr="00FB1051">
        <w:t>3.2.</w:t>
      </w:r>
      <w:r>
        <w:t>4</w:t>
      </w:r>
      <w:r w:rsidRPr="00FB1051">
        <w:t>. Обеспечить герметичность тары с передаваемыми отходами, исключающее их попадание в окружающую среду и на транспортное средство Исполнителя,</w:t>
      </w:r>
    </w:p>
    <w:p w:rsidR="0005604B" w:rsidRDefault="0005604B" w:rsidP="0005604B">
      <w:pPr>
        <w:pStyle w:val="ListParagraph"/>
        <w:widowControl w:val="0"/>
        <w:autoSpaceDE w:val="0"/>
        <w:autoSpaceDN w:val="0"/>
        <w:adjustRightInd w:val="0"/>
        <w:spacing w:after="0" w:line="240" w:lineRule="auto"/>
        <w:ind w:left="0"/>
        <w:jc w:val="both"/>
        <w:rPr>
          <w:rFonts w:ascii="Times New Roman" w:hAnsi="Times New Roman" w:cs="Times New Roman"/>
          <w:sz w:val="24"/>
          <w:szCs w:val="24"/>
        </w:rPr>
      </w:pPr>
      <w:r w:rsidRPr="00FB1051">
        <w:rPr>
          <w:rFonts w:ascii="Times New Roman" w:hAnsi="Times New Roman" w:cs="Times New Roman"/>
          <w:sz w:val="24"/>
          <w:szCs w:val="24"/>
        </w:rPr>
        <w:t>2.3.</w:t>
      </w:r>
      <w:r>
        <w:rPr>
          <w:rFonts w:ascii="Times New Roman" w:hAnsi="Times New Roman" w:cs="Times New Roman"/>
          <w:sz w:val="24"/>
          <w:szCs w:val="24"/>
        </w:rPr>
        <w:t>5</w:t>
      </w:r>
      <w:r w:rsidRPr="00FB1051">
        <w:rPr>
          <w:rFonts w:ascii="Times New Roman" w:hAnsi="Times New Roman" w:cs="Times New Roman"/>
          <w:sz w:val="24"/>
          <w:szCs w:val="24"/>
        </w:rPr>
        <w:t xml:space="preserve">. Обеспечить достоверность информации, указанной в заявке, а также соответствие сдаваемых отходов по количеству и номенклатуре информации, указанной в заявке. </w:t>
      </w:r>
    </w:p>
    <w:p w:rsidR="0005604B" w:rsidRPr="00FB1051" w:rsidRDefault="0005604B" w:rsidP="0005604B">
      <w:pPr>
        <w:pStyle w:val="ListParagraph"/>
        <w:widowControl w:val="0"/>
        <w:autoSpaceDE w:val="0"/>
        <w:autoSpaceDN w:val="0"/>
        <w:adjustRightInd w:val="0"/>
        <w:spacing w:after="0" w:line="240" w:lineRule="auto"/>
        <w:ind w:left="0"/>
        <w:jc w:val="both"/>
        <w:rPr>
          <w:rFonts w:ascii="Times New Roman CYR" w:hAnsi="Times New Roman CYR" w:cs="Times New Roman CYR"/>
          <w:color w:val="000000"/>
          <w:sz w:val="24"/>
          <w:szCs w:val="24"/>
        </w:rPr>
      </w:pPr>
      <w:r w:rsidRPr="00FB1051">
        <w:rPr>
          <w:rFonts w:ascii="Times New Roman CYR" w:hAnsi="Times New Roman CYR" w:cs="Times New Roman CYR"/>
          <w:color w:val="000000"/>
          <w:sz w:val="24"/>
          <w:szCs w:val="24"/>
        </w:rPr>
        <w:t>3.2.</w:t>
      </w:r>
      <w:r>
        <w:rPr>
          <w:rFonts w:ascii="Times New Roman CYR" w:hAnsi="Times New Roman CYR" w:cs="Times New Roman CYR"/>
          <w:color w:val="000000"/>
          <w:sz w:val="24"/>
          <w:szCs w:val="24"/>
        </w:rPr>
        <w:t>6</w:t>
      </w:r>
      <w:r w:rsidRPr="00FB1051">
        <w:rPr>
          <w:rFonts w:ascii="Times New Roman CYR" w:hAnsi="Times New Roman CYR" w:cs="Times New Roman CYR"/>
          <w:color w:val="000000"/>
          <w:sz w:val="24"/>
          <w:szCs w:val="24"/>
        </w:rPr>
        <w:t>. Заказчик гарантирует, что в отходах, указанных в Заявке нет радиоактивных, взрывчатых веществ.</w:t>
      </w:r>
    </w:p>
    <w:p w:rsidR="0005604B" w:rsidRPr="00FB1051" w:rsidRDefault="0005604B" w:rsidP="0005604B">
      <w:pPr>
        <w:pStyle w:val="ConsPlusNormal"/>
        <w:widowControl/>
        <w:ind w:firstLine="0"/>
        <w:jc w:val="both"/>
        <w:rPr>
          <w:rFonts w:ascii="Times New Roman" w:hAnsi="Times New Roman" w:cs="Times New Roman"/>
          <w:sz w:val="24"/>
          <w:szCs w:val="24"/>
        </w:rPr>
      </w:pPr>
    </w:p>
    <w:p w:rsidR="0005604B" w:rsidRPr="007C1DA8" w:rsidRDefault="0005604B" w:rsidP="0005604B">
      <w:pPr>
        <w:widowControl w:val="0"/>
        <w:autoSpaceDE w:val="0"/>
        <w:autoSpaceDN w:val="0"/>
        <w:adjustRightInd w:val="0"/>
        <w:jc w:val="center"/>
        <w:rPr>
          <w:rFonts w:ascii="Times New Roman CYR" w:hAnsi="Times New Roman CYR" w:cs="Times New Roman CYR"/>
          <w:b/>
          <w:color w:val="000000"/>
        </w:rPr>
      </w:pPr>
      <w:r w:rsidRPr="000C1BCB">
        <w:rPr>
          <w:rFonts w:ascii="Times New Roman CYR" w:hAnsi="Times New Roman CYR" w:cs="Times New Roman CYR"/>
          <w:b/>
          <w:color w:val="000000"/>
        </w:rPr>
        <w:lastRenderedPageBreak/>
        <w:t>4. Порядок оказания услуг</w:t>
      </w:r>
      <w:r w:rsidRPr="00FB1051">
        <w:rPr>
          <w:rFonts w:ascii="Times New Roman CYR" w:hAnsi="Times New Roman CYR" w:cs="Times New Roman CYR"/>
          <w:b/>
          <w:color w:val="000000"/>
        </w:rPr>
        <w:t>.</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4.1. Прием отходов Исполнитель осуществляет согласно накладной на отходы, выписанной Заказчиком. При этом обязательно указание веса (объема) отхода.</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4.2. Право собственности на отходы переходит к Исполнению с мо</w:t>
      </w:r>
      <w:r>
        <w:rPr>
          <w:rFonts w:ascii="Times New Roman CYR" w:hAnsi="Times New Roman CYR" w:cs="Times New Roman CYR"/>
          <w:color w:val="000000"/>
        </w:rPr>
        <w:t xml:space="preserve">мента подписания накладной </w:t>
      </w:r>
      <w:r w:rsidRPr="00FB1051">
        <w:rPr>
          <w:rFonts w:ascii="Times New Roman CYR" w:hAnsi="Times New Roman CYR" w:cs="Times New Roman CYR"/>
          <w:color w:val="000000"/>
        </w:rPr>
        <w:t>на отходы.</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 xml:space="preserve">4.3. Сдача-приемка оказанных услуг оформляется двухсторонним актом сдачи-приемки услуг. Исполнитель </w:t>
      </w:r>
      <w:r>
        <w:rPr>
          <w:rFonts w:ascii="Times New Roman CYR" w:hAnsi="Times New Roman CYR" w:cs="Times New Roman CYR"/>
          <w:color w:val="000000"/>
        </w:rPr>
        <w:t xml:space="preserve">в течение 3 </w:t>
      </w:r>
      <w:r w:rsidRPr="00FB1051">
        <w:rPr>
          <w:rFonts w:ascii="Times New Roman CYR" w:hAnsi="Times New Roman CYR" w:cs="Times New Roman CYR"/>
          <w:color w:val="000000"/>
        </w:rPr>
        <w:t xml:space="preserve">(трех) </w:t>
      </w:r>
      <w:r>
        <w:rPr>
          <w:rFonts w:ascii="Times New Roman CYR" w:hAnsi="Times New Roman CYR" w:cs="Times New Roman CYR"/>
          <w:color w:val="000000"/>
        </w:rPr>
        <w:t xml:space="preserve">рабочих дней с момента совершения оказания услуг, но не позднее, чем на 2 (второй) рабочий день месяца, следующего за отчетным обязан предоставить </w:t>
      </w:r>
      <w:r w:rsidRPr="00FB1051">
        <w:rPr>
          <w:rFonts w:ascii="Times New Roman CYR" w:hAnsi="Times New Roman CYR" w:cs="Times New Roman CYR"/>
          <w:color w:val="000000"/>
        </w:rPr>
        <w:t xml:space="preserve">Заказчику акт сдачи-приемки оказанных услуг. Заказчик, в течении 30-ти рабочих дней после получения акта сдачи-приемки обязан возвратить Исполнителю подписанный акт сдачи-приемки услуг или направлять </w:t>
      </w:r>
      <w:r>
        <w:rPr>
          <w:rFonts w:ascii="Times New Roman CYR" w:hAnsi="Times New Roman CYR" w:cs="Times New Roman CYR"/>
          <w:color w:val="000000"/>
        </w:rPr>
        <w:t>мотивированный отказ от приемки.</w:t>
      </w:r>
    </w:p>
    <w:p w:rsidR="0005604B" w:rsidRPr="007C1DA8"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ab/>
        <w:t>В случае, отсутствия технической возможности предоставления оригиналов актов об оказании услуг в указанный срок исполнитель обязан предоставить факсовые (сканированные) копии документов в течение 1-ого рабочего дня с момента окончания работ (услуг) с последующим предоставлением оригиналов актов об оказании услуг.</w:t>
      </w:r>
    </w:p>
    <w:p w:rsidR="0005604B" w:rsidRDefault="0005604B" w:rsidP="0005604B">
      <w:pPr>
        <w:widowControl w:val="0"/>
        <w:autoSpaceDE w:val="0"/>
        <w:autoSpaceDN w:val="0"/>
        <w:adjustRightInd w:val="0"/>
        <w:jc w:val="center"/>
        <w:rPr>
          <w:rFonts w:ascii="Times New Roman CYR" w:hAnsi="Times New Roman CYR" w:cs="Times New Roman CYR"/>
          <w:b/>
          <w:bCs/>
          <w:color w:val="000000"/>
        </w:rPr>
      </w:pP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Pr>
          <w:rFonts w:ascii="Times New Roman CYR" w:hAnsi="Times New Roman CYR" w:cs="Times New Roman CYR"/>
          <w:b/>
          <w:bCs/>
          <w:color w:val="000000"/>
        </w:rPr>
        <w:t>5</w:t>
      </w:r>
      <w:r w:rsidRPr="00993AA3">
        <w:rPr>
          <w:rFonts w:ascii="Times New Roman CYR" w:hAnsi="Times New Roman CYR" w:cs="Times New Roman CYR"/>
          <w:b/>
          <w:bCs/>
          <w:color w:val="000000"/>
        </w:rPr>
        <w:t>. Сроки выполнения работ.</w:t>
      </w:r>
    </w:p>
    <w:p w:rsidR="0005604B" w:rsidRPr="005C3266"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5</w:t>
      </w:r>
      <w:r w:rsidRPr="00FB1051">
        <w:rPr>
          <w:rFonts w:ascii="Times New Roman CYR" w:hAnsi="Times New Roman CYR" w:cs="Times New Roman CYR"/>
          <w:color w:val="000000"/>
        </w:rPr>
        <w:t xml:space="preserve">.1. Начало </w:t>
      </w:r>
      <w:r>
        <w:rPr>
          <w:rFonts w:ascii="Times New Roman CYR" w:hAnsi="Times New Roman CYR" w:cs="Times New Roman CYR"/>
          <w:color w:val="000000"/>
        </w:rPr>
        <w:t>оказания услуг</w:t>
      </w:r>
      <w:r w:rsidRPr="00FB1051">
        <w:rPr>
          <w:rFonts w:ascii="Times New Roman CYR" w:hAnsi="Times New Roman CYR" w:cs="Times New Roman CYR"/>
          <w:color w:val="000000"/>
        </w:rPr>
        <w:t xml:space="preserve"> –  </w:t>
      </w:r>
      <w:r w:rsidRPr="005C3266">
        <w:rPr>
          <w:rFonts w:ascii="Times New Roman CYR" w:hAnsi="Times New Roman CYR" w:cs="Times New Roman CYR"/>
          <w:color w:val="000000"/>
        </w:rPr>
        <w:t>с момента заключения договора</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5</w:t>
      </w:r>
      <w:r w:rsidRPr="00FB1051">
        <w:rPr>
          <w:rFonts w:ascii="Times New Roman CYR" w:hAnsi="Times New Roman CYR" w:cs="Times New Roman CYR"/>
          <w:color w:val="000000"/>
        </w:rPr>
        <w:t xml:space="preserve">.2. Окончание </w:t>
      </w:r>
      <w:r>
        <w:rPr>
          <w:rFonts w:ascii="Times New Roman CYR" w:hAnsi="Times New Roman CYR" w:cs="Times New Roman CYR"/>
          <w:color w:val="000000"/>
        </w:rPr>
        <w:t>оказания услуг</w:t>
      </w:r>
      <w:r w:rsidRPr="00FB1051">
        <w:rPr>
          <w:rFonts w:ascii="Times New Roman CYR" w:hAnsi="Times New Roman CYR" w:cs="Times New Roman CYR"/>
          <w:color w:val="000000"/>
        </w:rPr>
        <w:t xml:space="preserve"> - </w:t>
      </w:r>
      <w:r w:rsidRPr="005C3266">
        <w:rPr>
          <w:rFonts w:ascii="Times New Roman CYR" w:hAnsi="Times New Roman CYR" w:cs="Times New Roman CYR"/>
          <w:color w:val="000000"/>
        </w:rPr>
        <w:t xml:space="preserve"> июль </w:t>
      </w:r>
      <w:r w:rsidRPr="00FB1051">
        <w:rPr>
          <w:rFonts w:ascii="Times New Roman CYR" w:hAnsi="Times New Roman CYR" w:cs="Times New Roman CYR"/>
          <w:color w:val="000000"/>
        </w:rPr>
        <w:t>2015 года.</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p>
    <w:p w:rsidR="0005604B" w:rsidRPr="00FB1051" w:rsidRDefault="0005604B" w:rsidP="0005604B">
      <w:pPr>
        <w:shd w:val="clear" w:color="auto" w:fill="FFFFFF"/>
        <w:ind w:right="19"/>
        <w:jc w:val="center"/>
        <w:rPr>
          <w:b/>
          <w:bCs/>
          <w:spacing w:val="-2"/>
        </w:rPr>
      </w:pPr>
      <w:r>
        <w:rPr>
          <w:b/>
          <w:bCs/>
          <w:spacing w:val="-2"/>
        </w:rPr>
        <w:t>6</w:t>
      </w:r>
      <w:r w:rsidRPr="00993AA3">
        <w:rPr>
          <w:b/>
          <w:bCs/>
          <w:spacing w:val="-2"/>
        </w:rPr>
        <w:t>. Срок действия договора</w:t>
      </w:r>
      <w:r>
        <w:rPr>
          <w:b/>
          <w:bCs/>
          <w:spacing w:val="-2"/>
        </w:rPr>
        <w:t>, изменения и дополнения к договору</w:t>
      </w:r>
      <w:r w:rsidRPr="00993AA3">
        <w:rPr>
          <w:b/>
          <w:bCs/>
          <w:spacing w:val="-2"/>
        </w:rPr>
        <w:t>.</w:t>
      </w:r>
    </w:p>
    <w:p w:rsidR="0005604B" w:rsidRPr="00FB1051" w:rsidRDefault="0005604B" w:rsidP="0005604B">
      <w:pPr>
        <w:shd w:val="clear" w:color="auto" w:fill="FFFFFF"/>
        <w:ind w:right="38"/>
        <w:jc w:val="both"/>
      </w:pPr>
      <w:r>
        <w:t>6</w:t>
      </w:r>
      <w:r w:rsidRPr="00FB1051">
        <w:t>.1. Настоящий Договор вступает в силу с даты подписания договора и действует до полного исполнения Сторонами своих обязательств по нему.</w:t>
      </w:r>
    </w:p>
    <w:p w:rsidR="0005604B" w:rsidRDefault="0005604B" w:rsidP="0005604B">
      <w:pPr>
        <w:shd w:val="clear" w:color="auto" w:fill="FFFFFF"/>
        <w:ind w:right="38"/>
        <w:jc w:val="both"/>
      </w:pPr>
      <w:r>
        <w:t>6</w:t>
      </w:r>
      <w:r w:rsidRPr="00FB1051">
        <w:t>.2.Изменения и дополнения к Договору имеют силу только в том случае, если они оформлены в виде дополнительного соглашения к Договору и подписаны уполномо</w:t>
      </w:r>
      <w:r w:rsidRPr="00FB1051">
        <w:softHyphen/>
        <w:t>ченными представителями Сторон.</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6.3</w:t>
      </w:r>
      <w:r w:rsidRPr="00FB1051">
        <w:rPr>
          <w:rFonts w:ascii="Times New Roman CYR" w:hAnsi="Times New Roman CYR" w:cs="Times New Roman CYR"/>
          <w:color w:val="000000"/>
        </w:rPr>
        <w:t>. Документы, связанные с дополнением, изменением, оформлением и исполнением настоящего Договора, должны быть заверены печатями Сторон и подписаны уполномоченными представителями Сторон.</w:t>
      </w:r>
    </w:p>
    <w:p w:rsidR="0005604B" w:rsidRPr="004334F3" w:rsidRDefault="0005604B" w:rsidP="0005604B">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color w:val="000000"/>
        </w:rPr>
        <w:t>6.4. Стороны вправе расторгнуть договор до истечения срока его действия</w:t>
      </w:r>
      <w:r w:rsidRPr="004334F3">
        <w:rPr>
          <w:rFonts w:ascii="Times New Roman CYR" w:hAnsi="Times New Roman CYR" w:cs="Times New Roman CYR"/>
        </w:rPr>
        <w:t>, по соглашению сторон, либо по основаниям, предусмотренным действующим законодательством, либо по основаниям, предусмотренным настоящим договором.</w:t>
      </w:r>
    </w:p>
    <w:p w:rsidR="0005604B" w:rsidRDefault="0005604B" w:rsidP="0005604B">
      <w:pPr>
        <w:widowControl w:val="0"/>
        <w:autoSpaceDE w:val="0"/>
        <w:autoSpaceDN w:val="0"/>
        <w:adjustRightInd w:val="0"/>
        <w:jc w:val="center"/>
        <w:rPr>
          <w:rFonts w:ascii="Times New Roman CYR" w:hAnsi="Times New Roman CYR" w:cs="Times New Roman CYR"/>
          <w:b/>
          <w:color w:val="000000"/>
        </w:rPr>
      </w:pPr>
    </w:p>
    <w:p w:rsidR="0005604B" w:rsidRPr="00993AA3" w:rsidRDefault="0005604B" w:rsidP="0005604B">
      <w:pPr>
        <w:widowControl w:val="0"/>
        <w:autoSpaceDE w:val="0"/>
        <w:autoSpaceDN w:val="0"/>
        <w:adjustRightInd w:val="0"/>
        <w:jc w:val="center"/>
        <w:rPr>
          <w:rFonts w:ascii="Times New Roman CYR" w:hAnsi="Times New Roman CYR" w:cs="Times New Roman CYR"/>
          <w:b/>
          <w:color w:val="000000"/>
        </w:rPr>
      </w:pPr>
      <w:r w:rsidRPr="00993AA3">
        <w:rPr>
          <w:rFonts w:ascii="Times New Roman CYR" w:hAnsi="Times New Roman CYR" w:cs="Times New Roman CYR"/>
          <w:b/>
          <w:color w:val="000000"/>
        </w:rPr>
        <w:t>8. Ответственность сторон.</w:t>
      </w:r>
    </w:p>
    <w:p w:rsidR="0005604B" w:rsidRPr="00FB1051" w:rsidRDefault="0005604B" w:rsidP="0005604B">
      <w:pPr>
        <w:jc w:val="both"/>
        <w:rPr>
          <w:color w:val="FF0000"/>
        </w:rPr>
      </w:pPr>
      <w:r w:rsidRPr="00FB1051">
        <w:t>8.1. За неисполнение или ненадлежащее исполнение своих обязательств по настоящему Договору Стороны несут ответственность в соответствии с условиями настоящего Договора и действующим законодательством Российской Федерации.</w:t>
      </w:r>
    </w:p>
    <w:p w:rsidR="0005604B" w:rsidRPr="00FB1051" w:rsidRDefault="0005604B" w:rsidP="0005604B">
      <w:pPr>
        <w:widowControl w:val="0"/>
        <w:autoSpaceDE w:val="0"/>
        <w:autoSpaceDN w:val="0"/>
        <w:adjustRightInd w:val="0"/>
        <w:jc w:val="both"/>
      </w:pPr>
      <w:r w:rsidRPr="00FB1051">
        <w:t>8.</w:t>
      </w:r>
      <w:r>
        <w:t>2</w:t>
      </w:r>
      <w:r w:rsidRPr="00FB1051">
        <w:t xml:space="preserve">. Все споры и разногласия, которые могут возникнуть из настоящего Договора или в связи с ним, </w:t>
      </w:r>
      <w:r w:rsidRPr="00FB1051">
        <w:lastRenderedPageBreak/>
        <w:t>по возможности разрешаются путем переговоров. Стороны устанавливают обязательный претензионный порядок урегулирования споров. Претензии рассматриваются в срок, не превышающий 10 календарных дней с момента получения претензии. Возникшие договоренности подлежат оформлению в виде дополнительных соглашений Сторон, которые с момента их подписания становятся неотъемлемой частью настоящего Договора.</w:t>
      </w:r>
    </w:p>
    <w:p w:rsidR="0005604B" w:rsidRPr="00FB1051" w:rsidRDefault="0005604B" w:rsidP="0005604B">
      <w:pPr>
        <w:pStyle w:val="2"/>
        <w:spacing w:after="0" w:line="240" w:lineRule="auto"/>
        <w:ind w:left="0"/>
        <w:jc w:val="both"/>
      </w:pPr>
      <w:r w:rsidRPr="00FB1051">
        <w:t>8.</w:t>
      </w:r>
      <w:r>
        <w:t>3</w:t>
      </w:r>
      <w:r w:rsidRPr="00FB1051">
        <w:t>. В случае, если стороны не пришли к соглашению, спор передается на разрешение в Арбитражные суда по месту нахождения ответчика.</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8.</w:t>
      </w:r>
      <w:r>
        <w:rPr>
          <w:rFonts w:ascii="Times New Roman CYR" w:hAnsi="Times New Roman CYR" w:cs="Times New Roman CYR"/>
          <w:color w:val="000000"/>
        </w:rPr>
        <w:t>4</w:t>
      </w:r>
      <w:r w:rsidRPr="00FB1051">
        <w:rPr>
          <w:rFonts w:ascii="Times New Roman CYR" w:hAnsi="Times New Roman CYR" w:cs="Times New Roman CYR"/>
          <w:color w:val="000000"/>
        </w:rPr>
        <w:t>. Заказчик вправе в одностороннем порядке расторгнуть договор в случае непредставления Исполнителем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8.</w:t>
      </w:r>
      <w:r>
        <w:rPr>
          <w:rFonts w:ascii="Times New Roman CYR" w:hAnsi="Times New Roman CYR" w:cs="Times New Roman CYR"/>
          <w:color w:val="000000"/>
        </w:rPr>
        <w:t>5</w:t>
      </w:r>
      <w:r w:rsidRPr="00FB1051">
        <w:rPr>
          <w:rFonts w:ascii="Times New Roman CYR" w:hAnsi="Times New Roman CYR" w:cs="Times New Roman CYR"/>
          <w:color w:val="000000"/>
        </w:rPr>
        <w:t>. Исполнитель гарантирует Заказчику, что сведения в отношении всей цепочки собственников и руководителей, включая бенефициаров (в том числе конечных), являются полными, точными и достоверными.</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color w:val="000000"/>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лицом Исполнителя.</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a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sidRPr="00FB1051">
        <w:rPr>
          <w:rFonts w:ascii="Times New Roman CYR" w:hAnsi="Times New Roman CYR" w:cs="Times New Roman CYR"/>
          <w:color w:val="000000"/>
        </w:rPr>
        <w:br/>
      </w:r>
      <w:r>
        <w:rPr>
          <w:rFonts w:ascii="Times New Roman CYR" w:hAnsi="Times New Roman CYR" w:cs="Times New Roman CYR"/>
          <w:b/>
          <w:bCs/>
          <w:color w:val="000000"/>
        </w:rPr>
        <w:t>9</w:t>
      </w:r>
      <w:r w:rsidRPr="00D23692">
        <w:rPr>
          <w:rFonts w:ascii="Times New Roman CYR" w:hAnsi="Times New Roman CYR" w:cs="Times New Roman CYR"/>
          <w:b/>
          <w:bCs/>
          <w:color w:val="000000"/>
        </w:rPr>
        <w:t>. Форс-мажорные обстоятельства.</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9</w:t>
      </w:r>
      <w:r w:rsidRPr="00FB1051">
        <w:rPr>
          <w:rFonts w:ascii="Times New Roman CYR" w:hAnsi="Times New Roman CYR" w:cs="Times New Roman CYR"/>
          <w:color w:val="000000"/>
        </w:rPr>
        <w:t>.1. Стороны освобождаются от ответственности за полное или частичное неисполнение обязательств по настоящему Договору, если указанное неисполнение является следствием обстоятельств непреодолимой силы.</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9</w:t>
      </w:r>
      <w:r w:rsidRPr="00FB1051">
        <w:rPr>
          <w:rFonts w:ascii="Times New Roman CYR" w:hAnsi="Times New Roman CYR" w:cs="Times New Roman CYR"/>
          <w:color w:val="000000"/>
        </w:rPr>
        <w:t xml:space="preserve">.2. Под обстоятельствами непреодолимой силы понимаются такие обстоятельства, которые возникли </w:t>
      </w:r>
      <w:r w:rsidRPr="00FB1051">
        <w:rPr>
          <w:rFonts w:ascii="Times New Roman CYR" w:hAnsi="Times New Roman CYR" w:cs="Times New Roman CYR"/>
          <w:color w:val="000000"/>
        </w:rPr>
        <w:lastRenderedPageBreak/>
        <w:t>после заключения настоящего Договора в результате непредвиденных и непредотвратимых для сторон событий чрезвычайного характера, в том числе: наводнения, пожара, землетрясения и других стихийных бедствий, войны или военных действий, а также издания органами государственной власти актов, ограничивающих исполнение обязательств по Договору.</w:t>
      </w:r>
    </w:p>
    <w:p w:rsidR="0005604B" w:rsidRPr="004334F3" w:rsidRDefault="0005604B" w:rsidP="0005604B">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color w:val="000000"/>
        </w:rPr>
        <w:t>9</w:t>
      </w:r>
      <w:r w:rsidRPr="00FB1051">
        <w:rPr>
          <w:rFonts w:ascii="Times New Roman CYR" w:hAnsi="Times New Roman CYR" w:cs="Times New Roman CYR"/>
          <w:color w:val="000000"/>
        </w:rPr>
        <w:t xml:space="preserve">.3. В случае наступления обстоятельств непреодолимой силы, исполнение обязательств сторон по настоящему Договору отодвигается на время действия </w:t>
      </w:r>
      <w:r w:rsidRPr="004334F3">
        <w:rPr>
          <w:rFonts w:ascii="Times New Roman CYR" w:hAnsi="Times New Roman CYR" w:cs="Times New Roman CYR"/>
        </w:rPr>
        <w:t>таких обстоятельств. Если указанные обстоятельства продлятся более двух месяцев, стороны должны совместно решить дальнейшую судьбу договора.</w:t>
      </w:r>
    </w:p>
    <w:p w:rsidR="0005604B" w:rsidRDefault="0005604B" w:rsidP="0005604B">
      <w:pPr>
        <w:widowControl w:val="0"/>
        <w:autoSpaceDE w:val="0"/>
        <w:autoSpaceDN w:val="0"/>
        <w:adjustRightInd w:val="0"/>
        <w:jc w:val="center"/>
        <w:rPr>
          <w:rFonts w:ascii="Times New Roman CYR" w:hAnsi="Times New Roman CYR" w:cs="Times New Roman CYR"/>
          <w:b/>
          <w:bCs/>
          <w:color w:val="000000"/>
        </w:rPr>
      </w:pP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sidRPr="00FB1051">
        <w:rPr>
          <w:rFonts w:ascii="Times New Roman CYR" w:hAnsi="Times New Roman CYR" w:cs="Times New Roman CYR"/>
          <w:b/>
          <w:bCs/>
          <w:color w:val="000000"/>
        </w:rPr>
        <w:t>10. Прочие условия.</w:t>
      </w:r>
    </w:p>
    <w:p w:rsidR="0005604B" w:rsidRDefault="0005604B" w:rsidP="0005604B">
      <w:pPr>
        <w:widowControl w:val="0"/>
        <w:autoSpaceDE w:val="0"/>
        <w:autoSpaceDN w:val="0"/>
        <w:adjustRightInd w:val="0"/>
        <w:jc w:val="both"/>
        <w:rPr>
          <w:rFonts w:ascii="Times New Roman CYR" w:hAnsi="Times New Roman CYR" w:cs="Times New Roman CYR"/>
          <w:color w:val="000000"/>
        </w:rPr>
      </w:pPr>
      <w:r>
        <w:rPr>
          <w:rFonts w:ascii="Times New Roman CYR" w:hAnsi="Times New Roman CYR" w:cs="Times New Roman CYR"/>
          <w:color w:val="000000"/>
        </w:rPr>
        <w:t>10.1</w:t>
      </w:r>
      <w:r w:rsidRPr="00FB1051">
        <w:rPr>
          <w:rFonts w:ascii="Times New Roman CYR" w:hAnsi="Times New Roman CYR" w:cs="Times New Roman CYR"/>
          <w:color w:val="000000"/>
        </w:rPr>
        <w:t xml:space="preserve">. Настоящий Договор составлен и подписан в трех экземплярах, имеющих равную юридическую силу. Два экземпляра для Заказчика и </w:t>
      </w:r>
      <w:r>
        <w:rPr>
          <w:rFonts w:ascii="Times New Roman CYR" w:hAnsi="Times New Roman CYR" w:cs="Times New Roman CYR"/>
          <w:color w:val="000000"/>
        </w:rPr>
        <w:t>один экземпляр для Исполнителя.</w:t>
      </w: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052382">
        <w:rPr>
          <w:rFonts w:ascii="Times New Roman CYR" w:hAnsi="Times New Roman CYR" w:cs="Times New Roman CYR"/>
          <w:color w:val="000000"/>
        </w:rPr>
        <w:t>10.2.В случае расторжения договора по решению суда или по соглашению сторон в силу существующего нарушения Исполнителем условий договора информация о поставщике заносится в реестр недобросовесных поставщиков Госкорпорации «Росатом» и организации «Росатом» сроком на 2 года.</w:t>
      </w: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p>
    <w:p w:rsidR="0005604B" w:rsidRPr="00FB1051" w:rsidRDefault="0005604B" w:rsidP="0005604B">
      <w:pPr>
        <w:widowControl w:val="0"/>
        <w:autoSpaceDE w:val="0"/>
        <w:autoSpaceDN w:val="0"/>
        <w:adjustRightInd w:val="0"/>
        <w:jc w:val="center"/>
        <w:rPr>
          <w:rFonts w:ascii="Times New Roman CYR" w:hAnsi="Times New Roman CYR" w:cs="Times New Roman CYR"/>
          <w:b/>
          <w:bCs/>
          <w:color w:val="000000"/>
        </w:rPr>
      </w:pPr>
      <w:r w:rsidRPr="00FB1051">
        <w:rPr>
          <w:rFonts w:ascii="Times New Roman CYR" w:hAnsi="Times New Roman CYR" w:cs="Times New Roman CYR"/>
          <w:b/>
          <w:bCs/>
          <w:color w:val="000000"/>
        </w:rPr>
        <w:t>11. Юридические адреса и реквизиты сторон.</w:t>
      </w:r>
    </w:p>
    <w:p w:rsidR="0005604B" w:rsidRPr="00FB1051" w:rsidRDefault="0005604B" w:rsidP="0005604B">
      <w:pPr>
        <w:jc w:val="both"/>
      </w:pPr>
      <w:r w:rsidRPr="00FB1051">
        <w:rPr>
          <w:b/>
          <w:bCs/>
        </w:rPr>
        <w:t>Заказчик: ФГУП РФЯЦ-ВНИИЭФ</w:t>
      </w:r>
      <w:r w:rsidRPr="00FB1051">
        <w:t xml:space="preserve"> г. Саров, проспект Мира, д.37</w:t>
      </w:r>
    </w:p>
    <w:p w:rsidR="0005604B" w:rsidRPr="00FB1051" w:rsidRDefault="0005604B" w:rsidP="0005604B">
      <w:pPr>
        <w:jc w:val="both"/>
      </w:pPr>
      <w:r w:rsidRPr="00FB1051">
        <w:t>тел.(83130)2-13-29 ИНН 5254001230</w:t>
      </w:r>
    </w:p>
    <w:p w:rsidR="0005604B" w:rsidRPr="00FB1051" w:rsidRDefault="0005604B" w:rsidP="0005604B">
      <w:pPr>
        <w:jc w:val="both"/>
      </w:pPr>
      <w:r w:rsidRPr="00FB1051">
        <w:t>р/с № 40502810242410000008 в «Волго-Вятском банке Сбербанка РФ» г. Нижний</w:t>
      </w:r>
    </w:p>
    <w:p w:rsidR="0005604B" w:rsidRPr="00FB1051" w:rsidRDefault="0005604B" w:rsidP="0005604B">
      <w:pPr>
        <w:jc w:val="both"/>
      </w:pPr>
      <w:r w:rsidRPr="00FB1051">
        <w:t>Новгород</w:t>
      </w:r>
    </w:p>
    <w:p w:rsidR="0005604B" w:rsidRPr="00FB1051" w:rsidRDefault="0005604B" w:rsidP="0005604B">
      <w:pPr>
        <w:jc w:val="both"/>
      </w:pPr>
      <w:r w:rsidRPr="00FB1051">
        <w:t>Саровское ОСБ №7695 к/сч 30101810900000000603, БИК 042202603</w:t>
      </w:r>
    </w:p>
    <w:p w:rsidR="0005604B" w:rsidRPr="00FB1051" w:rsidRDefault="0005604B" w:rsidP="0005604B">
      <w:pPr>
        <w:jc w:val="both"/>
      </w:pPr>
      <w:r w:rsidRPr="00FB1051">
        <w:t>ОКПО 07623615 ОКОНХ 95120</w:t>
      </w:r>
    </w:p>
    <w:p w:rsidR="0005604B" w:rsidRPr="00FB1051" w:rsidRDefault="0005604B" w:rsidP="0005604B">
      <w:pPr>
        <w:widowControl w:val="0"/>
        <w:autoSpaceDE w:val="0"/>
        <w:autoSpaceDN w:val="0"/>
        <w:adjustRightInd w:val="0"/>
        <w:jc w:val="both"/>
        <w:rPr>
          <w:rFonts w:ascii="Times New Roman CYR" w:hAnsi="Times New Roman CYR" w:cs="Times New Roman CYR"/>
          <w:b/>
          <w:bCs/>
          <w:color w:val="000000"/>
        </w:rPr>
      </w:pPr>
    </w:p>
    <w:p w:rsidR="0005604B" w:rsidRPr="00FB1051" w:rsidRDefault="0005604B" w:rsidP="0005604B">
      <w:pPr>
        <w:widowControl w:val="0"/>
        <w:autoSpaceDE w:val="0"/>
        <w:autoSpaceDN w:val="0"/>
        <w:adjustRightInd w:val="0"/>
        <w:jc w:val="both"/>
        <w:rPr>
          <w:rFonts w:ascii="Times New Roman CYR" w:hAnsi="Times New Roman CYR" w:cs="Times New Roman CYR"/>
          <w:color w:val="000000"/>
        </w:rPr>
      </w:pPr>
      <w:r w:rsidRPr="00FB1051">
        <w:rPr>
          <w:rFonts w:ascii="Times New Roman CYR" w:hAnsi="Times New Roman CYR" w:cs="Times New Roman CYR"/>
          <w:b/>
          <w:bCs/>
          <w:color w:val="000000"/>
        </w:rPr>
        <w:t xml:space="preserve">Исполнитель: </w:t>
      </w:r>
    </w:p>
    <w:p w:rsidR="0005604B" w:rsidRDefault="0005604B" w:rsidP="0005604B"/>
    <w:p w:rsidR="0005604B" w:rsidRPr="00C95EAD" w:rsidRDefault="0005604B" w:rsidP="0005604B">
      <w:pPr>
        <w:jc w:val="right"/>
      </w:pPr>
      <w:r w:rsidRPr="00C95EAD">
        <w:t>Приложение №1</w:t>
      </w:r>
    </w:p>
    <w:p w:rsidR="0005604B" w:rsidRPr="00C95EAD" w:rsidRDefault="0005604B" w:rsidP="0005604B">
      <w:pPr>
        <w:jc w:val="right"/>
      </w:pPr>
      <w:r w:rsidRPr="00C95EAD">
        <w:t>к договору от_________ №________</w:t>
      </w:r>
    </w:p>
    <w:p w:rsidR="0005604B" w:rsidRDefault="0005604B" w:rsidP="0005604B"/>
    <w:p w:rsidR="0005604B" w:rsidRDefault="0005604B" w:rsidP="0005604B"/>
    <w:p w:rsidR="0005604B" w:rsidRPr="00C95EAD" w:rsidRDefault="0005604B" w:rsidP="0005604B"/>
    <w:p w:rsidR="0005604B" w:rsidRPr="00C95EAD" w:rsidRDefault="0005604B" w:rsidP="0005604B">
      <w:pPr>
        <w:jc w:val="center"/>
        <w:rPr>
          <w:b/>
          <w:sz w:val="36"/>
          <w:szCs w:val="36"/>
        </w:rPr>
      </w:pPr>
      <w:r w:rsidRPr="00C95EAD">
        <w:rPr>
          <w:b/>
          <w:sz w:val="36"/>
          <w:szCs w:val="36"/>
        </w:rPr>
        <w:t>Техническое задание</w:t>
      </w:r>
    </w:p>
    <w:p w:rsidR="0005604B" w:rsidRPr="00C95EAD" w:rsidRDefault="0005604B" w:rsidP="0005604B">
      <w:pPr>
        <w:jc w:val="center"/>
      </w:pPr>
      <w:r w:rsidRPr="00C95EAD">
        <w:t>РАЗДЕЛ 1. НАИМЕНОВАНИЕ УСЛУГИ</w:t>
      </w:r>
    </w:p>
    <w:p w:rsidR="0005604B" w:rsidRPr="00C95EAD" w:rsidRDefault="0005604B" w:rsidP="0005604B">
      <w:pPr>
        <w:jc w:val="center"/>
        <w:rPr>
          <w:b/>
          <w:i/>
          <w:iCs/>
        </w:rPr>
      </w:pPr>
      <w:r w:rsidRPr="00C95EAD">
        <w:rPr>
          <w:b/>
          <w:i/>
          <w:iCs/>
        </w:rPr>
        <w:lastRenderedPageBreak/>
        <w:t>Обезвреживание гальванических отходов</w:t>
      </w:r>
    </w:p>
    <w:p w:rsidR="0005604B" w:rsidRPr="00C95EAD" w:rsidRDefault="0005604B" w:rsidP="0005604B">
      <w:pPr>
        <w:jc w:val="center"/>
        <w:rPr>
          <w:b/>
          <w:i/>
        </w:rPr>
      </w:pPr>
    </w:p>
    <w:p w:rsidR="0005604B" w:rsidRPr="00C95EAD" w:rsidRDefault="0005604B" w:rsidP="0005604B">
      <w:pPr>
        <w:jc w:val="center"/>
      </w:pPr>
      <w:r w:rsidRPr="00C95EAD">
        <w:t>РАЗДЕЛ 2. ОПИСАНИЕ УСЛУГИ</w:t>
      </w:r>
    </w:p>
    <w:p w:rsidR="0005604B" w:rsidRPr="00C95EAD" w:rsidRDefault="0005604B" w:rsidP="0005604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5604B" w:rsidRPr="00C95EAD" w:rsidTr="004635D4">
        <w:trPr>
          <w:trHeight w:val="266"/>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 xml:space="preserve">Подраздел 2.1 Состав (перечень) оказываемых услуг </w:t>
            </w:r>
          </w:p>
        </w:tc>
      </w:tr>
      <w:tr w:rsidR="0005604B" w:rsidRPr="00C95EAD" w:rsidTr="004635D4">
        <w:trPr>
          <w:trHeight w:val="420"/>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iCs/>
              </w:rPr>
            </w:pPr>
            <w:r w:rsidRPr="00C95EAD">
              <w:rPr>
                <w:b/>
                <w:i/>
              </w:rPr>
              <w:t>Обезвреживание гальванических отходов, с оказанием транспортных услуг</w:t>
            </w:r>
          </w:p>
        </w:tc>
      </w:tr>
      <w:tr w:rsidR="0005604B" w:rsidRPr="00C95EAD" w:rsidTr="004635D4">
        <w:trPr>
          <w:trHeight w:val="337"/>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2.2 Описание оказываемых услуг</w:t>
            </w:r>
          </w:p>
        </w:tc>
      </w:tr>
      <w:tr w:rsidR="0005604B" w:rsidRPr="00C95EAD" w:rsidTr="004635D4">
        <w:trPr>
          <w:trHeight w:val="42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rPr>
                <w:i/>
              </w:rPr>
            </w:pPr>
            <w:r w:rsidRPr="00C95EAD">
              <w:rPr>
                <w:b/>
                <w:i/>
              </w:rPr>
              <w:t>Заказчик поручает и оплачивает, а Исполнитель оказывает комплекс услуг по транспортировке отходов 2-4 класса опасности с последующим обезвреживанием своими силами в соответствии с требованиями санитарно-эпидемиологических, ветеринарно-санитарных, экологических и иных норм и правил. Исполнитель самостоятельно осуществляет согласование маршрута, и получает все разрешительные документы на перевозку опасных отходов</w:t>
            </w:r>
            <w:r w:rsidRPr="00C95EAD">
              <w:rPr>
                <w:i/>
              </w:rPr>
              <w:t>.</w:t>
            </w:r>
          </w:p>
        </w:tc>
      </w:tr>
      <w:tr w:rsidR="0005604B" w:rsidRPr="00C95EAD" w:rsidTr="004635D4">
        <w:trPr>
          <w:trHeight w:val="42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 xml:space="preserve">Подраздел 2.3 Объем оказываемых услуг либо доля оказываемых услуг в общем объеме закупки </w:t>
            </w:r>
          </w:p>
        </w:tc>
      </w:tr>
      <w:tr w:rsidR="0005604B" w:rsidRPr="00C95EAD" w:rsidTr="004635D4">
        <w:trPr>
          <w:trHeight w:val="425"/>
        </w:trPr>
        <w:tc>
          <w:tcPr>
            <w:tcW w:w="9639"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jc w:val="center"/>
              <w:rPr>
                <w:b/>
                <w:i/>
              </w:rPr>
            </w:pPr>
            <w:r w:rsidRPr="00C95EAD">
              <w:rPr>
                <w:b/>
                <w:i/>
              </w:rPr>
              <w:t>Перечень отходов 2-4 класса опасности, подлежащих утилизации.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
              <w:gridCol w:w="5207"/>
              <w:gridCol w:w="1559"/>
              <w:gridCol w:w="1985"/>
            </w:tblGrid>
            <w:tr w:rsidR="0005604B" w:rsidRPr="00C95EAD" w:rsidTr="004635D4">
              <w:trPr>
                <w:trHeight w:val="281"/>
              </w:trPr>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 п/п</w:t>
                  </w:r>
                </w:p>
              </w:tc>
              <w:tc>
                <w:tcPr>
                  <w:tcW w:w="5207"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Вид опасного отхода</w:t>
                  </w:r>
                </w:p>
              </w:tc>
              <w:tc>
                <w:tcPr>
                  <w:tcW w:w="1559"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 xml:space="preserve">Единица измерения </w:t>
                  </w:r>
                </w:p>
              </w:tc>
              <w:tc>
                <w:tcPr>
                  <w:tcW w:w="1985"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Количество отходов</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1.</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Отходы после химического никелирования </w:t>
                  </w:r>
                </w:p>
                <w:p w:rsidR="0005604B" w:rsidRPr="00C95EAD" w:rsidRDefault="0005604B" w:rsidP="004635D4">
                  <w:pPr>
                    <w:rPr>
                      <w:b/>
                      <w:i/>
                    </w:rPr>
                  </w:pPr>
                  <w:r w:rsidRPr="00C95EAD">
                    <w:rPr>
                      <w:b/>
                      <w:i/>
                    </w:rPr>
                    <w:t>(сухой остаток)</w:t>
                  </w:r>
                </w:p>
              </w:tc>
              <w:tc>
                <w:tcPr>
                  <w:tcW w:w="1559"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0,4</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2.</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Отходы после химического никелирования (жидкость)</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1,0</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3.</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Отходы гидроксидов </w:t>
                  </w:r>
                </w:p>
                <w:p w:rsidR="0005604B" w:rsidRPr="00C95EAD" w:rsidRDefault="0005604B" w:rsidP="004635D4">
                  <w:pPr>
                    <w:rPr>
                      <w:b/>
                      <w:i/>
                    </w:rPr>
                  </w:pPr>
                  <w:r w:rsidRPr="00C95EAD">
                    <w:rPr>
                      <w:b/>
                      <w:i/>
                    </w:rPr>
                    <w:t>(сухой остаток)</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1,5</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4.</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Отходы после ванны покрытия Олово-висмут </w:t>
                  </w:r>
                </w:p>
                <w:p w:rsidR="0005604B" w:rsidRPr="00C95EAD" w:rsidRDefault="0005604B" w:rsidP="004635D4">
                  <w:pPr>
                    <w:rPr>
                      <w:b/>
                      <w:i/>
                    </w:rPr>
                  </w:pPr>
                  <w:r w:rsidRPr="00C95EAD">
                    <w:rPr>
                      <w:b/>
                      <w:i/>
                    </w:rPr>
                    <w:t>(сухой остаток)</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0,05</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5.</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Отходы содержащие хром 6-валентный </w:t>
                  </w:r>
                </w:p>
                <w:p w:rsidR="0005604B" w:rsidRPr="00C95EAD" w:rsidRDefault="0005604B" w:rsidP="004635D4">
                  <w:pPr>
                    <w:rPr>
                      <w:b/>
                      <w:i/>
                    </w:rPr>
                  </w:pPr>
                  <w:r w:rsidRPr="00C95EAD">
                    <w:rPr>
                      <w:b/>
                      <w:i/>
                    </w:rPr>
                    <w:t>(сухой остаток)</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0,05</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6.</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Отходы содержащие хром 6-валентный </w:t>
                  </w:r>
                </w:p>
                <w:p w:rsidR="0005604B" w:rsidRPr="00C95EAD" w:rsidRDefault="0005604B" w:rsidP="004635D4">
                  <w:pPr>
                    <w:rPr>
                      <w:b/>
                      <w:i/>
                    </w:rPr>
                  </w:pPr>
                  <w:r w:rsidRPr="00C95EAD">
                    <w:rPr>
                      <w:b/>
                      <w:i/>
                    </w:rPr>
                    <w:t>(жидкость)</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0,7</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7.</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Отходы содержащие железо </w:t>
                  </w:r>
                </w:p>
                <w:p w:rsidR="0005604B" w:rsidRPr="00C95EAD" w:rsidRDefault="0005604B" w:rsidP="004635D4">
                  <w:pPr>
                    <w:rPr>
                      <w:b/>
                      <w:i/>
                    </w:rPr>
                  </w:pPr>
                  <w:r w:rsidRPr="00C95EAD">
                    <w:rPr>
                      <w:b/>
                      <w:i/>
                    </w:rPr>
                    <w:t>(желеобразная масса)</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1,5</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lastRenderedPageBreak/>
                    <w:t>8.</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Отработанный раствор цианистого цинкования</w:t>
                  </w:r>
                </w:p>
                <w:p w:rsidR="0005604B" w:rsidRPr="00C95EAD" w:rsidRDefault="0005604B" w:rsidP="004635D4">
                  <w:pPr>
                    <w:rPr>
                      <w:b/>
                      <w:i/>
                    </w:rPr>
                  </w:pPr>
                  <w:r w:rsidRPr="00C95EAD">
                    <w:rPr>
                      <w:b/>
                      <w:i/>
                    </w:rPr>
                    <w:t>(жидкость)</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0,75</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9.</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Отход соляной кислоты (жидкость)</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1,0</w:t>
                  </w:r>
                </w:p>
              </w:tc>
            </w:tr>
            <w:tr w:rsidR="0005604B" w:rsidRPr="00C95EAD" w:rsidTr="004635D4">
              <w:tc>
                <w:tcPr>
                  <w:tcW w:w="634"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10</w:t>
                  </w:r>
                </w:p>
              </w:tc>
              <w:tc>
                <w:tcPr>
                  <w:tcW w:w="520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Отход серной кислоты (жидкость)</w:t>
                  </w:r>
                </w:p>
              </w:tc>
              <w:tc>
                <w:tcPr>
                  <w:tcW w:w="155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т</w:t>
                  </w:r>
                </w:p>
              </w:tc>
              <w:tc>
                <w:tcPr>
                  <w:tcW w:w="1985"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1,0</w:t>
                  </w:r>
                </w:p>
              </w:tc>
            </w:tr>
            <w:tr w:rsidR="0005604B" w:rsidRPr="00C95EAD" w:rsidTr="004635D4">
              <w:tc>
                <w:tcPr>
                  <w:tcW w:w="5841" w:type="dxa"/>
                  <w:gridSpan w:val="2"/>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Итого :</w:t>
                  </w:r>
                </w:p>
              </w:tc>
              <w:tc>
                <w:tcPr>
                  <w:tcW w:w="1559"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т</w:t>
                  </w:r>
                </w:p>
              </w:tc>
              <w:tc>
                <w:tcPr>
                  <w:tcW w:w="1985"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pPr>
                    <w:rPr>
                      <w:b/>
                      <w:i/>
                    </w:rPr>
                  </w:pPr>
                  <w:r w:rsidRPr="00C95EAD">
                    <w:rPr>
                      <w:b/>
                      <w:i/>
                    </w:rPr>
                    <w:t>7,95</w:t>
                  </w:r>
                </w:p>
                <w:p w:rsidR="0005604B" w:rsidRPr="00C95EAD" w:rsidRDefault="0005604B" w:rsidP="004635D4">
                  <w:pPr>
                    <w:rPr>
                      <w:b/>
                      <w:i/>
                    </w:rPr>
                  </w:pPr>
                </w:p>
              </w:tc>
            </w:tr>
          </w:tbl>
          <w:p w:rsidR="0005604B" w:rsidRPr="00C95EAD" w:rsidRDefault="0005604B" w:rsidP="004635D4">
            <w:pPr>
              <w:rPr>
                <w:i/>
              </w:rPr>
            </w:pPr>
          </w:p>
        </w:tc>
      </w:tr>
    </w:tbl>
    <w:p w:rsidR="0005604B" w:rsidRPr="00C95EAD" w:rsidRDefault="0005604B" w:rsidP="0005604B"/>
    <w:p w:rsidR="0005604B" w:rsidRDefault="0005604B" w:rsidP="0005604B">
      <w:pPr>
        <w:jc w:val="center"/>
      </w:pPr>
    </w:p>
    <w:p w:rsidR="0005604B" w:rsidRDefault="0005604B" w:rsidP="0005604B">
      <w:pPr>
        <w:jc w:val="center"/>
      </w:pPr>
    </w:p>
    <w:p w:rsidR="0005604B" w:rsidRPr="00C95EAD" w:rsidRDefault="0005604B" w:rsidP="0005604B">
      <w:pPr>
        <w:jc w:val="center"/>
      </w:pPr>
      <w:r w:rsidRPr="00C95EAD">
        <w:t>РАЗДЕЛ 3. ТРЕБОВАНИЯ К УСЛУГАМ</w:t>
      </w:r>
    </w:p>
    <w:p w:rsidR="0005604B" w:rsidRPr="00C95EAD" w:rsidRDefault="0005604B" w:rsidP="0005604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3.1 Общие требования</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rPr>
                <w:b/>
                <w:i/>
              </w:rPr>
            </w:pPr>
            <w:r w:rsidRPr="00C95EAD">
              <w:rPr>
                <w:b/>
                <w:i/>
              </w:rPr>
              <w:t>Услуги должны осуществлять в соответствии с требованиями Федерального закона № 89-ФЗ от 24.06.1998г. «Об отходах производства и потребления», СанПиН 2.1.7.2790-10 Гигиенические требования к размещению и обезвреживанию отходов производства и потребления, Приказа Минтранса РФ от 8.08.1995г. №73 «Об утверждении правил перевозки опасных грузов автомобильным транспортом», а также в соответствии с требованиями санитарно-эпидемиологических, ветеринарно-санитарных, экологических и иных норм и правил, предусмотренными законодательством РФ для данного вида услуг.</w:t>
            </w:r>
          </w:p>
          <w:p w:rsidR="0005604B" w:rsidRPr="00C95EAD" w:rsidRDefault="0005604B" w:rsidP="004635D4">
            <w:pPr>
              <w:jc w:val="both"/>
              <w:rPr>
                <w:b/>
                <w:i/>
              </w:rPr>
            </w:pPr>
            <w:r w:rsidRPr="00C95EAD">
              <w:rPr>
                <w:b/>
                <w:i/>
              </w:rPr>
              <w:t>Требования к транспортным услугам:</w:t>
            </w:r>
          </w:p>
          <w:p w:rsidR="0005604B" w:rsidRPr="00C95EAD" w:rsidRDefault="0005604B" w:rsidP="004635D4">
            <w:pPr>
              <w:jc w:val="both"/>
              <w:rPr>
                <w:b/>
                <w:i/>
              </w:rPr>
            </w:pPr>
            <w:r w:rsidRPr="00C95EAD">
              <w:rPr>
                <w:b/>
                <w:i/>
              </w:rPr>
              <w:t>(общее количество отходов 7,95 т., площадь кузова автомобиля, необходимая для размещения всего груза – не менее 32 м</w:t>
            </w:r>
            <w:r w:rsidRPr="00C95EAD">
              <w:rPr>
                <w:b/>
                <w:i/>
                <w:vertAlign w:val="superscript"/>
              </w:rPr>
              <w:t>2</w:t>
            </w:r>
            <w:r w:rsidRPr="00C95EAD">
              <w:rPr>
                <w:b/>
                <w:i/>
              </w:rPr>
              <w:t>, отходы упакованы в полиэтиленовые канистры объемом 35 – 50л., в полиэтиленовые мешки (50л.) и металлические емкости)</w:t>
            </w:r>
          </w:p>
          <w:p w:rsidR="0005604B" w:rsidRPr="00C95EAD" w:rsidRDefault="0005604B" w:rsidP="004635D4">
            <w:pPr>
              <w:jc w:val="both"/>
              <w:rPr>
                <w:b/>
                <w:i/>
              </w:rPr>
            </w:pPr>
            <w:r w:rsidRPr="00C95EAD">
              <w:rPr>
                <w:b/>
                <w:i/>
              </w:rPr>
              <w:t>Количество рейсов - 1</w:t>
            </w:r>
          </w:p>
          <w:p w:rsidR="0005604B" w:rsidRPr="00C95EAD" w:rsidRDefault="0005604B" w:rsidP="004635D4">
            <w:pPr>
              <w:jc w:val="both"/>
              <w:rPr>
                <w:b/>
                <w:i/>
              </w:rPr>
            </w:pPr>
            <w:r w:rsidRPr="00C95EAD">
              <w:rPr>
                <w:b/>
                <w:i/>
              </w:rPr>
              <w:t>Производственные мощности по обезвреживанию должны находиться в радиусе не более</w:t>
            </w:r>
            <w:r>
              <w:rPr>
                <w:b/>
                <w:i/>
              </w:rPr>
              <w:t xml:space="preserve"> </w:t>
            </w:r>
            <w:r w:rsidRPr="00C95EAD">
              <w:rPr>
                <w:b/>
                <w:i/>
              </w:rPr>
              <w:t xml:space="preserve">700 км от ЗАТО г. Саров </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3.2 Требования к качеству оказываемых услуг</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rPr>
                <w:i/>
              </w:rPr>
            </w:pPr>
            <w:r w:rsidRPr="00C95EAD">
              <w:rPr>
                <w:b/>
                <w:i/>
              </w:rPr>
              <w:t>Все услуги должны выполняться качественно и в срок в соответствии с требованиями Технического задания и Договора.</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3.3 Требования к гарантийным обязательствам оказываемых услуг</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rPr>
                <w:b/>
                <w:i/>
              </w:rPr>
            </w:pPr>
            <w:r w:rsidRPr="00C95EAD">
              <w:rPr>
                <w:b/>
                <w:i/>
              </w:rPr>
              <w:t xml:space="preserve">Сохранять конфиденциальность условий договора. </w:t>
            </w:r>
          </w:p>
          <w:p w:rsidR="0005604B" w:rsidRPr="00C95EAD" w:rsidRDefault="0005604B" w:rsidP="004635D4">
            <w:pPr>
              <w:jc w:val="both"/>
              <w:rPr>
                <w:i/>
              </w:rPr>
            </w:pPr>
            <w:r w:rsidRPr="00C95EAD">
              <w:rPr>
                <w:b/>
                <w:i/>
              </w:rPr>
              <w:t>Оказывать услуги в полном соответствии с требованиями настоящего Технического задания и действующего законодательства РФ.</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pPr>
            <w:r w:rsidRPr="00C95EAD">
              <w:lastRenderedPageBreak/>
              <w:t xml:space="preserve">Подраздел 3.4 Требования к конфиденциальности </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В соответствии с договором</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 xml:space="preserve">Подраздел 3.5 Требования к безопасности оказания услуг и безопасности результата оказанных услуг </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rPr>
                <w:b/>
                <w:i/>
              </w:rPr>
            </w:pPr>
            <w:r w:rsidRPr="00C95EAD">
              <w:rPr>
                <w:b/>
                <w:i/>
              </w:rPr>
              <w:t>Все работы необходимо проводить с соблюдением норм и правил техники безопасности, пожарной безопасности и экологической безопасности. Транспортирование отходов производится только специально оборудованными транспортными средствами, обеспечивающими предотвращение потерь отходов 2-4 класса опасности (россыпи, пролива и пр.). Упаковка опасных отходов должна обеспечивать сохранность опасных отходов при перевозке, погрузке-разгрузке, транспортировке опасных отходов.</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3.6 Требования по обучению персонала исполнителя</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jc w:val="both"/>
              <w:rPr>
                <w:b/>
                <w:i/>
              </w:rPr>
            </w:pPr>
            <w:r w:rsidRPr="00C95EAD">
              <w:rPr>
                <w:b/>
                <w:i/>
              </w:rPr>
              <w:t>Персонал исполнителя, привлеченный для выполнения данных работ, обязан иметь свидетельство на право обращения с опасными отходами производства и потребления.</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3.7 Требования к составу технического предложения участника</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Наличие лицензии на осуществление деятельности по обезвреживанию, размещению отходов 1-4 классов опасности. </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3.8 Специальные требования</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нет</w:t>
            </w:r>
          </w:p>
        </w:tc>
      </w:tr>
    </w:tbl>
    <w:p w:rsidR="0005604B" w:rsidRPr="00C95EAD" w:rsidRDefault="0005604B" w:rsidP="0005604B"/>
    <w:p w:rsidR="0005604B" w:rsidRDefault="0005604B" w:rsidP="0005604B">
      <w:pPr>
        <w:jc w:val="center"/>
      </w:pPr>
    </w:p>
    <w:p w:rsidR="0005604B" w:rsidRPr="00C95EAD" w:rsidRDefault="0005604B" w:rsidP="0005604B">
      <w:pPr>
        <w:jc w:val="center"/>
      </w:pPr>
      <w:r w:rsidRPr="00C95EAD">
        <w:t>РАЗДЕЛ 4. РЕЗУЛЬТАТ ОКАЗАННЫХ УСЛУГ</w:t>
      </w:r>
    </w:p>
    <w:p w:rsidR="0005604B" w:rsidRPr="00C95EAD" w:rsidRDefault="0005604B" w:rsidP="0005604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4.1 Описание конечного результата оказанных услуг</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Объемы оказанных услуг подтверждаются актом выполненных работ, подписанными Заказчиком и Исполнителем или уполномоченными представителями Сторон.</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t>Подраздел 4.2 Требования по приемке услуг</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r w:rsidRPr="00C95EAD">
              <w:rPr>
                <w:b/>
                <w:i/>
              </w:rPr>
              <w:t>Сдача-приемка оказанных услуг оформляется комиссионным подписанием Заказчиком и Исполнителем акта сдачи-приемки оказанных услуг в соответствии с техническим заданием и исполнительной и рабочей документаций</w:t>
            </w:r>
            <w:r w:rsidRPr="00C95EAD">
              <w:t>.</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i/>
              </w:rPr>
            </w:pPr>
            <w:r w:rsidRPr="00C95EAD">
              <w:t>Подраздел 4.3 Требования по передаче Заказчику технических и иных документов (оформление результатов оказанных услуг)</w:t>
            </w:r>
          </w:p>
        </w:tc>
      </w:tr>
      <w:tr w:rsidR="0005604B" w:rsidRPr="00C95EAD" w:rsidTr="004635D4">
        <w:trPr>
          <w:trHeight w:val="385"/>
        </w:trPr>
        <w:tc>
          <w:tcPr>
            <w:tcW w:w="963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 xml:space="preserve">Лицензии на осуществление деятельности по обезвреживанию, размещению отходов 1-4 классов опасности и иные документы, подтверждающие полномочия на оказание услуг. </w:t>
            </w:r>
          </w:p>
          <w:p w:rsidR="0005604B" w:rsidRPr="00C95EAD" w:rsidRDefault="0005604B" w:rsidP="004635D4">
            <w:pPr>
              <w:rPr>
                <w:b/>
                <w:i/>
              </w:rPr>
            </w:pPr>
          </w:p>
        </w:tc>
      </w:tr>
    </w:tbl>
    <w:p w:rsidR="0005604B" w:rsidRPr="00C95EAD" w:rsidRDefault="0005604B" w:rsidP="0005604B">
      <w:pPr>
        <w:rPr>
          <w:b/>
        </w:rPr>
      </w:pPr>
    </w:p>
    <w:p w:rsidR="0005604B" w:rsidRPr="00C95EAD" w:rsidRDefault="0005604B" w:rsidP="0005604B">
      <w:pPr>
        <w:jc w:val="center"/>
        <w:rPr>
          <w:b/>
        </w:rPr>
      </w:pPr>
      <w:r w:rsidRPr="00C95EAD">
        <w:t>РАЗДЕЛ 5. ТРЕБОВАНИЯ К ТЕХНИЧЕСКОМУ ОБУЧЕНИЮ ПЕРСОНАЛА ЗАКАЗЧИКА</w:t>
      </w:r>
    </w:p>
    <w:p w:rsidR="0005604B" w:rsidRPr="00C95EAD" w:rsidRDefault="0005604B" w:rsidP="0005604B">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5604B" w:rsidRPr="00C95EAD" w:rsidTr="004635D4">
        <w:tc>
          <w:tcPr>
            <w:tcW w:w="9747"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не требуется</w:t>
            </w:r>
          </w:p>
        </w:tc>
      </w:tr>
    </w:tbl>
    <w:p w:rsidR="0005604B" w:rsidRPr="00C95EAD" w:rsidRDefault="0005604B" w:rsidP="0005604B"/>
    <w:p w:rsidR="0005604B" w:rsidRPr="00C95EAD" w:rsidRDefault="0005604B" w:rsidP="0005604B">
      <w:pPr>
        <w:jc w:val="center"/>
      </w:pPr>
      <w:r w:rsidRPr="00C95EAD">
        <w:t>РАЗДЕЛ 6. ПЕРЕЧЕНЬ ПРИНЯТЫХ СОКРАЩЕНИЙ</w:t>
      </w:r>
    </w:p>
    <w:p w:rsidR="0005604B" w:rsidRPr="00C95EAD" w:rsidRDefault="0005604B" w:rsidP="0005604B"/>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05604B" w:rsidRPr="00C95EAD" w:rsidTr="004635D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r w:rsidRPr="00C95EAD">
              <w:t>№ п/п</w:t>
            </w:r>
          </w:p>
        </w:tc>
        <w:tc>
          <w:tcPr>
            <w:tcW w:w="2410"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r w:rsidRPr="00C95EAD">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5604B" w:rsidRPr="00C95EAD" w:rsidRDefault="0005604B" w:rsidP="004635D4">
            <w:r w:rsidRPr="00C95EAD">
              <w:t>Расшифровка сокращения</w:t>
            </w:r>
          </w:p>
        </w:tc>
      </w:tr>
      <w:tr w:rsidR="0005604B" w:rsidRPr="00C95EAD" w:rsidTr="004635D4">
        <w:trPr>
          <w:trHeight w:val="364"/>
        </w:trPr>
        <w:tc>
          <w:tcPr>
            <w:tcW w:w="709"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1.</w:t>
            </w:r>
          </w:p>
          <w:p w:rsidR="0005604B" w:rsidRPr="00C95EAD" w:rsidRDefault="0005604B" w:rsidP="004635D4">
            <w:pPr>
              <w:rPr>
                <w:b/>
                <w:i/>
                <w:lang w:val="en-US"/>
              </w:rPr>
            </w:pPr>
          </w:p>
        </w:tc>
        <w:tc>
          <w:tcPr>
            <w:tcW w:w="2410"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СанПиН</w:t>
            </w:r>
          </w:p>
        </w:tc>
        <w:tc>
          <w:tcPr>
            <w:tcW w:w="6520" w:type="dxa"/>
            <w:tcBorders>
              <w:top w:val="single" w:sz="4" w:space="0" w:color="auto"/>
              <w:left w:val="single" w:sz="4" w:space="0" w:color="auto"/>
              <w:bottom w:val="single" w:sz="4" w:space="0" w:color="auto"/>
              <w:right w:val="single" w:sz="4" w:space="0" w:color="auto"/>
            </w:tcBorders>
          </w:tcPr>
          <w:p w:rsidR="0005604B" w:rsidRPr="00C95EAD" w:rsidRDefault="0005604B" w:rsidP="004635D4">
            <w:pPr>
              <w:rPr>
                <w:b/>
                <w:i/>
              </w:rPr>
            </w:pPr>
            <w:r w:rsidRPr="00C95EAD">
              <w:rPr>
                <w:b/>
                <w:i/>
              </w:rPr>
              <w:t>Санитарно-эпидемиологические правила и нормы</w:t>
            </w:r>
          </w:p>
        </w:tc>
      </w:tr>
    </w:tbl>
    <w:p w:rsidR="0005604B" w:rsidRPr="00C95EAD" w:rsidRDefault="0005604B" w:rsidP="0005604B"/>
    <w:p w:rsidR="0005604B" w:rsidRPr="00C95EAD" w:rsidRDefault="0005604B" w:rsidP="0005604B"/>
    <w:p w:rsidR="0005604B" w:rsidRPr="00C95EAD" w:rsidRDefault="0005604B" w:rsidP="0005604B">
      <w:r w:rsidRPr="00C95EAD">
        <w:t>Заказчик</w:t>
      </w:r>
      <w:r w:rsidRPr="00C95EAD">
        <w:tab/>
      </w:r>
      <w:r w:rsidRPr="00C95EAD">
        <w:tab/>
      </w:r>
      <w:r w:rsidRPr="00C95EAD">
        <w:tab/>
      </w:r>
      <w:r w:rsidRPr="00C95EAD">
        <w:tab/>
      </w:r>
      <w:r w:rsidRPr="00C95EAD">
        <w:tab/>
      </w:r>
      <w:r w:rsidRPr="00C95EAD">
        <w:tab/>
      </w:r>
      <w:r w:rsidRPr="00C95EAD">
        <w:tab/>
      </w:r>
      <w:r w:rsidRPr="00C95EAD">
        <w:tab/>
        <w:t>Исполнитель</w:t>
      </w:r>
    </w:p>
    <w:p w:rsidR="0005604B" w:rsidRPr="00C95EAD" w:rsidRDefault="0005604B" w:rsidP="0005604B"/>
    <w:p w:rsidR="0005604B" w:rsidRPr="00C95EAD" w:rsidRDefault="0005604B" w:rsidP="0005604B">
      <w:r w:rsidRPr="00C95EAD">
        <w:t>_______________</w:t>
      </w:r>
      <w:r w:rsidRPr="00C95EAD">
        <w:tab/>
      </w:r>
      <w:r w:rsidRPr="00C95EAD">
        <w:tab/>
      </w:r>
      <w:r w:rsidRPr="00C95EAD">
        <w:tab/>
      </w:r>
      <w:r w:rsidRPr="00C95EAD">
        <w:tab/>
      </w:r>
      <w:r w:rsidRPr="00C95EAD">
        <w:tab/>
      </w:r>
      <w:r w:rsidRPr="00C95EAD">
        <w:tab/>
      </w:r>
      <w:r w:rsidRPr="00C95EAD">
        <w:tab/>
        <w:t>_______________</w:t>
      </w:r>
    </w:p>
    <w:p w:rsidR="0005604B" w:rsidRPr="00C95EAD" w:rsidRDefault="0005604B" w:rsidP="0005604B"/>
    <w:p w:rsidR="0005604B" w:rsidRPr="005C3266" w:rsidRDefault="0005604B" w:rsidP="0005604B">
      <w:pPr>
        <w:rPr>
          <w:color w:val="0070C0"/>
        </w:rPr>
      </w:pPr>
    </w:p>
    <w:p w:rsidR="0005604B" w:rsidRPr="00747039" w:rsidRDefault="0005604B" w:rsidP="0005604B">
      <w:r>
        <w:rPr>
          <w:color w:val="0070C0"/>
        </w:rPr>
        <w:br w:type="page"/>
      </w:r>
    </w:p>
    <w:p w:rsidR="0005604B" w:rsidRPr="00747039" w:rsidRDefault="0005604B" w:rsidP="0005604B">
      <w:pPr>
        <w:jc w:val="right"/>
      </w:pPr>
      <w:r w:rsidRPr="00747039">
        <w:lastRenderedPageBreak/>
        <w:t>Приложение №2</w:t>
      </w:r>
    </w:p>
    <w:p w:rsidR="0005604B" w:rsidRPr="00747039" w:rsidRDefault="0005604B" w:rsidP="0005604B">
      <w:pPr>
        <w:jc w:val="right"/>
      </w:pPr>
      <w:r w:rsidRPr="00747039">
        <w:t>к договору от_________ №________</w:t>
      </w:r>
    </w:p>
    <w:p w:rsidR="0005604B" w:rsidRDefault="0005604B" w:rsidP="0005604B"/>
    <w:p w:rsidR="0005604B" w:rsidRDefault="0005604B" w:rsidP="0005604B"/>
    <w:p w:rsidR="0005604B" w:rsidRPr="00747039" w:rsidRDefault="0005604B" w:rsidP="0005604B"/>
    <w:p w:rsidR="0005604B" w:rsidRPr="00747039" w:rsidRDefault="0005604B" w:rsidP="0005604B">
      <w:pPr>
        <w:jc w:val="center"/>
        <w:rPr>
          <w:rFonts w:ascii="Times New Roman CYR" w:hAnsi="Times New Roman CYR" w:cs="Times New Roman CYR"/>
          <w:b/>
          <w:sz w:val="36"/>
          <w:szCs w:val="36"/>
        </w:rPr>
      </w:pPr>
      <w:r w:rsidRPr="00747039">
        <w:rPr>
          <w:rFonts w:ascii="Times New Roman CYR" w:hAnsi="Times New Roman CYR" w:cs="Times New Roman CYR"/>
          <w:b/>
          <w:sz w:val="36"/>
          <w:szCs w:val="36"/>
        </w:rPr>
        <w:t>Расценки на услуги</w:t>
      </w:r>
    </w:p>
    <w:p w:rsidR="0005604B" w:rsidRPr="00747039" w:rsidRDefault="0005604B" w:rsidP="0005604B">
      <w:pPr>
        <w:rPr>
          <w:rFonts w:ascii="Times New Roman CYR" w:hAnsi="Times New Roman CYR" w:cs="Times New Roman CYR"/>
        </w:rPr>
      </w:pPr>
    </w:p>
    <w:p w:rsidR="0005604B" w:rsidRPr="00747039" w:rsidRDefault="0005604B" w:rsidP="0005604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4210"/>
        <w:gridCol w:w="1843"/>
        <w:gridCol w:w="1772"/>
      </w:tblGrid>
      <w:tr w:rsidR="0005604B" w:rsidRPr="00747039" w:rsidTr="004635D4">
        <w:trPr>
          <w:jc w:val="center"/>
        </w:trPr>
        <w:tc>
          <w:tcPr>
            <w:tcW w:w="541" w:type="dxa"/>
            <w:shd w:val="clear" w:color="auto" w:fill="auto"/>
          </w:tcPr>
          <w:p w:rsidR="0005604B" w:rsidRPr="00747039" w:rsidRDefault="0005604B" w:rsidP="004635D4">
            <w:pPr>
              <w:jc w:val="center"/>
            </w:pPr>
            <w:r w:rsidRPr="00747039">
              <w:t>№ п/п</w:t>
            </w:r>
          </w:p>
        </w:tc>
        <w:tc>
          <w:tcPr>
            <w:tcW w:w="4210" w:type="dxa"/>
            <w:shd w:val="clear" w:color="auto" w:fill="auto"/>
          </w:tcPr>
          <w:p w:rsidR="0005604B" w:rsidRPr="00747039" w:rsidRDefault="0005604B" w:rsidP="004635D4">
            <w:pPr>
              <w:jc w:val="center"/>
            </w:pPr>
            <w:r w:rsidRPr="00747039">
              <w:t>Вид отхода</w:t>
            </w:r>
          </w:p>
        </w:tc>
        <w:tc>
          <w:tcPr>
            <w:tcW w:w="1843" w:type="dxa"/>
            <w:shd w:val="clear" w:color="auto" w:fill="auto"/>
          </w:tcPr>
          <w:p w:rsidR="0005604B" w:rsidRPr="00747039" w:rsidRDefault="0005604B" w:rsidP="004635D4">
            <w:pPr>
              <w:jc w:val="center"/>
            </w:pPr>
            <w:r w:rsidRPr="00747039">
              <w:t>Единица изм.</w:t>
            </w:r>
          </w:p>
        </w:tc>
        <w:tc>
          <w:tcPr>
            <w:tcW w:w="1772" w:type="dxa"/>
            <w:shd w:val="clear" w:color="auto" w:fill="auto"/>
          </w:tcPr>
          <w:p w:rsidR="0005604B" w:rsidRDefault="0005604B" w:rsidP="004635D4">
            <w:pPr>
              <w:jc w:val="center"/>
            </w:pPr>
            <w:r w:rsidRPr="00747039">
              <w:t>Цена за ед.</w:t>
            </w:r>
          </w:p>
          <w:p w:rsidR="0005604B" w:rsidRPr="00747039" w:rsidRDefault="0005604B" w:rsidP="004635D4">
            <w:pPr>
              <w:jc w:val="center"/>
            </w:pPr>
            <w:r w:rsidRPr="00747039">
              <w:t xml:space="preserve"> (с НДС)</w:t>
            </w:r>
          </w:p>
        </w:tc>
      </w:tr>
      <w:tr w:rsidR="0005604B" w:rsidRPr="00747039" w:rsidTr="004635D4">
        <w:trPr>
          <w:jc w:val="center"/>
        </w:trPr>
        <w:tc>
          <w:tcPr>
            <w:tcW w:w="541" w:type="dxa"/>
            <w:shd w:val="clear" w:color="auto" w:fill="auto"/>
          </w:tcPr>
          <w:p w:rsidR="0005604B" w:rsidRPr="00747039" w:rsidRDefault="0005604B" w:rsidP="004635D4">
            <w:r w:rsidRPr="00747039">
              <w:t>1.</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 xml:space="preserve">Отходы после химического никелирования </w:t>
            </w:r>
          </w:p>
          <w:p w:rsidR="0005604B" w:rsidRPr="00747039" w:rsidRDefault="0005604B" w:rsidP="004635D4">
            <w:r w:rsidRPr="00747039">
              <w:t>(сухой остаток)</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2.</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Отходы после химического никелирования (жидкость)</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3</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 xml:space="preserve">Отходы гидроксидов </w:t>
            </w:r>
          </w:p>
          <w:p w:rsidR="0005604B" w:rsidRPr="00747039" w:rsidRDefault="0005604B" w:rsidP="004635D4">
            <w:r w:rsidRPr="00747039">
              <w:t>(сухой остаток)</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4</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 xml:space="preserve">Отходы после ванны покрытия Олово-висмут </w:t>
            </w:r>
          </w:p>
          <w:p w:rsidR="0005604B" w:rsidRPr="00747039" w:rsidRDefault="0005604B" w:rsidP="004635D4">
            <w:r w:rsidRPr="00747039">
              <w:t>(сухой остаток)</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5</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 xml:space="preserve">Отходы содержащие хром 6-валентный </w:t>
            </w:r>
          </w:p>
          <w:p w:rsidR="0005604B" w:rsidRPr="00747039" w:rsidRDefault="0005604B" w:rsidP="004635D4">
            <w:r w:rsidRPr="00747039">
              <w:t>(сухой остаток)</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6</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 xml:space="preserve">Отходы содержащие хром 6-валентный </w:t>
            </w:r>
          </w:p>
          <w:p w:rsidR="0005604B" w:rsidRPr="00747039" w:rsidRDefault="0005604B" w:rsidP="004635D4">
            <w:r w:rsidRPr="00747039">
              <w:t>(жидкость)</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7</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 xml:space="preserve">Отходы содержащие железо </w:t>
            </w:r>
          </w:p>
          <w:p w:rsidR="0005604B" w:rsidRPr="00747039" w:rsidRDefault="0005604B" w:rsidP="004635D4">
            <w:r w:rsidRPr="00747039">
              <w:t>(желеобразная масса)</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8</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Отработанный раствор цианистого цинкования</w:t>
            </w:r>
          </w:p>
          <w:p w:rsidR="0005604B" w:rsidRPr="00747039" w:rsidRDefault="0005604B" w:rsidP="004635D4">
            <w:r w:rsidRPr="00747039">
              <w:t>(жидкость)</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t>9</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Отход соляной кислоты (жидкость)</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r w:rsidRPr="00747039">
              <w:lastRenderedPageBreak/>
              <w:t>10</w:t>
            </w:r>
          </w:p>
        </w:tc>
        <w:tc>
          <w:tcPr>
            <w:tcW w:w="4210" w:type="dxa"/>
            <w:tcBorders>
              <w:top w:val="single" w:sz="4" w:space="0" w:color="auto"/>
              <w:left w:val="single" w:sz="4" w:space="0" w:color="auto"/>
              <w:bottom w:val="single" w:sz="4" w:space="0" w:color="auto"/>
              <w:right w:val="single" w:sz="4" w:space="0" w:color="auto"/>
            </w:tcBorders>
          </w:tcPr>
          <w:p w:rsidR="0005604B" w:rsidRPr="00747039" w:rsidRDefault="0005604B" w:rsidP="004635D4">
            <w:r w:rsidRPr="00747039">
              <w:t>Отход серной кислоты (жидкость)</w:t>
            </w:r>
          </w:p>
        </w:tc>
        <w:tc>
          <w:tcPr>
            <w:tcW w:w="1843" w:type="dxa"/>
            <w:shd w:val="clear" w:color="auto" w:fill="auto"/>
          </w:tcPr>
          <w:p w:rsidR="0005604B" w:rsidRPr="00747039" w:rsidRDefault="0005604B" w:rsidP="004635D4">
            <w:r w:rsidRPr="00747039">
              <w:t>тонна</w:t>
            </w:r>
          </w:p>
        </w:tc>
        <w:tc>
          <w:tcPr>
            <w:tcW w:w="1772" w:type="dxa"/>
            <w:shd w:val="clear" w:color="auto" w:fill="auto"/>
          </w:tcPr>
          <w:p w:rsidR="0005604B" w:rsidRPr="00747039" w:rsidRDefault="0005604B" w:rsidP="004635D4"/>
        </w:tc>
      </w:tr>
      <w:tr w:rsidR="0005604B" w:rsidRPr="00747039" w:rsidTr="004635D4">
        <w:trPr>
          <w:jc w:val="center"/>
        </w:trPr>
        <w:tc>
          <w:tcPr>
            <w:tcW w:w="541" w:type="dxa"/>
            <w:shd w:val="clear" w:color="auto" w:fill="auto"/>
          </w:tcPr>
          <w:p w:rsidR="0005604B" w:rsidRPr="00747039" w:rsidRDefault="0005604B" w:rsidP="004635D4"/>
        </w:tc>
        <w:tc>
          <w:tcPr>
            <w:tcW w:w="4210" w:type="dxa"/>
            <w:shd w:val="clear" w:color="auto" w:fill="auto"/>
          </w:tcPr>
          <w:p w:rsidR="0005604B" w:rsidRPr="00747039" w:rsidRDefault="0005604B" w:rsidP="004635D4">
            <w:r w:rsidRPr="00747039">
              <w:t>Услуги по транспортировке  отходов</w:t>
            </w:r>
          </w:p>
        </w:tc>
        <w:tc>
          <w:tcPr>
            <w:tcW w:w="1843" w:type="dxa"/>
            <w:shd w:val="clear" w:color="auto" w:fill="auto"/>
          </w:tcPr>
          <w:p w:rsidR="0005604B" w:rsidRPr="00747039" w:rsidRDefault="0005604B" w:rsidP="004635D4">
            <w:r w:rsidRPr="00747039">
              <w:t>рейс</w:t>
            </w:r>
          </w:p>
        </w:tc>
        <w:tc>
          <w:tcPr>
            <w:tcW w:w="1772" w:type="dxa"/>
            <w:shd w:val="clear" w:color="auto" w:fill="auto"/>
          </w:tcPr>
          <w:p w:rsidR="0005604B" w:rsidRPr="00747039" w:rsidRDefault="0005604B" w:rsidP="004635D4"/>
        </w:tc>
      </w:tr>
    </w:tbl>
    <w:p w:rsidR="0005604B" w:rsidRDefault="0005604B" w:rsidP="0005604B"/>
    <w:p w:rsidR="0005604B" w:rsidRDefault="0005604B" w:rsidP="0005604B"/>
    <w:p w:rsidR="0005604B" w:rsidRDefault="0005604B" w:rsidP="0005604B"/>
    <w:p w:rsidR="0005604B" w:rsidRDefault="0005604B" w:rsidP="0005604B"/>
    <w:p w:rsidR="0005604B" w:rsidRDefault="0005604B" w:rsidP="0005604B"/>
    <w:p w:rsidR="0005604B" w:rsidRDefault="0005604B" w:rsidP="0005604B"/>
    <w:p w:rsidR="0005604B" w:rsidRDefault="0005604B" w:rsidP="0005604B"/>
    <w:p w:rsidR="0005604B" w:rsidRPr="00747039" w:rsidRDefault="0005604B" w:rsidP="0005604B"/>
    <w:p w:rsidR="0005604B" w:rsidRPr="00747039" w:rsidRDefault="0005604B" w:rsidP="0005604B"/>
    <w:p w:rsidR="0005604B" w:rsidRPr="00747039" w:rsidRDefault="0005604B" w:rsidP="0005604B"/>
    <w:p w:rsidR="0005604B" w:rsidRPr="00747039" w:rsidRDefault="0005604B" w:rsidP="0005604B">
      <w:r w:rsidRPr="00747039">
        <w:t>Заказчик</w:t>
      </w:r>
      <w:r w:rsidRPr="00747039">
        <w:tab/>
      </w:r>
      <w:r w:rsidRPr="00747039">
        <w:tab/>
      </w:r>
      <w:r w:rsidRPr="00747039">
        <w:tab/>
      </w:r>
      <w:r w:rsidRPr="00747039">
        <w:tab/>
      </w:r>
      <w:r w:rsidRPr="00747039">
        <w:tab/>
      </w:r>
      <w:r w:rsidRPr="00747039">
        <w:tab/>
      </w:r>
      <w:r w:rsidRPr="00747039">
        <w:tab/>
      </w:r>
      <w:r w:rsidRPr="00747039">
        <w:tab/>
        <w:t>Исполнитель</w:t>
      </w:r>
    </w:p>
    <w:p w:rsidR="0005604B" w:rsidRPr="00747039" w:rsidRDefault="0005604B" w:rsidP="0005604B"/>
    <w:p w:rsidR="0005604B" w:rsidRPr="00747039" w:rsidRDefault="0005604B" w:rsidP="0005604B">
      <w:r w:rsidRPr="00747039">
        <w:t>_______________</w:t>
      </w:r>
      <w:r w:rsidRPr="00747039">
        <w:tab/>
      </w:r>
      <w:r w:rsidRPr="00747039">
        <w:tab/>
      </w:r>
      <w:r w:rsidRPr="00747039">
        <w:tab/>
      </w:r>
      <w:r w:rsidRPr="00747039">
        <w:tab/>
      </w:r>
      <w:r w:rsidRPr="00747039">
        <w:tab/>
      </w:r>
      <w:r w:rsidRPr="00747039">
        <w:tab/>
      </w:r>
      <w:r w:rsidRPr="00747039">
        <w:tab/>
        <w:t>_______________</w:t>
      </w:r>
    </w:p>
    <w:p w:rsidR="00B87944" w:rsidRPr="0005604B" w:rsidRDefault="00B87944" w:rsidP="0005604B">
      <w:pPr>
        <w:rPr>
          <w:szCs w:val="28"/>
        </w:rPr>
      </w:pPr>
    </w:p>
    <w:sectPr w:rsidR="00B87944" w:rsidRPr="0005604B" w:rsidSect="00135483">
      <w:headerReference w:type="default" r:id="rId7"/>
      <w:footerReference w:type="even" r:id="rId8"/>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F20" w:rsidRDefault="000C3F20" w:rsidP="006E45D7">
      <w:pPr>
        <w:spacing w:after="0" w:line="240" w:lineRule="auto"/>
      </w:pPr>
      <w:r>
        <w:separator/>
      </w:r>
    </w:p>
  </w:endnote>
  <w:endnote w:type="continuationSeparator" w:id="1">
    <w:p w:rsidR="000C3F20" w:rsidRDefault="000C3F20" w:rsidP="006E45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Default="001B570C" w:rsidP="00442B20">
    <w:pPr>
      <w:pStyle w:val="aa"/>
      <w:framePr w:wrap="around" w:vAnchor="text" w:hAnchor="margin" w:xAlign="center" w:y="1"/>
      <w:rPr>
        <w:rStyle w:val="ac"/>
      </w:rPr>
    </w:pPr>
    <w:r>
      <w:rPr>
        <w:rStyle w:val="ac"/>
      </w:rPr>
      <w:fldChar w:fldCharType="begin"/>
    </w:r>
    <w:r w:rsidR="00406738">
      <w:rPr>
        <w:rStyle w:val="ac"/>
      </w:rPr>
      <w:instrText xml:space="preserve">PAGE  </w:instrText>
    </w:r>
    <w:r>
      <w:rPr>
        <w:rStyle w:val="ac"/>
      </w:rPr>
      <w:fldChar w:fldCharType="end"/>
    </w:r>
  </w:p>
  <w:p w:rsidR="00A96BF3" w:rsidRDefault="000C3F2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F20" w:rsidRDefault="000C3F20" w:rsidP="006E45D7">
      <w:pPr>
        <w:spacing w:after="0" w:line="240" w:lineRule="auto"/>
      </w:pPr>
      <w:r>
        <w:separator/>
      </w:r>
    </w:p>
  </w:footnote>
  <w:footnote w:type="continuationSeparator" w:id="1">
    <w:p w:rsidR="000C3F20" w:rsidRDefault="000C3F20" w:rsidP="006E45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BF3" w:rsidRPr="00E56222" w:rsidRDefault="001B570C">
    <w:pPr>
      <w:pStyle w:val="ae"/>
      <w:jc w:val="center"/>
      <w:rPr>
        <w:rFonts w:ascii="Times New Roman" w:hAnsi="Times New Roman"/>
        <w:sz w:val="24"/>
        <w:szCs w:val="24"/>
      </w:rPr>
    </w:pPr>
    <w:r w:rsidRPr="00E56222">
      <w:rPr>
        <w:rFonts w:ascii="Times New Roman" w:hAnsi="Times New Roman"/>
        <w:sz w:val="24"/>
        <w:szCs w:val="24"/>
      </w:rPr>
      <w:fldChar w:fldCharType="begin"/>
    </w:r>
    <w:r w:rsidR="00406738"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05604B">
      <w:rPr>
        <w:rFonts w:ascii="Times New Roman" w:hAnsi="Times New Roman"/>
        <w:noProof/>
        <w:sz w:val="24"/>
        <w:szCs w:val="24"/>
      </w:rPr>
      <w:t>11</w:t>
    </w:r>
    <w:r w:rsidRPr="00E56222">
      <w:rPr>
        <w:rFonts w:ascii="Times New Roman" w:hAnsi="Times New Roman"/>
        <w:sz w:val="24"/>
        <w:szCs w:val="24"/>
      </w:rPr>
      <w:fldChar w:fldCharType="end"/>
    </w:r>
  </w:p>
  <w:p w:rsidR="00A96BF3" w:rsidRDefault="000C3F20">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24BC3"/>
    <w:multiLevelType w:val="hybridMultilevel"/>
    <w:tmpl w:val="F2009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2964754"/>
    <w:multiLevelType w:val="multilevel"/>
    <w:tmpl w:val="429CC64A"/>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54704AB"/>
    <w:multiLevelType w:val="multilevel"/>
    <w:tmpl w:val="DB5AC96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EE20BA3"/>
    <w:multiLevelType w:val="multilevel"/>
    <w:tmpl w:val="86ACDA1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7">
    <w:nsid w:val="355C53F2"/>
    <w:multiLevelType w:val="multilevel"/>
    <w:tmpl w:val="4FD867B2"/>
    <w:lvl w:ilvl="0">
      <w:start w:val="6"/>
      <w:numFmt w:val="decimal"/>
      <w:lvlText w:val="%1."/>
      <w:lvlJc w:val="left"/>
      <w:pPr>
        <w:ind w:left="502"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9">
    <w:nsid w:val="3C7D3EDA"/>
    <w:multiLevelType w:val="hybridMultilevel"/>
    <w:tmpl w:val="B1325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613AD8"/>
    <w:multiLevelType w:val="hybridMultilevel"/>
    <w:tmpl w:val="86A61D5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933043"/>
    <w:multiLevelType w:val="multilevel"/>
    <w:tmpl w:val="6CD81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50807A94"/>
    <w:multiLevelType w:val="singleLevel"/>
    <w:tmpl w:val="7F484CBC"/>
    <w:lvl w:ilvl="0">
      <w:start w:val="2"/>
      <w:numFmt w:val="decimal"/>
      <w:lvlText w:val="10.%1."/>
      <w:legacy w:legacy="1" w:legacySpace="0" w:legacyIndent="548"/>
      <w:lvlJc w:val="left"/>
      <w:rPr>
        <w:rFonts w:ascii="Times New Roman" w:hAnsi="Times New Roman" w:cs="Times New Roman" w:hint="default"/>
      </w:rPr>
    </w:lvl>
  </w:abstractNum>
  <w:abstractNum w:abstractNumId="15">
    <w:nsid w:val="68613012"/>
    <w:multiLevelType w:val="multilevel"/>
    <w:tmpl w:val="8F66B60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BD64A55"/>
    <w:multiLevelType w:val="multilevel"/>
    <w:tmpl w:val="D1B837B2"/>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nsid w:val="73FE260C"/>
    <w:multiLevelType w:val="multilevel"/>
    <w:tmpl w:val="E60CDA5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E624AC3"/>
    <w:multiLevelType w:val="hybridMultilevel"/>
    <w:tmpl w:val="0410553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10"/>
  </w:num>
  <w:num w:numId="4">
    <w:abstractNumId w:val="8"/>
  </w:num>
  <w:num w:numId="5">
    <w:abstractNumId w:val="6"/>
  </w:num>
  <w:num w:numId="6">
    <w:abstractNumId w:val="0"/>
  </w:num>
  <w:num w:numId="7">
    <w:abstractNumId w:val="7"/>
  </w:num>
  <w:num w:numId="8">
    <w:abstractNumId w:val="16"/>
  </w:num>
  <w:num w:numId="9">
    <w:abstractNumId w:val="17"/>
  </w:num>
  <w:num w:numId="10">
    <w:abstractNumId w:val="13"/>
  </w:num>
  <w:num w:numId="11">
    <w:abstractNumId w:val="15"/>
  </w:num>
  <w:num w:numId="12">
    <w:abstractNumId w:val="3"/>
  </w:num>
  <w:num w:numId="13">
    <w:abstractNumId w:val="5"/>
  </w:num>
  <w:num w:numId="14">
    <w:abstractNumId w:val="18"/>
  </w:num>
  <w:num w:numId="15">
    <w:abstractNumId w:val="11"/>
  </w:num>
  <w:num w:numId="16">
    <w:abstractNumId w:val="14"/>
  </w:num>
  <w:num w:numId="17">
    <w:abstractNumId w:val="9"/>
  </w:num>
  <w:num w:numId="18">
    <w:abstractNumId w:val="12"/>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B87944"/>
    <w:rsid w:val="0005604B"/>
    <w:rsid w:val="00095009"/>
    <w:rsid w:val="000C3F20"/>
    <w:rsid w:val="00117244"/>
    <w:rsid w:val="0018274F"/>
    <w:rsid w:val="001B570C"/>
    <w:rsid w:val="001E329F"/>
    <w:rsid w:val="002072EF"/>
    <w:rsid w:val="00225560"/>
    <w:rsid w:val="00260798"/>
    <w:rsid w:val="0028129C"/>
    <w:rsid w:val="002C0590"/>
    <w:rsid w:val="00333201"/>
    <w:rsid w:val="003E5110"/>
    <w:rsid w:val="003F53E2"/>
    <w:rsid w:val="00406738"/>
    <w:rsid w:val="004D206C"/>
    <w:rsid w:val="005B1E80"/>
    <w:rsid w:val="005E3343"/>
    <w:rsid w:val="006E45D7"/>
    <w:rsid w:val="007E7692"/>
    <w:rsid w:val="008A4161"/>
    <w:rsid w:val="00950A0B"/>
    <w:rsid w:val="00994CF8"/>
    <w:rsid w:val="009D6F86"/>
    <w:rsid w:val="009F7C4B"/>
    <w:rsid w:val="00B87944"/>
    <w:rsid w:val="00BA718C"/>
    <w:rsid w:val="00BF43E2"/>
    <w:rsid w:val="00C75454"/>
    <w:rsid w:val="00D2071F"/>
    <w:rsid w:val="00E545E3"/>
    <w:rsid w:val="00EF15BB"/>
    <w:rsid w:val="00F10E01"/>
    <w:rsid w:val="00F749BC"/>
    <w:rsid w:val="00FC0F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3E2"/>
  </w:style>
  <w:style w:type="paragraph" w:styleId="5">
    <w:name w:val="heading 5"/>
    <w:basedOn w:val="a"/>
    <w:next w:val="a"/>
    <w:link w:val="50"/>
    <w:qFormat/>
    <w:rsid w:val="00406738"/>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7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7944"/>
    <w:rPr>
      <w:rFonts w:ascii="Tahoma" w:hAnsi="Tahoma" w:cs="Tahoma"/>
      <w:sz w:val="16"/>
      <w:szCs w:val="16"/>
    </w:rPr>
  </w:style>
  <w:style w:type="paragraph" w:customStyle="1" w:styleId="a5">
    <w:name w:val="Таблица шапка"/>
    <w:basedOn w:val="a"/>
    <w:rsid w:val="00994CF8"/>
    <w:pPr>
      <w:keepNext/>
      <w:spacing w:before="40" w:after="40" w:line="240" w:lineRule="auto"/>
      <w:ind w:left="57" w:right="57"/>
    </w:pPr>
    <w:rPr>
      <w:rFonts w:ascii="Times New Roman" w:eastAsia="Times New Roman" w:hAnsi="Times New Roman" w:cs="Times New Roman"/>
      <w:sz w:val="18"/>
      <w:szCs w:val="18"/>
    </w:rPr>
  </w:style>
  <w:style w:type="paragraph" w:customStyle="1" w:styleId="a6">
    <w:name w:val="Таблица текст"/>
    <w:basedOn w:val="a"/>
    <w:rsid w:val="00994CF8"/>
    <w:pPr>
      <w:spacing w:before="40" w:after="40" w:line="240" w:lineRule="auto"/>
      <w:ind w:left="57" w:right="57"/>
    </w:pPr>
    <w:rPr>
      <w:rFonts w:ascii="Times New Roman" w:eastAsia="Times New Roman" w:hAnsi="Times New Roman" w:cs="Times New Roman"/>
    </w:rPr>
  </w:style>
  <w:style w:type="paragraph" w:customStyle="1" w:styleId="-">
    <w:name w:val="Контракт-раздел"/>
    <w:basedOn w:val="a"/>
    <w:next w:val="-0"/>
    <w:rsid w:val="00994CF8"/>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994CF8"/>
    <w:pPr>
      <w:numPr>
        <w:ilvl w:val="1"/>
        <w:numId w:val="1"/>
      </w:numPr>
      <w:tabs>
        <w:tab w:val="clear" w:pos="2471"/>
        <w:tab w:val="num" w:pos="360"/>
        <w:tab w:val="num" w:pos="1391"/>
      </w:tabs>
      <w:spacing w:after="0" w:line="240" w:lineRule="auto"/>
      <w:ind w:left="1391" w:firstLine="0"/>
      <w:jc w:val="both"/>
    </w:pPr>
    <w:rPr>
      <w:rFonts w:ascii="Times New Roman" w:eastAsia="Times New Roman" w:hAnsi="Times New Roman" w:cs="Times New Roman"/>
      <w:sz w:val="24"/>
      <w:szCs w:val="24"/>
    </w:rPr>
  </w:style>
  <w:style w:type="paragraph" w:customStyle="1" w:styleId="-1">
    <w:name w:val="Контракт-подпункт"/>
    <w:basedOn w:val="a"/>
    <w:link w:val="-3"/>
    <w:rsid w:val="00994CF8"/>
    <w:pPr>
      <w:numPr>
        <w:ilvl w:val="2"/>
        <w:numId w:val="1"/>
      </w:numPr>
      <w:tabs>
        <w:tab w:val="clear" w:pos="851"/>
        <w:tab w:val="num" w:pos="360"/>
      </w:tabs>
      <w:spacing w:after="0" w:line="240" w:lineRule="auto"/>
      <w:ind w:left="0" w:firstLine="0"/>
      <w:jc w:val="both"/>
    </w:pPr>
    <w:rPr>
      <w:rFonts w:ascii="Times New Roman" w:eastAsia="Times New Roman" w:hAnsi="Times New Roman" w:cs="Times New Roman"/>
      <w:sz w:val="24"/>
      <w:szCs w:val="24"/>
    </w:rPr>
  </w:style>
  <w:style w:type="character" w:customStyle="1" w:styleId="-3">
    <w:name w:val="Контракт-подпункт Знак"/>
    <w:basedOn w:val="a0"/>
    <w:link w:val="-1"/>
    <w:rsid w:val="00994CF8"/>
    <w:rPr>
      <w:rFonts w:ascii="Times New Roman" w:eastAsia="Times New Roman" w:hAnsi="Times New Roman" w:cs="Times New Roman"/>
      <w:sz w:val="24"/>
      <w:szCs w:val="24"/>
    </w:rPr>
  </w:style>
  <w:style w:type="paragraph" w:customStyle="1" w:styleId="-2">
    <w:name w:val="Контракт-подподпункт"/>
    <w:basedOn w:val="a"/>
    <w:rsid w:val="00994CF8"/>
    <w:pPr>
      <w:numPr>
        <w:ilvl w:val="3"/>
        <w:numId w:val="1"/>
      </w:numPr>
      <w:spacing w:after="0" w:line="240" w:lineRule="auto"/>
      <w:jc w:val="both"/>
    </w:pPr>
    <w:rPr>
      <w:rFonts w:ascii="Times New Roman" w:eastAsia="Times New Roman" w:hAnsi="Times New Roman" w:cs="Times New Roman"/>
      <w:sz w:val="24"/>
      <w:szCs w:val="24"/>
    </w:rPr>
  </w:style>
  <w:style w:type="paragraph" w:customStyle="1" w:styleId="a7">
    <w:name w:val="Подподпункт"/>
    <w:basedOn w:val="a"/>
    <w:rsid w:val="00994CF8"/>
    <w:pPr>
      <w:tabs>
        <w:tab w:val="num" w:pos="1701"/>
      </w:tabs>
      <w:spacing w:after="0" w:line="240" w:lineRule="auto"/>
      <w:ind w:left="1701" w:hanging="567"/>
      <w:jc w:val="both"/>
    </w:pPr>
    <w:rPr>
      <w:rFonts w:ascii="Times New Roman" w:eastAsia="Times New Roman" w:hAnsi="Times New Roman" w:cs="Times New Roman"/>
      <w:sz w:val="24"/>
      <w:szCs w:val="24"/>
    </w:rPr>
  </w:style>
  <w:style w:type="paragraph" w:styleId="2">
    <w:name w:val="Body Text Indent 2"/>
    <w:basedOn w:val="a"/>
    <w:link w:val="20"/>
    <w:rsid w:val="00994CF8"/>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994CF8"/>
    <w:rPr>
      <w:rFonts w:ascii="Times New Roman" w:eastAsia="Times New Roman" w:hAnsi="Times New Roman" w:cs="Times New Roman"/>
      <w:sz w:val="24"/>
      <w:szCs w:val="24"/>
    </w:rPr>
  </w:style>
  <w:style w:type="table" w:styleId="a8">
    <w:name w:val="Table Grid"/>
    <w:basedOn w:val="a1"/>
    <w:uiPriority w:val="59"/>
    <w:rsid w:val="0022556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nhideWhenUsed/>
    <w:rsid w:val="00225560"/>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225560"/>
    <w:rPr>
      <w:rFonts w:ascii="Times New Roman" w:eastAsia="Times New Roman" w:hAnsi="Times New Roman" w:cs="Times New Roman"/>
      <w:sz w:val="24"/>
      <w:szCs w:val="24"/>
    </w:rPr>
  </w:style>
  <w:style w:type="paragraph" w:customStyle="1" w:styleId="a9">
    <w:name w:val="Стиль"/>
    <w:uiPriority w:val="99"/>
    <w:rsid w:val="002255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
    <w:name w:val="Body Text Indent 3"/>
    <w:basedOn w:val="a"/>
    <w:link w:val="30"/>
    <w:uiPriority w:val="99"/>
    <w:semiHidden/>
    <w:unhideWhenUsed/>
    <w:rsid w:val="00406738"/>
    <w:pPr>
      <w:spacing w:after="120"/>
      <w:ind w:left="283"/>
    </w:pPr>
    <w:rPr>
      <w:sz w:val="16"/>
      <w:szCs w:val="16"/>
    </w:rPr>
  </w:style>
  <w:style w:type="character" w:customStyle="1" w:styleId="30">
    <w:name w:val="Основной текст с отступом 3 Знак"/>
    <w:basedOn w:val="a0"/>
    <w:link w:val="3"/>
    <w:uiPriority w:val="99"/>
    <w:semiHidden/>
    <w:rsid w:val="00406738"/>
    <w:rPr>
      <w:sz w:val="16"/>
      <w:szCs w:val="16"/>
    </w:rPr>
  </w:style>
  <w:style w:type="character" w:customStyle="1" w:styleId="50">
    <w:name w:val="Заголовок 5 Знак"/>
    <w:basedOn w:val="a0"/>
    <w:link w:val="5"/>
    <w:rsid w:val="00406738"/>
    <w:rPr>
      <w:rFonts w:ascii="Times New Roman" w:eastAsia="Times New Roman" w:hAnsi="Times New Roman" w:cs="Times New Roman"/>
      <w:bCs/>
      <w:i/>
      <w:iCs/>
      <w:sz w:val="24"/>
      <w:szCs w:val="20"/>
    </w:rPr>
  </w:style>
  <w:style w:type="paragraph" w:customStyle="1" w:styleId="ConsPlusNonformat">
    <w:name w:val="ConsPlusNonformat"/>
    <w:uiPriority w:val="99"/>
    <w:rsid w:val="0040673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406738"/>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footer"/>
    <w:basedOn w:val="a"/>
    <w:link w:val="ab"/>
    <w:rsid w:val="00406738"/>
    <w:pPr>
      <w:tabs>
        <w:tab w:val="center" w:pos="4677"/>
        <w:tab w:val="right" w:pos="9355"/>
      </w:tabs>
    </w:pPr>
    <w:rPr>
      <w:rFonts w:ascii="Calibri" w:eastAsia="Calibri" w:hAnsi="Calibri" w:cs="Times New Roman"/>
      <w:lang w:eastAsia="en-US"/>
    </w:rPr>
  </w:style>
  <w:style w:type="character" w:customStyle="1" w:styleId="ab">
    <w:name w:val="Нижний колонтитул Знак"/>
    <w:basedOn w:val="a0"/>
    <w:link w:val="aa"/>
    <w:rsid w:val="00406738"/>
    <w:rPr>
      <w:rFonts w:ascii="Calibri" w:eastAsia="Calibri" w:hAnsi="Calibri" w:cs="Times New Roman"/>
      <w:lang w:eastAsia="en-US"/>
    </w:rPr>
  </w:style>
  <w:style w:type="character" w:styleId="ac">
    <w:name w:val="page number"/>
    <w:basedOn w:val="a0"/>
    <w:rsid w:val="00406738"/>
  </w:style>
  <w:style w:type="paragraph" w:styleId="ad">
    <w:name w:val="List Paragraph"/>
    <w:basedOn w:val="a"/>
    <w:uiPriority w:val="99"/>
    <w:qFormat/>
    <w:rsid w:val="00406738"/>
    <w:pPr>
      <w:ind w:left="720"/>
      <w:contextualSpacing/>
    </w:pPr>
    <w:rPr>
      <w:rFonts w:ascii="Calibri" w:eastAsia="Calibri" w:hAnsi="Calibri" w:cs="Times New Roman"/>
      <w:lang w:eastAsia="en-US"/>
    </w:rPr>
  </w:style>
  <w:style w:type="paragraph" w:customStyle="1" w:styleId="FR2">
    <w:name w:val="FR2"/>
    <w:rsid w:val="00406738"/>
    <w:pPr>
      <w:widowControl w:val="0"/>
      <w:autoSpaceDE w:val="0"/>
      <w:autoSpaceDN w:val="0"/>
      <w:adjustRightInd w:val="0"/>
      <w:spacing w:after="0" w:line="340" w:lineRule="auto"/>
    </w:pPr>
    <w:rPr>
      <w:rFonts w:ascii="Arial" w:eastAsia="Times New Roman" w:hAnsi="Arial" w:cs="Arial"/>
    </w:rPr>
  </w:style>
  <w:style w:type="paragraph" w:styleId="ae">
    <w:name w:val="header"/>
    <w:basedOn w:val="a"/>
    <w:link w:val="af"/>
    <w:uiPriority w:val="99"/>
    <w:unhideWhenUsed/>
    <w:rsid w:val="00406738"/>
    <w:pPr>
      <w:tabs>
        <w:tab w:val="center" w:pos="4677"/>
        <w:tab w:val="right" w:pos="9355"/>
      </w:tabs>
    </w:pPr>
    <w:rPr>
      <w:rFonts w:ascii="Calibri" w:eastAsia="Calibri" w:hAnsi="Calibri" w:cs="Times New Roman"/>
      <w:lang w:eastAsia="en-US"/>
    </w:rPr>
  </w:style>
  <w:style w:type="character" w:customStyle="1" w:styleId="af">
    <w:name w:val="Верхний колонтитул Знак"/>
    <w:basedOn w:val="a0"/>
    <w:link w:val="ae"/>
    <w:uiPriority w:val="99"/>
    <w:rsid w:val="00406738"/>
    <w:rPr>
      <w:rFonts w:ascii="Calibri" w:eastAsia="Calibri" w:hAnsi="Calibri" w:cs="Times New Roman"/>
      <w:lang w:eastAsia="en-US"/>
    </w:rPr>
  </w:style>
  <w:style w:type="character" w:styleId="af0">
    <w:name w:val="Hyperlink"/>
    <w:basedOn w:val="a0"/>
    <w:unhideWhenUsed/>
    <w:rsid w:val="009F7C4B"/>
    <w:rPr>
      <w:color w:val="0000FF"/>
      <w:u w:val="single"/>
    </w:rPr>
  </w:style>
  <w:style w:type="character" w:customStyle="1" w:styleId="31">
    <w:name w:val="Основной текст (3)_"/>
    <w:basedOn w:val="a0"/>
    <w:rsid w:val="00C75454"/>
    <w:rPr>
      <w:shd w:val="clear" w:color="auto" w:fill="FFFFFF"/>
      <w:lang w:eastAsia="ar-SA" w:bidi="ar-SA"/>
    </w:rPr>
  </w:style>
  <w:style w:type="paragraph" w:styleId="af1">
    <w:name w:val="No Spacing"/>
    <w:uiPriority w:val="1"/>
    <w:qFormat/>
    <w:rsid w:val="00C75454"/>
    <w:pPr>
      <w:suppressAutoHyphens/>
      <w:spacing w:after="0" w:line="240" w:lineRule="auto"/>
    </w:pPr>
    <w:rPr>
      <w:rFonts w:ascii="Times New Roman" w:eastAsia="Arial" w:hAnsi="Times New Roman" w:cs="Times New Roman"/>
      <w:sz w:val="24"/>
      <w:szCs w:val="24"/>
      <w:lang w:eastAsia="ar-SA"/>
    </w:rPr>
  </w:style>
  <w:style w:type="paragraph" w:customStyle="1" w:styleId="1">
    <w:name w:val="Заголовок №1"/>
    <w:basedOn w:val="a"/>
    <w:rsid w:val="00C75454"/>
    <w:pPr>
      <w:widowControl w:val="0"/>
      <w:shd w:val="clear" w:color="auto" w:fill="FFFFFF"/>
      <w:suppressAutoHyphens/>
      <w:spacing w:after="60" w:line="240" w:lineRule="atLeast"/>
    </w:pPr>
    <w:rPr>
      <w:rFonts w:ascii="Times New Roman" w:eastAsia="Times New Roman" w:hAnsi="Times New Roman" w:cs="Times New Roman"/>
      <w:sz w:val="27"/>
      <w:szCs w:val="27"/>
      <w:shd w:val="clear" w:color="auto" w:fill="FFFFFF"/>
      <w:lang w:eastAsia="ar-SA"/>
    </w:rPr>
  </w:style>
  <w:style w:type="paragraph" w:customStyle="1" w:styleId="23">
    <w:name w:val="Заголовок №2"/>
    <w:basedOn w:val="a"/>
    <w:link w:val="24"/>
    <w:uiPriority w:val="99"/>
    <w:rsid w:val="00C75454"/>
    <w:pPr>
      <w:widowControl w:val="0"/>
      <w:shd w:val="clear" w:color="auto" w:fill="FFFFFF"/>
      <w:suppressAutoHyphens/>
      <w:spacing w:before="60" w:after="60" w:line="240" w:lineRule="atLeast"/>
    </w:pPr>
    <w:rPr>
      <w:rFonts w:ascii="Times New Roman" w:eastAsia="Times New Roman" w:hAnsi="Times New Roman" w:cs="Times New Roman"/>
      <w:sz w:val="27"/>
      <w:szCs w:val="27"/>
      <w:shd w:val="clear" w:color="auto" w:fill="FFFFFF"/>
      <w:lang w:eastAsia="ar-SA"/>
    </w:rPr>
  </w:style>
  <w:style w:type="paragraph" w:customStyle="1" w:styleId="32">
    <w:name w:val="Основной текст3"/>
    <w:basedOn w:val="a"/>
    <w:rsid w:val="00C75454"/>
    <w:pPr>
      <w:shd w:val="clear" w:color="auto" w:fill="FFFFFF"/>
      <w:spacing w:before="120" w:after="0" w:line="240" w:lineRule="atLeast"/>
    </w:pPr>
    <w:rPr>
      <w:rFonts w:ascii="Arial" w:eastAsia="Times New Roman" w:hAnsi="Arial" w:cs="Arial"/>
      <w:lang w:eastAsia="en-US"/>
    </w:rPr>
  </w:style>
  <w:style w:type="character" w:customStyle="1" w:styleId="af2">
    <w:name w:val="Основной текст_"/>
    <w:basedOn w:val="a0"/>
    <w:link w:val="25"/>
    <w:uiPriority w:val="99"/>
    <w:rsid w:val="00C75454"/>
    <w:rPr>
      <w:sz w:val="25"/>
      <w:szCs w:val="25"/>
      <w:shd w:val="clear" w:color="auto" w:fill="FFFFFF"/>
    </w:rPr>
  </w:style>
  <w:style w:type="paragraph" w:customStyle="1" w:styleId="25">
    <w:name w:val="Основной текст2"/>
    <w:basedOn w:val="a"/>
    <w:link w:val="af2"/>
    <w:rsid w:val="00C75454"/>
    <w:pPr>
      <w:shd w:val="clear" w:color="auto" w:fill="FFFFFF"/>
      <w:spacing w:before="420" w:after="0" w:line="338" w:lineRule="exact"/>
      <w:jc w:val="both"/>
    </w:pPr>
    <w:rPr>
      <w:sz w:val="25"/>
      <w:szCs w:val="25"/>
    </w:rPr>
  </w:style>
  <w:style w:type="character" w:customStyle="1" w:styleId="24">
    <w:name w:val="Заголовок №2_"/>
    <w:basedOn w:val="a0"/>
    <w:link w:val="23"/>
    <w:uiPriority w:val="99"/>
    <w:locked/>
    <w:rsid w:val="005E3343"/>
    <w:rPr>
      <w:rFonts w:ascii="Times New Roman" w:eastAsia="Times New Roman" w:hAnsi="Times New Roman" w:cs="Times New Roman"/>
      <w:sz w:val="27"/>
      <w:szCs w:val="27"/>
      <w:shd w:val="clear" w:color="auto" w:fill="FFFFFF"/>
      <w:lang w:eastAsia="ar-SA"/>
    </w:rPr>
  </w:style>
  <w:style w:type="character" w:customStyle="1" w:styleId="af3">
    <w:name w:val="Основной текст + Курсив"/>
    <w:basedOn w:val="af2"/>
    <w:uiPriority w:val="99"/>
    <w:rsid w:val="005E3343"/>
    <w:rPr>
      <w:rFonts w:cs="Times New Roman"/>
      <w:i/>
      <w:iCs/>
      <w:color w:val="000000"/>
      <w:spacing w:val="0"/>
      <w:w w:val="100"/>
      <w:position w:val="0"/>
      <w:sz w:val="24"/>
      <w:szCs w:val="24"/>
      <w:lang w:val="ru-RU" w:bidi="ar-SA"/>
    </w:rPr>
  </w:style>
  <w:style w:type="paragraph" w:customStyle="1" w:styleId="10">
    <w:name w:val="Основной текст1"/>
    <w:basedOn w:val="a"/>
    <w:uiPriority w:val="99"/>
    <w:rsid w:val="005E3343"/>
    <w:pPr>
      <w:widowControl w:val="0"/>
      <w:shd w:val="clear" w:color="auto" w:fill="FFFFFF"/>
      <w:spacing w:before="660" w:after="0" w:line="298" w:lineRule="exact"/>
      <w:ind w:hanging="1760"/>
      <w:jc w:val="both"/>
    </w:pPr>
    <w:rPr>
      <w:rFonts w:ascii="Times New Roman" w:eastAsia="Times New Roman" w:hAnsi="Times New Roman" w:cs="Times New Roman"/>
      <w:noProof/>
      <w:sz w:val="20"/>
      <w:szCs w:val="20"/>
    </w:rPr>
  </w:style>
  <w:style w:type="character" w:customStyle="1" w:styleId="26">
    <w:name w:val="Заголовок №2 + Не полужирный"/>
    <w:aliases w:val="Курсив1"/>
    <w:basedOn w:val="24"/>
    <w:uiPriority w:val="99"/>
    <w:rsid w:val="005E3343"/>
    <w:rPr>
      <w:rFonts w:ascii="Times New Roman" w:hAnsi="Times New Roman"/>
      <w:i/>
      <w:iCs/>
      <w:color w:val="000000"/>
      <w:spacing w:val="0"/>
      <w:w w:val="100"/>
      <w:position w:val="0"/>
      <w:sz w:val="24"/>
      <w:szCs w:val="24"/>
      <w:u w:val="none"/>
      <w:lang w:val="ru-RU"/>
    </w:rPr>
  </w:style>
  <w:style w:type="character" w:customStyle="1" w:styleId="6">
    <w:name w:val="Основной текст (6)_"/>
    <w:basedOn w:val="a0"/>
    <w:link w:val="60"/>
    <w:uiPriority w:val="99"/>
    <w:locked/>
    <w:rsid w:val="00333201"/>
    <w:rPr>
      <w:i/>
      <w:iCs/>
      <w:shd w:val="clear" w:color="auto" w:fill="FFFFFF"/>
    </w:rPr>
  </w:style>
  <w:style w:type="paragraph" w:customStyle="1" w:styleId="60">
    <w:name w:val="Основной текст (6)"/>
    <w:basedOn w:val="a"/>
    <w:link w:val="6"/>
    <w:uiPriority w:val="99"/>
    <w:rsid w:val="00333201"/>
    <w:pPr>
      <w:widowControl w:val="0"/>
      <w:shd w:val="clear" w:color="auto" w:fill="FFFFFF"/>
      <w:spacing w:after="240" w:line="298" w:lineRule="exact"/>
      <w:jc w:val="center"/>
    </w:pPr>
    <w:rPr>
      <w:i/>
      <w:iCs/>
    </w:rPr>
  </w:style>
  <w:style w:type="paragraph" w:customStyle="1" w:styleId="ListParagraph">
    <w:name w:val="List Paragraph"/>
    <w:basedOn w:val="a"/>
    <w:rsid w:val="0005604B"/>
    <w:pPr>
      <w:ind w:left="720"/>
    </w:pPr>
    <w:rPr>
      <w:rFonts w:ascii="Calibri" w:eastAsia="Times New Roman" w:hAnsi="Calibri" w:cs="Calibri"/>
      <w:lang w:eastAsia="en-US"/>
    </w:rPr>
  </w:style>
  <w:style w:type="paragraph" w:customStyle="1" w:styleId="ConsPlusNormal">
    <w:name w:val="ConsPlusNormal"/>
    <w:rsid w:val="0005604B"/>
    <w:pPr>
      <w:widowControl w:val="0"/>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821390746">
      <w:bodyDiv w:val="1"/>
      <w:marLeft w:val="0"/>
      <w:marRight w:val="0"/>
      <w:marTop w:val="0"/>
      <w:marBottom w:val="0"/>
      <w:divBdr>
        <w:top w:val="none" w:sz="0" w:space="0" w:color="auto"/>
        <w:left w:val="none" w:sz="0" w:space="0" w:color="auto"/>
        <w:bottom w:val="none" w:sz="0" w:space="0" w:color="auto"/>
        <w:right w:val="none" w:sz="0" w:space="0" w:color="auto"/>
      </w:divBdr>
    </w:div>
    <w:div w:id="162399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2839</Words>
  <Characters>16188</Characters>
  <Application>Microsoft Office Word</Application>
  <DocSecurity>0</DocSecurity>
  <Lines>134</Lines>
  <Paragraphs>37</Paragraphs>
  <ScaleCrop>false</ScaleCrop>
  <Company>usis</Company>
  <LinksUpToDate>false</LinksUpToDate>
  <CharactersWithSpaces>18990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17</cp:revision>
  <dcterms:created xsi:type="dcterms:W3CDTF">2011-11-14T06:08:00Z</dcterms:created>
  <dcterms:modified xsi:type="dcterms:W3CDTF">2015-06-15T06:32:00Z</dcterms:modified>
</cp:coreProperties>
</file>