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79FE" w:rsidRDefault="005579FE">
      <w:pPr>
        <w:tabs>
          <w:tab w:val="left" w:pos="6237"/>
        </w:tabs>
        <w:spacing w:after="0" w:line="240" w:lineRule="auto"/>
        <w:ind w:right="533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«УТВЕРЖДАЮ»</w:t>
      </w:r>
    </w:p>
    <w:p w:rsidR="005579FE" w:rsidRDefault="005137A6">
      <w:pPr>
        <w:tabs>
          <w:tab w:val="left" w:pos="6237"/>
        </w:tabs>
        <w:spacing w:after="0" w:line="240" w:lineRule="auto"/>
        <w:ind w:right="53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Президент</w:t>
      </w:r>
      <w:r w:rsidR="005579FE">
        <w:rPr>
          <w:rFonts w:ascii="Times New Roman" w:hAnsi="Times New Roman"/>
          <w:sz w:val="28"/>
          <w:szCs w:val="28"/>
        </w:rPr>
        <w:t xml:space="preserve"> ОАО «НИАЭП»</w:t>
      </w:r>
    </w:p>
    <w:p w:rsidR="005579FE" w:rsidRDefault="005579FE">
      <w:pPr>
        <w:tabs>
          <w:tab w:val="left" w:pos="6237"/>
        </w:tabs>
        <w:spacing w:after="0" w:line="240" w:lineRule="auto"/>
        <w:ind w:right="533"/>
        <w:jc w:val="right"/>
        <w:rPr>
          <w:rFonts w:ascii="Times New Roman" w:hAnsi="Times New Roman"/>
          <w:sz w:val="28"/>
          <w:szCs w:val="28"/>
        </w:rPr>
      </w:pPr>
    </w:p>
    <w:p w:rsidR="005579FE" w:rsidRDefault="005579FE">
      <w:pPr>
        <w:tabs>
          <w:tab w:val="left" w:pos="1294"/>
          <w:tab w:val="left" w:pos="1939"/>
          <w:tab w:val="left" w:pos="6237"/>
        </w:tabs>
        <w:spacing w:after="0" w:line="240" w:lineRule="auto"/>
        <w:ind w:right="53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ab/>
      </w:r>
      <w:r>
        <w:rPr>
          <w:rFonts w:ascii="Times New Roman" w:hAnsi="Times New Roman"/>
          <w:sz w:val="28"/>
          <w:szCs w:val="28"/>
          <w:u w:val="single"/>
        </w:rPr>
        <w:tab/>
        <w:t xml:space="preserve"> </w:t>
      </w:r>
      <w:r>
        <w:rPr>
          <w:rFonts w:ascii="Times New Roman" w:hAnsi="Times New Roman"/>
          <w:sz w:val="28"/>
          <w:szCs w:val="28"/>
        </w:rPr>
        <w:t>В.И. Лимаренко</w:t>
      </w:r>
    </w:p>
    <w:p w:rsidR="005579FE" w:rsidRDefault="006835EC">
      <w:pPr>
        <w:spacing w:after="0" w:line="240" w:lineRule="auto"/>
        <w:ind w:right="53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  «___» ________ 201</w:t>
      </w:r>
      <w:r w:rsidR="00464394">
        <w:rPr>
          <w:rFonts w:ascii="Times New Roman" w:hAnsi="Times New Roman"/>
          <w:sz w:val="28"/>
          <w:szCs w:val="28"/>
        </w:rPr>
        <w:t>4</w:t>
      </w:r>
      <w:r w:rsidR="005579FE">
        <w:rPr>
          <w:rFonts w:ascii="Times New Roman" w:hAnsi="Times New Roman"/>
          <w:sz w:val="28"/>
          <w:szCs w:val="28"/>
        </w:rPr>
        <w:t xml:space="preserve"> г.</w:t>
      </w:r>
    </w:p>
    <w:p w:rsidR="005579FE" w:rsidRDefault="005579FE">
      <w:pPr>
        <w:ind w:left="5580"/>
      </w:pPr>
    </w:p>
    <w:p w:rsidR="005579FE" w:rsidRDefault="005579FE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5579FE" w:rsidRDefault="005579FE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5579FE" w:rsidRDefault="005579FE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762BE6" w:rsidRDefault="00762BE6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762BE6" w:rsidRDefault="00762BE6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762BE6" w:rsidRDefault="00762BE6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1D5B5B" w:rsidRPr="001D5B5B" w:rsidRDefault="001D5B5B" w:rsidP="001D5B5B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1D5B5B">
        <w:rPr>
          <w:rFonts w:ascii="Times New Roman" w:hAnsi="Times New Roman"/>
          <w:b/>
          <w:bCs/>
          <w:sz w:val="28"/>
          <w:szCs w:val="28"/>
        </w:rPr>
        <w:t>ДОКУМЕНТАЦИЯ ЗАПРОС</w:t>
      </w:r>
      <w:r w:rsidR="00464394">
        <w:rPr>
          <w:rFonts w:ascii="Times New Roman" w:hAnsi="Times New Roman"/>
          <w:b/>
          <w:bCs/>
          <w:sz w:val="28"/>
          <w:szCs w:val="28"/>
        </w:rPr>
        <w:t>А ЦЕН</w:t>
      </w:r>
    </w:p>
    <w:p w:rsidR="001D5B5B" w:rsidRPr="001D5B5B" w:rsidRDefault="001D5B5B" w:rsidP="001D5B5B">
      <w:pPr>
        <w:jc w:val="center"/>
        <w:rPr>
          <w:rFonts w:ascii="Times New Roman" w:hAnsi="Times New Roman"/>
          <w:sz w:val="28"/>
          <w:szCs w:val="28"/>
        </w:rPr>
      </w:pPr>
      <w:r w:rsidRPr="001D5B5B">
        <w:rPr>
          <w:rFonts w:ascii="Times New Roman" w:hAnsi="Times New Roman"/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</w:p>
    <w:p w:rsidR="00464394" w:rsidRPr="001D5B5B" w:rsidRDefault="001D5B5B" w:rsidP="00464394">
      <w:pPr>
        <w:jc w:val="center"/>
        <w:rPr>
          <w:rFonts w:ascii="Times New Roman" w:hAnsi="Times New Roman"/>
          <w:sz w:val="28"/>
          <w:szCs w:val="28"/>
        </w:rPr>
      </w:pPr>
      <w:r w:rsidRPr="001D5B5B">
        <w:rPr>
          <w:rFonts w:ascii="Times New Roman" w:hAnsi="Times New Roman"/>
          <w:sz w:val="28"/>
          <w:szCs w:val="28"/>
        </w:rPr>
        <w:t xml:space="preserve">по лоту </w:t>
      </w:r>
      <w:r w:rsidR="00E66B30">
        <w:rPr>
          <w:rFonts w:ascii="Times New Roman" w:hAnsi="Times New Roman"/>
          <w:sz w:val="28"/>
          <w:szCs w:val="28"/>
        </w:rPr>
        <w:t>№ 0</w:t>
      </w:r>
      <w:r w:rsidR="006965A1">
        <w:rPr>
          <w:rFonts w:ascii="Times New Roman" w:hAnsi="Times New Roman"/>
          <w:sz w:val="28"/>
          <w:szCs w:val="28"/>
        </w:rPr>
        <w:t>54</w:t>
      </w:r>
      <w:r w:rsidR="00464394">
        <w:rPr>
          <w:rFonts w:ascii="Times New Roman" w:hAnsi="Times New Roman"/>
          <w:sz w:val="28"/>
          <w:szCs w:val="28"/>
        </w:rPr>
        <w:t>ИТ/ЗЦ-014</w:t>
      </w:r>
    </w:p>
    <w:p w:rsidR="006965A1" w:rsidRDefault="006965A1">
      <w:pPr>
        <w:jc w:val="center"/>
        <w:rPr>
          <w:rFonts w:ascii="Times New Roman" w:hAnsi="Times New Roman"/>
          <w:b/>
          <w:sz w:val="28"/>
          <w:szCs w:val="28"/>
        </w:rPr>
      </w:pPr>
      <w:r w:rsidRPr="006965A1">
        <w:rPr>
          <w:rFonts w:ascii="Times New Roman" w:hAnsi="Times New Roman"/>
          <w:b/>
          <w:sz w:val="28"/>
          <w:szCs w:val="28"/>
        </w:rPr>
        <w:t>Поставка ПЭВМ и оргтехники по бюджету 2014г. для нужд Представительства ОАО "НИАЭП" в Республике Беларусь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5579FE" w:rsidRDefault="005579FE">
      <w:pPr>
        <w:jc w:val="center"/>
        <w:rPr>
          <w:rFonts w:ascii="Times New Roman" w:hAnsi="Times New Roman"/>
          <w:caps/>
          <w:sz w:val="28"/>
          <w:szCs w:val="28"/>
        </w:rPr>
      </w:pPr>
      <w:r>
        <w:rPr>
          <w:rFonts w:ascii="Times New Roman" w:hAnsi="Times New Roman"/>
          <w:caps/>
          <w:sz w:val="28"/>
          <w:szCs w:val="28"/>
        </w:rPr>
        <w:t>том 2 «техническая часть»</w:t>
      </w:r>
    </w:p>
    <w:p w:rsidR="005579FE" w:rsidRDefault="005579FE">
      <w:pPr>
        <w:jc w:val="center"/>
        <w:rPr>
          <w:rFonts w:ascii="Times New Roman" w:hAnsi="Times New Roman"/>
          <w:caps/>
          <w:sz w:val="28"/>
          <w:szCs w:val="28"/>
        </w:rPr>
      </w:pPr>
    </w:p>
    <w:p w:rsidR="005579FE" w:rsidRDefault="005579FE">
      <w:pPr>
        <w:jc w:val="center"/>
        <w:rPr>
          <w:rFonts w:ascii="Times New Roman" w:hAnsi="Times New Roman"/>
          <w:sz w:val="28"/>
          <w:szCs w:val="28"/>
        </w:rPr>
      </w:pPr>
    </w:p>
    <w:p w:rsidR="005579FE" w:rsidRDefault="005579FE">
      <w:pPr>
        <w:jc w:val="center"/>
        <w:rPr>
          <w:rFonts w:ascii="Times New Roman" w:hAnsi="Times New Roman"/>
          <w:sz w:val="28"/>
          <w:szCs w:val="28"/>
        </w:rPr>
      </w:pPr>
    </w:p>
    <w:p w:rsidR="009872A5" w:rsidRDefault="009872A5">
      <w:pPr>
        <w:jc w:val="center"/>
        <w:rPr>
          <w:rFonts w:ascii="Times New Roman" w:hAnsi="Times New Roman"/>
          <w:sz w:val="28"/>
          <w:szCs w:val="28"/>
        </w:rPr>
      </w:pPr>
    </w:p>
    <w:p w:rsidR="009872A5" w:rsidRDefault="009872A5">
      <w:pPr>
        <w:jc w:val="center"/>
        <w:rPr>
          <w:rFonts w:ascii="Times New Roman" w:hAnsi="Times New Roman"/>
          <w:sz w:val="28"/>
          <w:szCs w:val="28"/>
        </w:rPr>
      </w:pPr>
    </w:p>
    <w:p w:rsidR="009872A5" w:rsidRDefault="009872A5">
      <w:pPr>
        <w:jc w:val="center"/>
        <w:rPr>
          <w:rFonts w:ascii="Times New Roman" w:hAnsi="Times New Roman"/>
          <w:sz w:val="28"/>
          <w:szCs w:val="28"/>
        </w:rPr>
      </w:pPr>
    </w:p>
    <w:p w:rsidR="005579FE" w:rsidRPr="00855231" w:rsidRDefault="005579FE">
      <w:pPr>
        <w:jc w:val="center"/>
        <w:rPr>
          <w:rFonts w:ascii="Times New Roman" w:hAnsi="Times New Roman"/>
          <w:sz w:val="28"/>
          <w:szCs w:val="28"/>
        </w:rPr>
      </w:pPr>
    </w:p>
    <w:p w:rsidR="00E159A5" w:rsidRPr="00855231" w:rsidRDefault="00E159A5">
      <w:pPr>
        <w:jc w:val="center"/>
        <w:rPr>
          <w:rFonts w:ascii="Times New Roman" w:hAnsi="Times New Roman"/>
          <w:sz w:val="28"/>
          <w:szCs w:val="28"/>
        </w:rPr>
      </w:pPr>
    </w:p>
    <w:p w:rsidR="005579FE" w:rsidRDefault="005579FE">
      <w:pPr>
        <w:jc w:val="center"/>
        <w:rPr>
          <w:rFonts w:ascii="Times New Roman" w:hAnsi="Times New Roman"/>
          <w:sz w:val="28"/>
          <w:szCs w:val="28"/>
        </w:rPr>
      </w:pPr>
    </w:p>
    <w:p w:rsidR="005579FE" w:rsidRDefault="005579FE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</w:t>
      </w:r>
      <w:r w:rsidR="00113F67">
        <w:rPr>
          <w:rFonts w:ascii="Times New Roman" w:hAnsi="Times New Roman"/>
          <w:sz w:val="28"/>
          <w:szCs w:val="28"/>
        </w:rPr>
        <w:t>4</w:t>
      </w:r>
    </w:p>
    <w:p w:rsidR="001823B4" w:rsidRDefault="001823B4">
      <w:pPr>
        <w:pStyle w:val="af1"/>
      </w:pPr>
      <w:r>
        <w:lastRenderedPageBreak/>
        <w:t>Оглавление</w:t>
      </w:r>
    </w:p>
    <w:p w:rsidR="006965A1" w:rsidRDefault="00CB1F27">
      <w:pPr>
        <w:pStyle w:val="22"/>
        <w:tabs>
          <w:tab w:val="left" w:pos="660"/>
          <w:tab w:val="right" w:leader="dot" w:pos="10262"/>
        </w:tabs>
        <w:rPr>
          <w:rFonts w:asciiTheme="minorHAnsi" w:eastAsiaTheme="minorEastAsia" w:hAnsiTheme="minorHAnsi" w:cstheme="minorBidi"/>
          <w:noProof/>
          <w:lang w:eastAsia="ru-RU"/>
        </w:rPr>
      </w:pPr>
      <w:r>
        <w:fldChar w:fldCharType="begin"/>
      </w:r>
      <w:r w:rsidR="001823B4">
        <w:instrText xml:space="preserve"> TOC \o "1-3" \h \z \u </w:instrText>
      </w:r>
      <w:r>
        <w:fldChar w:fldCharType="separate"/>
      </w:r>
      <w:hyperlink w:anchor="_Toc390891506" w:history="1">
        <w:r w:rsidR="006965A1" w:rsidRPr="00CA394D">
          <w:rPr>
            <w:rStyle w:val="af2"/>
            <w:noProof/>
          </w:rPr>
          <w:t>I.</w:t>
        </w:r>
        <w:r w:rsidR="006965A1">
          <w:rPr>
            <w:rFonts w:asciiTheme="minorHAnsi" w:eastAsiaTheme="minorEastAsia" w:hAnsiTheme="minorHAnsi" w:cstheme="minorBidi"/>
            <w:noProof/>
            <w:lang w:eastAsia="ru-RU"/>
          </w:rPr>
          <w:tab/>
        </w:r>
        <w:r w:rsidR="006965A1" w:rsidRPr="00CA394D">
          <w:rPr>
            <w:rStyle w:val="af2"/>
            <w:noProof/>
          </w:rPr>
          <w:t>Спецификация</w:t>
        </w:r>
        <w:r w:rsidR="006965A1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965A1">
          <w:rPr>
            <w:noProof/>
            <w:webHidden/>
          </w:rPr>
          <w:instrText xml:space="preserve"> PAGEREF _Toc390891506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965A1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965A1" w:rsidRDefault="00CB1F27">
      <w:pPr>
        <w:pStyle w:val="31"/>
        <w:tabs>
          <w:tab w:val="right" w:leader="dot" w:pos="10262"/>
        </w:tabs>
        <w:rPr>
          <w:rFonts w:asciiTheme="minorHAnsi" w:eastAsiaTheme="minorEastAsia" w:hAnsiTheme="minorHAnsi" w:cstheme="minorBidi"/>
          <w:noProof/>
          <w:lang w:eastAsia="ru-RU"/>
        </w:rPr>
      </w:pPr>
      <w:hyperlink w:anchor="_Toc390891507" w:history="1">
        <w:r w:rsidR="006965A1" w:rsidRPr="00CA394D">
          <w:rPr>
            <w:rStyle w:val="af2"/>
            <w:noProof/>
          </w:rPr>
          <w:t>Спецификация №1.1.    Адрес поставки: 231201, Республика Беларусь, Гродненская область, г. Островец, площадка строительства атомной электростанции, Представительство  ОАО «НИАЭП» в Республике Беларусь</w:t>
        </w:r>
        <w:r w:rsidR="006965A1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965A1">
          <w:rPr>
            <w:noProof/>
            <w:webHidden/>
          </w:rPr>
          <w:instrText xml:space="preserve"> PAGEREF _Toc390891507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965A1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1823B4" w:rsidRDefault="00CB1F27">
      <w:r>
        <w:fldChar w:fldCharType="end"/>
      </w:r>
    </w:p>
    <w:p w:rsidR="00256D81" w:rsidRDefault="005F026B" w:rsidP="005F026B">
      <w:pPr>
        <w:pStyle w:val="2"/>
      </w:pPr>
      <w:r>
        <w:rPr>
          <w:sz w:val="28"/>
        </w:rPr>
        <w:br w:type="page"/>
      </w:r>
      <w:bookmarkStart w:id="0" w:name="_Toc390891506"/>
      <w:r w:rsidR="005579FE" w:rsidRPr="00256D81">
        <w:lastRenderedPageBreak/>
        <w:t>Спецификация</w:t>
      </w:r>
      <w:bookmarkEnd w:id="0"/>
    </w:p>
    <w:p w:rsidR="00762BE6" w:rsidRDefault="00BF59FB" w:rsidP="00E11134">
      <w:pPr>
        <w:pStyle w:val="3"/>
      </w:pPr>
      <w:bookmarkStart w:id="1" w:name="_Toc390891507"/>
      <w:r>
        <w:t xml:space="preserve">Спецификация №1.1.    </w:t>
      </w:r>
      <w:r w:rsidR="00762BE6" w:rsidRPr="00A969C3">
        <w:t xml:space="preserve">Адрес поставки: </w:t>
      </w:r>
      <w:r w:rsidR="006965A1" w:rsidRPr="00660966">
        <w:rPr>
          <w:color w:val="000000"/>
          <w:szCs w:val="24"/>
        </w:rPr>
        <w:t xml:space="preserve">231201, Республика Беларусь, Гродненская область, </w:t>
      </w:r>
      <w:proofErr w:type="gramStart"/>
      <w:r w:rsidR="006965A1" w:rsidRPr="00660966">
        <w:rPr>
          <w:color w:val="000000"/>
          <w:szCs w:val="24"/>
        </w:rPr>
        <w:t>г</w:t>
      </w:r>
      <w:proofErr w:type="gramEnd"/>
      <w:r w:rsidR="006965A1" w:rsidRPr="00660966">
        <w:rPr>
          <w:color w:val="000000"/>
          <w:szCs w:val="24"/>
        </w:rPr>
        <w:t xml:space="preserve">. Островец, площадка строительства атомной электростанции, </w:t>
      </w:r>
      <w:r w:rsidR="006965A1" w:rsidRPr="00660966">
        <w:rPr>
          <w:szCs w:val="24"/>
        </w:rPr>
        <w:t>Представительство  ОАО «НИАЭП» в Республике Беларусь</w:t>
      </w:r>
      <w:bookmarkEnd w:id="1"/>
    </w:p>
    <w:tbl>
      <w:tblPr>
        <w:tblStyle w:val="af4"/>
        <w:tblW w:w="10456" w:type="dxa"/>
        <w:tblLayout w:type="fixed"/>
        <w:tblLook w:val="0000"/>
      </w:tblPr>
      <w:tblGrid>
        <w:gridCol w:w="688"/>
        <w:gridCol w:w="2799"/>
        <w:gridCol w:w="10"/>
        <w:gridCol w:w="5258"/>
        <w:gridCol w:w="709"/>
        <w:gridCol w:w="992"/>
      </w:tblGrid>
      <w:tr w:rsidR="00E66B30" w:rsidRPr="00B913F5" w:rsidTr="00555E6D">
        <w:trPr>
          <w:trHeight w:val="765"/>
        </w:trPr>
        <w:tc>
          <w:tcPr>
            <w:tcW w:w="688" w:type="dxa"/>
            <w:vAlign w:val="center"/>
          </w:tcPr>
          <w:p w:rsidR="00E66B30" w:rsidRPr="00B913F5" w:rsidRDefault="00E66B30" w:rsidP="00113F67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/</w:t>
            </w:r>
            <w:proofErr w:type="spellStart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809" w:type="dxa"/>
            <w:gridSpan w:val="2"/>
            <w:vAlign w:val="center"/>
          </w:tcPr>
          <w:p w:rsidR="00E66B30" w:rsidRPr="00B913F5" w:rsidRDefault="00E66B30" w:rsidP="00113F67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Наименование, [</w:t>
            </w:r>
            <w:proofErr w:type="spellStart"/>
            <w:proofErr w:type="gramStart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парт-номер</w:t>
            </w:r>
            <w:proofErr w:type="spellEnd"/>
            <w:proofErr w:type="gramEnd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]</w:t>
            </w:r>
          </w:p>
        </w:tc>
        <w:tc>
          <w:tcPr>
            <w:tcW w:w="5258" w:type="dxa"/>
            <w:vAlign w:val="center"/>
          </w:tcPr>
          <w:p w:rsidR="00E66B30" w:rsidRPr="00B913F5" w:rsidRDefault="00E66B30" w:rsidP="00113F67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709" w:type="dxa"/>
            <w:vAlign w:val="center"/>
          </w:tcPr>
          <w:p w:rsidR="00E66B30" w:rsidRPr="00E66B30" w:rsidRDefault="00E66B30" w:rsidP="00113F67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Кол-во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, шт.</w:t>
            </w:r>
          </w:p>
        </w:tc>
        <w:tc>
          <w:tcPr>
            <w:tcW w:w="992" w:type="dxa"/>
            <w:vAlign w:val="center"/>
          </w:tcPr>
          <w:p w:rsidR="00E66B30" w:rsidRPr="00B913F5" w:rsidRDefault="00E66B30" w:rsidP="00113F67">
            <w:pPr>
              <w:snapToGrid w:val="0"/>
              <w:spacing w:after="0"/>
              <w:ind w:left="-218" w:firstLine="218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Срок гарантии    не менее</w:t>
            </w:r>
          </w:p>
        </w:tc>
      </w:tr>
      <w:tr w:rsidR="00E66B30" w:rsidRPr="006965A1" w:rsidTr="00555E6D">
        <w:trPr>
          <w:trHeight w:val="744"/>
        </w:trPr>
        <w:tc>
          <w:tcPr>
            <w:tcW w:w="688" w:type="dxa"/>
            <w:hideMark/>
          </w:tcPr>
          <w:p w:rsidR="00E66B30" w:rsidRPr="006965A1" w:rsidRDefault="006965A1" w:rsidP="00113F67">
            <w:pPr>
              <w:spacing w:after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2799" w:type="dxa"/>
            <w:hideMark/>
          </w:tcPr>
          <w:p w:rsidR="00E66B30" w:rsidRPr="006965A1" w:rsidRDefault="006965A1" w:rsidP="006965A1">
            <w:pPr>
              <w:spacing w:after="0"/>
              <w:rPr>
                <w:color w:val="000000"/>
                <w:sz w:val="20"/>
                <w:szCs w:val="20"/>
                <w:lang w:val="en-US"/>
              </w:rPr>
            </w:pPr>
            <w:r w:rsidRPr="006965A1">
              <w:rPr>
                <w:color w:val="000000"/>
                <w:sz w:val="20"/>
                <w:szCs w:val="20"/>
                <w:lang w:val="en-US"/>
              </w:rPr>
              <w:t xml:space="preserve">HP </w:t>
            </w:r>
            <w:proofErr w:type="spellStart"/>
            <w:r w:rsidRPr="006965A1">
              <w:rPr>
                <w:color w:val="000000"/>
                <w:sz w:val="20"/>
                <w:szCs w:val="20"/>
                <w:lang w:val="en-US"/>
              </w:rPr>
              <w:t>ProDesk</w:t>
            </w:r>
            <w:proofErr w:type="spellEnd"/>
            <w:r w:rsidRPr="006965A1">
              <w:rPr>
                <w:color w:val="000000"/>
                <w:sz w:val="20"/>
                <w:szCs w:val="20"/>
                <w:lang w:val="en-US"/>
              </w:rPr>
              <w:t xml:space="preserve"> 600 G1 TWR Intel Pentium G3220 500GB HDD 7200 RPM , DVD+/-RW, 4GB DDR3-1600, Win8 Pro 64 downgrade to Win7 Pro 64, 3/3/3 </w:t>
            </w:r>
            <w:proofErr w:type="spellStart"/>
            <w:r w:rsidRPr="006965A1">
              <w:rPr>
                <w:color w:val="000000"/>
                <w:sz w:val="20"/>
                <w:szCs w:val="20"/>
                <w:lang w:val="en-US"/>
              </w:rPr>
              <w:t>Wty</w:t>
            </w:r>
            <w:proofErr w:type="spellEnd"/>
            <w:r w:rsidRPr="006965A1">
              <w:rPr>
                <w:color w:val="000000"/>
                <w:sz w:val="20"/>
                <w:szCs w:val="20"/>
                <w:lang w:val="en-US"/>
              </w:rPr>
              <w:t xml:space="preserve"> [E4Z61EA]</w:t>
            </w:r>
          </w:p>
        </w:tc>
        <w:tc>
          <w:tcPr>
            <w:tcW w:w="5268" w:type="dxa"/>
            <w:gridSpan w:val="2"/>
            <w:hideMark/>
          </w:tcPr>
          <w:p w:rsidR="00AE7C79" w:rsidRPr="006F18EF" w:rsidRDefault="00A118D8" w:rsidP="00AE7C79">
            <w:pPr>
              <w:spacing w:after="0"/>
              <w:rPr>
                <w:rFonts w:asciiTheme="minorHAnsi" w:hAnsiTheme="minorHAnsi"/>
                <w:sz w:val="20"/>
                <w:szCs w:val="20"/>
                <w:lang w:val="en-US"/>
              </w:rPr>
            </w:pPr>
            <w:proofErr w:type="spellStart"/>
            <w:r w:rsidRPr="006F18EF">
              <w:rPr>
                <w:rFonts w:asciiTheme="minorHAnsi" w:hAnsiTheme="minorHAnsi"/>
                <w:sz w:val="20"/>
                <w:szCs w:val="20"/>
                <w:lang w:val="en-US"/>
              </w:rPr>
              <w:t>Модель</w:t>
            </w:r>
            <w:proofErr w:type="spellEnd"/>
            <w:r w:rsidRPr="006F18EF">
              <w:rPr>
                <w:rFonts w:asciiTheme="minorHAnsi" w:hAnsiTheme="minorHAnsi"/>
                <w:sz w:val="20"/>
                <w:szCs w:val="20"/>
                <w:lang w:val="en-US"/>
              </w:rPr>
              <w:t xml:space="preserve"> CPU:</w:t>
            </w:r>
            <w:r w:rsidR="00AE7C79" w:rsidRPr="006F18EF">
              <w:rPr>
                <w:rFonts w:asciiTheme="minorHAnsi" w:hAnsiTheme="minorHAnsi"/>
                <w:sz w:val="20"/>
                <w:szCs w:val="20"/>
                <w:lang w:val="en-US"/>
              </w:rPr>
              <w:t xml:space="preserve"> </w:t>
            </w:r>
            <w:r w:rsidR="00AE7C79" w:rsidRPr="006F18EF">
              <w:rPr>
                <w:rFonts w:asciiTheme="minorHAnsi" w:hAnsiTheme="minorHAnsi"/>
                <w:sz w:val="20"/>
                <w:szCs w:val="20"/>
                <w:lang w:val="en-US" w:eastAsia="ru-RU"/>
              </w:rPr>
              <w:t xml:space="preserve">Intel Pentium G3220 </w:t>
            </w:r>
            <w:r w:rsidRPr="006F18EF">
              <w:rPr>
                <w:rFonts w:asciiTheme="minorHAnsi" w:hAnsiTheme="minorHAnsi"/>
                <w:sz w:val="20"/>
                <w:szCs w:val="20"/>
                <w:lang w:val="en-US"/>
              </w:rPr>
              <w:t xml:space="preserve"> </w:t>
            </w:r>
          </w:p>
          <w:p w:rsidR="00AE7C79" w:rsidRPr="00453306" w:rsidRDefault="00AE7C79" w:rsidP="00AE7C79">
            <w:pPr>
              <w:spacing w:after="0"/>
              <w:rPr>
                <w:rFonts w:asciiTheme="minorHAnsi" w:hAnsiTheme="minorHAnsi"/>
                <w:sz w:val="20"/>
                <w:szCs w:val="20"/>
                <w:lang w:val="en-US" w:eastAsia="ru-RU"/>
              </w:rPr>
            </w:pPr>
            <w:r w:rsidRPr="00453306">
              <w:rPr>
                <w:rFonts w:asciiTheme="minorHAnsi" w:hAnsiTheme="minorHAnsi"/>
                <w:sz w:val="20"/>
                <w:szCs w:val="20"/>
                <w:lang w:val="en-US"/>
              </w:rPr>
              <w:t>2</w:t>
            </w:r>
            <w:r w:rsidR="00A118D8" w:rsidRPr="00453306">
              <w:rPr>
                <w:rFonts w:asciiTheme="minorHAnsi" w:hAnsiTheme="minorHAnsi"/>
                <w:sz w:val="20"/>
                <w:szCs w:val="20"/>
                <w:lang w:val="en-US"/>
              </w:rPr>
              <w:t>-</w:t>
            </w:r>
            <w:r w:rsidR="00A118D8" w:rsidRPr="006F18EF">
              <w:rPr>
                <w:rFonts w:asciiTheme="minorHAnsi" w:hAnsiTheme="minorHAnsi"/>
                <w:sz w:val="20"/>
                <w:szCs w:val="20"/>
              </w:rPr>
              <w:t>ядерный</w:t>
            </w:r>
            <w:r w:rsidR="00A118D8" w:rsidRPr="00453306">
              <w:rPr>
                <w:rFonts w:asciiTheme="minorHAnsi" w:hAnsiTheme="minorHAnsi"/>
                <w:sz w:val="20"/>
                <w:szCs w:val="20"/>
                <w:lang w:val="en-US"/>
              </w:rPr>
              <w:t xml:space="preserve"> </w:t>
            </w:r>
            <w:r w:rsidR="00A118D8" w:rsidRPr="006F18EF">
              <w:rPr>
                <w:rFonts w:asciiTheme="minorHAnsi" w:hAnsiTheme="minorHAnsi"/>
                <w:sz w:val="20"/>
                <w:szCs w:val="20"/>
              </w:rPr>
              <w:t>процессор</w:t>
            </w:r>
            <w:r w:rsidR="00A118D8" w:rsidRPr="00453306">
              <w:rPr>
                <w:rFonts w:asciiTheme="minorHAnsi" w:hAnsiTheme="minorHAnsi"/>
                <w:sz w:val="20"/>
                <w:szCs w:val="20"/>
                <w:lang w:val="en-US"/>
              </w:rPr>
              <w:t xml:space="preserve"> </w:t>
            </w:r>
            <w:r w:rsidR="00A118D8" w:rsidRPr="006F18EF">
              <w:rPr>
                <w:rFonts w:asciiTheme="minorHAnsi" w:hAnsiTheme="minorHAnsi"/>
                <w:sz w:val="20"/>
                <w:szCs w:val="20"/>
                <w:lang w:eastAsia="ru-RU"/>
              </w:rPr>
              <w:t>с</w:t>
            </w:r>
            <w:r w:rsidR="00A118D8" w:rsidRPr="00453306">
              <w:rPr>
                <w:rFonts w:asciiTheme="minorHAnsi" w:hAnsiTheme="minorHAnsi"/>
                <w:sz w:val="20"/>
                <w:szCs w:val="20"/>
                <w:lang w:val="en-US" w:eastAsia="ru-RU"/>
              </w:rPr>
              <w:t xml:space="preserve"> </w:t>
            </w:r>
            <w:r w:rsidR="00A118D8" w:rsidRPr="006F18EF">
              <w:rPr>
                <w:rFonts w:asciiTheme="minorHAnsi" w:hAnsiTheme="minorHAnsi"/>
                <w:sz w:val="20"/>
                <w:szCs w:val="20"/>
                <w:lang w:eastAsia="ru-RU"/>
              </w:rPr>
              <w:t>графической</w:t>
            </w:r>
            <w:r w:rsidR="00A118D8" w:rsidRPr="00453306">
              <w:rPr>
                <w:rFonts w:asciiTheme="minorHAnsi" w:hAnsiTheme="minorHAnsi"/>
                <w:sz w:val="20"/>
                <w:szCs w:val="20"/>
                <w:lang w:val="en-US" w:eastAsia="ru-RU"/>
              </w:rPr>
              <w:t xml:space="preserve"> </w:t>
            </w:r>
            <w:r w:rsidR="00A118D8" w:rsidRPr="006F18EF">
              <w:rPr>
                <w:rFonts w:asciiTheme="minorHAnsi" w:hAnsiTheme="minorHAnsi"/>
                <w:sz w:val="20"/>
                <w:szCs w:val="20"/>
                <w:lang w:eastAsia="ru-RU"/>
              </w:rPr>
              <w:t>картой</w:t>
            </w:r>
            <w:r w:rsidR="00A118D8" w:rsidRPr="00453306">
              <w:rPr>
                <w:rFonts w:asciiTheme="minorHAnsi" w:hAnsiTheme="minorHAnsi"/>
                <w:sz w:val="20"/>
                <w:szCs w:val="20"/>
                <w:lang w:val="en-US" w:eastAsia="ru-RU"/>
              </w:rPr>
              <w:t xml:space="preserve"> Intel HD Graphics </w:t>
            </w:r>
            <w:r w:rsidRPr="00453306">
              <w:rPr>
                <w:rFonts w:asciiTheme="minorHAnsi" w:hAnsiTheme="minorHAnsi"/>
                <w:sz w:val="20"/>
                <w:szCs w:val="20"/>
                <w:lang w:val="en-US" w:eastAsia="ru-RU"/>
              </w:rPr>
              <w:t xml:space="preserve">1100 </w:t>
            </w:r>
            <w:r w:rsidRPr="006F18EF">
              <w:rPr>
                <w:rFonts w:asciiTheme="minorHAnsi" w:hAnsiTheme="minorHAnsi"/>
                <w:sz w:val="20"/>
                <w:szCs w:val="20"/>
                <w:lang w:eastAsia="ru-RU"/>
              </w:rPr>
              <w:t>МГц</w:t>
            </w:r>
          </w:p>
          <w:p w:rsidR="00A118D8" w:rsidRPr="006F18EF" w:rsidRDefault="00A118D8" w:rsidP="00A118D8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6F18EF">
              <w:rPr>
                <w:rFonts w:asciiTheme="minorHAnsi" w:hAnsiTheme="minorHAnsi"/>
                <w:sz w:val="20"/>
                <w:szCs w:val="20"/>
              </w:rPr>
              <w:t xml:space="preserve">Тактовая частота </w:t>
            </w:r>
            <w:r w:rsidRPr="006F18EF">
              <w:rPr>
                <w:rFonts w:asciiTheme="minorHAnsi" w:hAnsiTheme="minorHAnsi"/>
                <w:sz w:val="20"/>
                <w:szCs w:val="20"/>
                <w:lang w:val="en-US"/>
              </w:rPr>
              <w:t>CPU</w:t>
            </w:r>
            <w:r w:rsidRPr="006F18EF">
              <w:rPr>
                <w:rFonts w:asciiTheme="minorHAnsi" w:hAnsiTheme="minorHAnsi"/>
                <w:sz w:val="20"/>
                <w:szCs w:val="20"/>
              </w:rPr>
              <w:t>:3</w:t>
            </w:r>
            <w:r w:rsidR="00AE7C79" w:rsidRPr="006F18EF">
              <w:rPr>
                <w:rFonts w:asciiTheme="minorHAnsi" w:hAnsiTheme="minorHAnsi"/>
                <w:sz w:val="20"/>
                <w:szCs w:val="20"/>
              </w:rPr>
              <w:t xml:space="preserve"> ГГ</w:t>
            </w:r>
            <w:r w:rsidRPr="006F18EF">
              <w:rPr>
                <w:rFonts w:asciiTheme="minorHAnsi" w:hAnsiTheme="minorHAnsi"/>
                <w:sz w:val="20"/>
                <w:szCs w:val="20"/>
              </w:rPr>
              <w:t>ц</w:t>
            </w:r>
          </w:p>
          <w:p w:rsidR="00A118D8" w:rsidRPr="006F18EF" w:rsidRDefault="00AE7C79" w:rsidP="00A118D8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6F18EF">
              <w:rPr>
                <w:rFonts w:asciiTheme="minorHAnsi" w:hAnsiTheme="minorHAnsi"/>
                <w:sz w:val="20"/>
                <w:szCs w:val="20"/>
              </w:rPr>
              <w:t>L1 Кэш:</w:t>
            </w:r>
            <w:r w:rsidR="00A118D8" w:rsidRPr="006F18EF">
              <w:rPr>
                <w:rFonts w:asciiTheme="minorHAnsi" w:hAnsiTheme="minorHAnsi"/>
                <w:sz w:val="20"/>
                <w:szCs w:val="20"/>
              </w:rPr>
              <w:t>64 Кб</w:t>
            </w:r>
            <w:r w:rsidRPr="006F18EF">
              <w:rPr>
                <w:rFonts w:asciiTheme="minorHAnsi" w:hAnsiTheme="minorHAnsi"/>
                <w:sz w:val="20"/>
                <w:szCs w:val="20"/>
              </w:rPr>
              <w:t xml:space="preserve"> , </w:t>
            </w:r>
            <w:r w:rsidR="00A118D8" w:rsidRPr="006F18EF">
              <w:rPr>
                <w:rFonts w:asciiTheme="minorHAnsi" w:hAnsiTheme="minorHAnsi"/>
                <w:sz w:val="20"/>
                <w:szCs w:val="20"/>
              </w:rPr>
              <w:t>L2 Кэш:</w:t>
            </w:r>
            <w:r w:rsidRPr="006F18EF">
              <w:rPr>
                <w:rFonts w:asciiTheme="minorHAnsi" w:hAnsiTheme="minorHAnsi"/>
                <w:sz w:val="20"/>
                <w:szCs w:val="20"/>
              </w:rPr>
              <w:t>512</w:t>
            </w:r>
            <w:r w:rsidR="00A118D8" w:rsidRPr="006F18EF">
              <w:rPr>
                <w:rFonts w:asciiTheme="minorHAnsi" w:hAnsiTheme="minorHAnsi"/>
                <w:sz w:val="20"/>
                <w:szCs w:val="20"/>
              </w:rPr>
              <w:t xml:space="preserve"> Кб</w:t>
            </w:r>
            <w:r w:rsidRPr="006F18EF">
              <w:rPr>
                <w:rFonts w:asciiTheme="minorHAnsi" w:hAnsiTheme="minorHAnsi"/>
                <w:sz w:val="20"/>
                <w:szCs w:val="20"/>
              </w:rPr>
              <w:t xml:space="preserve">, </w:t>
            </w:r>
            <w:r w:rsidR="00A118D8" w:rsidRPr="006F18EF">
              <w:rPr>
                <w:rFonts w:asciiTheme="minorHAnsi" w:hAnsiTheme="minorHAnsi"/>
                <w:sz w:val="20"/>
                <w:szCs w:val="20"/>
                <w:lang w:val="en-US"/>
              </w:rPr>
              <w:t>L</w:t>
            </w:r>
            <w:r w:rsidR="00A118D8" w:rsidRPr="006F18EF">
              <w:rPr>
                <w:rFonts w:asciiTheme="minorHAnsi" w:hAnsiTheme="minorHAnsi"/>
                <w:sz w:val="20"/>
                <w:szCs w:val="20"/>
              </w:rPr>
              <w:t>3 Кэш:</w:t>
            </w:r>
            <w:r w:rsidRPr="006F18EF">
              <w:rPr>
                <w:rFonts w:asciiTheme="minorHAnsi" w:hAnsiTheme="minorHAnsi"/>
                <w:sz w:val="20"/>
                <w:szCs w:val="20"/>
              </w:rPr>
              <w:t>3072Кб</w:t>
            </w:r>
          </w:p>
          <w:p w:rsidR="00AE7C79" w:rsidRPr="00AE7C79" w:rsidRDefault="00AE7C79" w:rsidP="00AE7C79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AE7C79">
              <w:rPr>
                <w:rFonts w:asciiTheme="minorHAnsi" w:hAnsiTheme="minorHAnsi"/>
                <w:sz w:val="20"/>
                <w:szCs w:val="20"/>
                <w:lang w:eastAsia="ru-RU"/>
              </w:rPr>
              <w:t>Техпроцесс 22 нм</w:t>
            </w:r>
          </w:p>
          <w:p w:rsidR="00A118D8" w:rsidRPr="006F18EF" w:rsidRDefault="00A118D8" w:rsidP="00A118D8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 w:rsidRPr="006F18EF">
              <w:rPr>
                <w:rFonts w:asciiTheme="minorHAnsi" w:hAnsiTheme="minorHAnsi"/>
                <w:sz w:val="20"/>
                <w:szCs w:val="20"/>
              </w:rPr>
              <w:t>Чипсет</w:t>
            </w:r>
            <w:proofErr w:type="spellEnd"/>
            <w:r w:rsidRPr="006F18EF">
              <w:rPr>
                <w:rFonts w:asciiTheme="minorHAnsi" w:hAnsiTheme="minorHAnsi"/>
                <w:sz w:val="20"/>
                <w:szCs w:val="20"/>
              </w:rPr>
              <w:t xml:space="preserve">: </w:t>
            </w:r>
            <w:r w:rsidRPr="006F18EF">
              <w:rPr>
                <w:rFonts w:asciiTheme="minorHAnsi" w:hAnsiTheme="minorHAnsi"/>
                <w:sz w:val="20"/>
                <w:szCs w:val="20"/>
                <w:lang w:val="en-US"/>
              </w:rPr>
              <w:t>Intel</w:t>
            </w:r>
            <w:r w:rsidRPr="006F18EF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6F18EF">
              <w:rPr>
                <w:rFonts w:asciiTheme="minorHAnsi" w:hAnsiTheme="minorHAnsi"/>
                <w:sz w:val="20"/>
                <w:szCs w:val="20"/>
                <w:lang w:val="en-US"/>
              </w:rPr>
              <w:t>Q</w:t>
            </w:r>
            <w:r w:rsidRPr="006F18EF">
              <w:rPr>
                <w:rFonts w:asciiTheme="minorHAnsi" w:hAnsiTheme="minorHAnsi"/>
                <w:sz w:val="20"/>
                <w:szCs w:val="20"/>
              </w:rPr>
              <w:t xml:space="preserve">85 </w:t>
            </w:r>
            <w:r w:rsidRPr="006F18EF">
              <w:rPr>
                <w:rFonts w:asciiTheme="minorHAnsi" w:hAnsiTheme="minorHAnsi"/>
                <w:sz w:val="20"/>
                <w:szCs w:val="20"/>
                <w:lang w:val="en-US"/>
              </w:rPr>
              <w:t>Express</w:t>
            </w:r>
          </w:p>
          <w:p w:rsidR="00AE7C79" w:rsidRPr="006F18EF" w:rsidRDefault="00A118D8" w:rsidP="00AE7C79">
            <w:pPr>
              <w:spacing w:after="0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6F18EF">
              <w:rPr>
                <w:rFonts w:asciiTheme="minorHAnsi" w:hAnsiTheme="minorHAnsi"/>
                <w:sz w:val="20"/>
                <w:szCs w:val="20"/>
              </w:rPr>
              <w:t xml:space="preserve">Оперативная память: </w:t>
            </w:r>
            <w:r w:rsidRPr="006F18EF">
              <w:rPr>
                <w:rFonts w:asciiTheme="minorHAnsi" w:hAnsiTheme="minorHAnsi"/>
                <w:sz w:val="20"/>
                <w:szCs w:val="20"/>
                <w:lang w:val="en-US"/>
              </w:rPr>
              <w:t>DDR</w:t>
            </w:r>
            <w:r w:rsidRPr="006F18EF">
              <w:rPr>
                <w:rFonts w:asciiTheme="minorHAnsi" w:hAnsiTheme="minorHAnsi"/>
                <w:sz w:val="20"/>
                <w:szCs w:val="20"/>
              </w:rPr>
              <w:t xml:space="preserve">3 </w:t>
            </w:r>
            <w:r w:rsidRPr="006F18EF">
              <w:rPr>
                <w:rFonts w:asciiTheme="minorHAnsi" w:hAnsiTheme="minorHAnsi"/>
                <w:sz w:val="20"/>
                <w:szCs w:val="20"/>
                <w:lang w:val="en-US"/>
              </w:rPr>
              <w:t>SDRAM</w:t>
            </w:r>
            <w:r w:rsidRPr="006F18EF">
              <w:rPr>
                <w:rFonts w:asciiTheme="minorHAnsi" w:hAnsiTheme="minorHAnsi"/>
                <w:sz w:val="20"/>
                <w:szCs w:val="20"/>
              </w:rPr>
              <w:t xml:space="preserve"> 4 ГБ 1600 МГц </w:t>
            </w:r>
            <w:r w:rsidR="00AE7C79" w:rsidRPr="006F18EF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AE7C79" w:rsidRPr="006F18EF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(1 </w:t>
            </w:r>
            <w:proofErr w:type="spellStart"/>
            <w:r w:rsidR="00AE7C79" w:rsidRPr="006F18EF">
              <w:rPr>
                <w:rFonts w:asciiTheme="minorHAnsi" w:hAnsiTheme="minorHAnsi"/>
                <w:sz w:val="20"/>
                <w:szCs w:val="20"/>
                <w:lang w:eastAsia="ru-RU"/>
              </w:rPr>
              <w:t>x</w:t>
            </w:r>
            <w:proofErr w:type="spellEnd"/>
            <w:r w:rsidR="00AE7C79" w:rsidRPr="006F18EF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 4 Гб) </w:t>
            </w:r>
          </w:p>
          <w:p w:rsidR="00A118D8" w:rsidRPr="006F18EF" w:rsidRDefault="00A118D8" w:rsidP="00A118D8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6F18EF">
              <w:rPr>
                <w:rFonts w:asciiTheme="minorHAnsi" w:hAnsiTheme="minorHAnsi"/>
                <w:sz w:val="20"/>
                <w:szCs w:val="20"/>
              </w:rPr>
              <w:t xml:space="preserve">Слоты для памяти: 4 слота </w:t>
            </w:r>
            <w:r w:rsidRPr="006F18EF">
              <w:rPr>
                <w:rFonts w:asciiTheme="minorHAnsi" w:hAnsiTheme="minorHAnsi"/>
                <w:sz w:val="20"/>
                <w:szCs w:val="20"/>
                <w:lang w:val="en-US"/>
              </w:rPr>
              <w:t>DIMM</w:t>
            </w:r>
          </w:p>
          <w:p w:rsidR="00A118D8" w:rsidRPr="006F18EF" w:rsidRDefault="00A118D8" w:rsidP="00A118D8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6F18EF">
              <w:rPr>
                <w:rFonts w:asciiTheme="minorHAnsi" w:hAnsiTheme="minorHAnsi"/>
                <w:sz w:val="20"/>
                <w:szCs w:val="20"/>
              </w:rPr>
              <w:t>Максимальный объем оперативной памяти: 32 Гб</w:t>
            </w:r>
          </w:p>
          <w:p w:rsidR="00A118D8" w:rsidRPr="006F18EF" w:rsidRDefault="00A118D8" w:rsidP="00A118D8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6F18EF">
              <w:rPr>
                <w:rFonts w:asciiTheme="minorHAnsi" w:hAnsiTheme="minorHAnsi"/>
                <w:sz w:val="20"/>
                <w:szCs w:val="20"/>
              </w:rPr>
              <w:t xml:space="preserve">Жесткий диск: </w:t>
            </w:r>
            <w:r w:rsidRPr="006F18EF">
              <w:rPr>
                <w:rFonts w:asciiTheme="minorHAnsi" w:hAnsiTheme="minorHAnsi"/>
                <w:sz w:val="20"/>
                <w:szCs w:val="20"/>
                <w:lang w:val="en-US"/>
              </w:rPr>
              <w:t>SATA</w:t>
            </w:r>
            <w:r w:rsidRPr="006F18EF">
              <w:rPr>
                <w:rFonts w:asciiTheme="minorHAnsi" w:hAnsiTheme="minorHAnsi"/>
                <w:sz w:val="20"/>
                <w:szCs w:val="20"/>
              </w:rPr>
              <w:t xml:space="preserve"> 500 ГБ, 7200 об./мин, 3,0 Гб/с </w:t>
            </w:r>
          </w:p>
          <w:p w:rsidR="00A118D8" w:rsidRPr="006F18EF" w:rsidRDefault="00A118D8" w:rsidP="00A118D8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6F18EF">
              <w:rPr>
                <w:rFonts w:asciiTheme="minorHAnsi" w:hAnsiTheme="minorHAnsi"/>
                <w:sz w:val="20"/>
                <w:szCs w:val="20"/>
              </w:rPr>
              <w:t>Дисплей</w:t>
            </w:r>
          </w:p>
          <w:p w:rsidR="00A118D8" w:rsidRPr="006F18EF" w:rsidRDefault="00A118D8" w:rsidP="00A118D8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6F18EF">
              <w:rPr>
                <w:rFonts w:asciiTheme="minorHAnsi" w:hAnsiTheme="minorHAnsi"/>
                <w:sz w:val="20"/>
                <w:szCs w:val="20"/>
              </w:rPr>
              <w:t xml:space="preserve">Видеосистема: Встроенная графическая карта </w:t>
            </w:r>
            <w:r w:rsidRPr="006F18EF">
              <w:rPr>
                <w:rFonts w:asciiTheme="minorHAnsi" w:hAnsiTheme="minorHAnsi"/>
                <w:sz w:val="20"/>
                <w:szCs w:val="20"/>
                <w:lang w:val="en-US"/>
              </w:rPr>
              <w:t>Intel</w:t>
            </w:r>
            <w:r w:rsidRPr="006F18EF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6F18EF">
              <w:rPr>
                <w:rFonts w:asciiTheme="minorHAnsi" w:hAnsiTheme="minorHAnsi"/>
                <w:sz w:val="20"/>
                <w:szCs w:val="20"/>
                <w:lang w:val="en-US"/>
              </w:rPr>
              <w:t>HD</w:t>
            </w:r>
            <w:r w:rsidRPr="006F18EF">
              <w:rPr>
                <w:rFonts w:asciiTheme="minorHAnsi" w:hAnsiTheme="minorHAnsi"/>
                <w:sz w:val="20"/>
                <w:szCs w:val="20"/>
              </w:rPr>
              <w:t xml:space="preserve"> </w:t>
            </w:r>
          </w:p>
          <w:p w:rsidR="00A118D8" w:rsidRPr="006F18EF" w:rsidRDefault="00A118D8" w:rsidP="00A118D8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6F18EF">
              <w:rPr>
                <w:rFonts w:asciiTheme="minorHAnsi" w:hAnsiTheme="minorHAnsi"/>
                <w:sz w:val="20"/>
                <w:szCs w:val="20"/>
              </w:rPr>
              <w:t xml:space="preserve">Объем видеопамяти: использует </w:t>
            </w:r>
            <w:proofErr w:type="gramStart"/>
            <w:r w:rsidRPr="006F18EF">
              <w:rPr>
                <w:rFonts w:asciiTheme="minorHAnsi" w:hAnsiTheme="minorHAnsi"/>
                <w:sz w:val="20"/>
                <w:szCs w:val="20"/>
              </w:rPr>
              <w:t>системную</w:t>
            </w:r>
            <w:proofErr w:type="gramEnd"/>
          </w:p>
          <w:p w:rsidR="00A118D8" w:rsidRPr="006F18EF" w:rsidRDefault="00A118D8" w:rsidP="00A118D8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6F18EF">
              <w:rPr>
                <w:rFonts w:asciiTheme="minorHAnsi" w:hAnsiTheme="minorHAnsi"/>
                <w:sz w:val="20"/>
                <w:szCs w:val="20"/>
              </w:rPr>
              <w:t>Оптический привод</w:t>
            </w:r>
          </w:p>
          <w:p w:rsidR="006F18EF" w:rsidRDefault="006F18EF" w:rsidP="00A118D8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6F18EF">
              <w:rPr>
                <w:rFonts w:asciiTheme="minorHAnsi" w:hAnsiTheme="minorHAnsi"/>
                <w:sz w:val="20"/>
                <w:szCs w:val="20"/>
              </w:rPr>
              <w:t xml:space="preserve">Устройство для записи </w:t>
            </w:r>
            <w:r w:rsidRPr="006F18EF">
              <w:rPr>
                <w:rFonts w:asciiTheme="minorHAnsi" w:hAnsiTheme="minorHAnsi"/>
                <w:sz w:val="20"/>
                <w:szCs w:val="20"/>
                <w:lang w:val="en-US"/>
              </w:rPr>
              <w:t>DVD</w:t>
            </w:r>
            <w:r w:rsidRPr="006F18EF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6F18EF">
              <w:rPr>
                <w:rFonts w:asciiTheme="minorHAnsi" w:hAnsiTheme="minorHAnsi"/>
                <w:sz w:val="20"/>
                <w:szCs w:val="20"/>
                <w:lang w:val="en-US"/>
              </w:rPr>
              <w:t>Slim</w:t>
            </w:r>
            <w:r w:rsidRPr="006F18EF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6F18EF">
              <w:rPr>
                <w:rFonts w:asciiTheme="minorHAnsi" w:hAnsiTheme="minorHAnsi"/>
                <w:sz w:val="20"/>
                <w:szCs w:val="20"/>
                <w:lang w:val="en-US"/>
              </w:rPr>
              <w:t>SATA</w:t>
            </w:r>
            <w:r w:rsidRPr="006F18EF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6F18EF">
              <w:rPr>
                <w:rFonts w:asciiTheme="minorHAnsi" w:hAnsiTheme="minorHAnsi"/>
                <w:sz w:val="20"/>
                <w:szCs w:val="20"/>
                <w:lang w:val="en-US"/>
              </w:rPr>
              <w:t>SuperMulti</w:t>
            </w:r>
            <w:proofErr w:type="spellEnd"/>
          </w:p>
          <w:p w:rsidR="00A118D8" w:rsidRPr="00453306" w:rsidRDefault="00A118D8" w:rsidP="00A118D8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6F18EF">
              <w:rPr>
                <w:rFonts w:asciiTheme="minorHAnsi" w:hAnsiTheme="minorHAnsi"/>
                <w:sz w:val="20"/>
                <w:szCs w:val="20"/>
              </w:rPr>
              <w:t>Аудио</w:t>
            </w:r>
            <w:r w:rsidRPr="00453306">
              <w:rPr>
                <w:rFonts w:asciiTheme="minorHAnsi" w:hAnsiTheme="minorHAnsi"/>
                <w:sz w:val="20"/>
                <w:szCs w:val="20"/>
              </w:rPr>
              <w:t>/</w:t>
            </w:r>
            <w:r w:rsidRPr="006F18EF">
              <w:rPr>
                <w:rFonts w:asciiTheme="minorHAnsi" w:hAnsiTheme="minorHAnsi"/>
                <w:sz w:val="20"/>
                <w:szCs w:val="20"/>
              </w:rPr>
              <w:t>Звук</w:t>
            </w:r>
          </w:p>
          <w:p w:rsidR="00A118D8" w:rsidRPr="006F18EF" w:rsidRDefault="00A118D8" w:rsidP="00A118D8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6F18EF">
              <w:rPr>
                <w:rFonts w:asciiTheme="minorHAnsi" w:hAnsiTheme="minorHAnsi"/>
                <w:sz w:val="20"/>
                <w:szCs w:val="20"/>
              </w:rPr>
              <w:t xml:space="preserve">Звуковая карта: интегрированная, кодек </w:t>
            </w:r>
            <w:proofErr w:type="spellStart"/>
            <w:r w:rsidRPr="006F18EF">
              <w:rPr>
                <w:rFonts w:asciiTheme="minorHAnsi" w:hAnsiTheme="minorHAnsi"/>
                <w:sz w:val="20"/>
                <w:szCs w:val="20"/>
                <w:lang w:val="en-US"/>
              </w:rPr>
              <w:t>Realtek</w:t>
            </w:r>
            <w:proofErr w:type="spellEnd"/>
            <w:r w:rsidRPr="006F18EF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6F18EF">
              <w:rPr>
                <w:rFonts w:asciiTheme="minorHAnsi" w:hAnsiTheme="minorHAnsi"/>
                <w:sz w:val="20"/>
                <w:szCs w:val="20"/>
                <w:lang w:val="en-US"/>
              </w:rPr>
              <w:t>ALC</w:t>
            </w:r>
            <w:r w:rsidRPr="006F18EF">
              <w:rPr>
                <w:rFonts w:asciiTheme="minorHAnsi" w:hAnsiTheme="minorHAnsi"/>
                <w:sz w:val="20"/>
                <w:szCs w:val="20"/>
              </w:rPr>
              <w:t>221</w:t>
            </w:r>
          </w:p>
          <w:p w:rsidR="00A118D8" w:rsidRPr="006F18EF" w:rsidRDefault="00A118D8" w:rsidP="00A118D8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6F18EF">
              <w:rPr>
                <w:rFonts w:asciiTheme="minorHAnsi" w:hAnsiTheme="minorHAnsi"/>
                <w:sz w:val="20"/>
                <w:szCs w:val="20"/>
              </w:rPr>
              <w:t xml:space="preserve">Слоты расширения: </w:t>
            </w:r>
          </w:p>
          <w:p w:rsidR="00A118D8" w:rsidRPr="006F18EF" w:rsidRDefault="00A118D8" w:rsidP="00A118D8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6F18EF">
              <w:rPr>
                <w:rFonts w:asciiTheme="minorHAnsi" w:hAnsiTheme="minorHAnsi"/>
                <w:sz w:val="20"/>
                <w:szCs w:val="20"/>
              </w:rPr>
              <w:t xml:space="preserve">3 </w:t>
            </w:r>
            <w:proofErr w:type="gramStart"/>
            <w:r w:rsidRPr="006F18EF">
              <w:rPr>
                <w:rFonts w:asciiTheme="minorHAnsi" w:hAnsiTheme="minorHAnsi"/>
                <w:sz w:val="20"/>
                <w:szCs w:val="20"/>
              </w:rPr>
              <w:t>полноразмерных</w:t>
            </w:r>
            <w:proofErr w:type="gramEnd"/>
            <w:r w:rsidRPr="006F18EF">
              <w:rPr>
                <w:rFonts w:asciiTheme="minorHAnsi" w:hAnsiTheme="minorHAnsi"/>
                <w:sz w:val="20"/>
                <w:szCs w:val="20"/>
              </w:rPr>
              <w:t xml:space="preserve"> слота </w:t>
            </w:r>
            <w:proofErr w:type="spellStart"/>
            <w:r w:rsidRPr="006F18EF">
              <w:rPr>
                <w:rFonts w:asciiTheme="minorHAnsi" w:hAnsiTheme="minorHAnsi"/>
                <w:sz w:val="20"/>
                <w:szCs w:val="20"/>
                <w:lang w:val="en-US"/>
              </w:rPr>
              <w:t>PCIe</w:t>
            </w:r>
            <w:proofErr w:type="spellEnd"/>
            <w:r w:rsidRPr="006F18EF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6F18EF">
              <w:rPr>
                <w:rFonts w:asciiTheme="minorHAnsi" w:hAnsiTheme="minorHAnsi"/>
                <w:sz w:val="20"/>
                <w:szCs w:val="20"/>
                <w:lang w:val="en-US"/>
              </w:rPr>
              <w:t>x</w:t>
            </w:r>
            <w:r w:rsidRPr="006F18EF">
              <w:rPr>
                <w:rFonts w:asciiTheme="minorHAnsi" w:hAnsiTheme="minorHAnsi"/>
                <w:sz w:val="20"/>
                <w:szCs w:val="20"/>
              </w:rPr>
              <w:t xml:space="preserve">1 </w:t>
            </w:r>
          </w:p>
          <w:p w:rsidR="00A118D8" w:rsidRPr="006F18EF" w:rsidRDefault="00A118D8" w:rsidP="00A118D8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6F18EF">
              <w:rPr>
                <w:rFonts w:asciiTheme="minorHAnsi" w:hAnsiTheme="minorHAnsi"/>
                <w:sz w:val="20"/>
                <w:szCs w:val="20"/>
              </w:rPr>
              <w:t xml:space="preserve">1 полноразмерный слот </w:t>
            </w:r>
            <w:proofErr w:type="spellStart"/>
            <w:r w:rsidRPr="006F18EF">
              <w:rPr>
                <w:rFonts w:asciiTheme="minorHAnsi" w:hAnsiTheme="minorHAnsi"/>
                <w:sz w:val="20"/>
                <w:szCs w:val="20"/>
                <w:lang w:val="en-US"/>
              </w:rPr>
              <w:t>PCIe</w:t>
            </w:r>
            <w:proofErr w:type="spellEnd"/>
            <w:r w:rsidRPr="006F18EF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6F18EF">
              <w:rPr>
                <w:rFonts w:asciiTheme="minorHAnsi" w:hAnsiTheme="minorHAnsi"/>
                <w:sz w:val="20"/>
                <w:szCs w:val="20"/>
                <w:lang w:val="en-US"/>
              </w:rPr>
              <w:t>x</w:t>
            </w:r>
            <w:r w:rsidRPr="006F18EF">
              <w:rPr>
                <w:rFonts w:asciiTheme="minorHAnsi" w:hAnsiTheme="minorHAnsi"/>
                <w:sz w:val="20"/>
                <w:szCs w:val="20"/>
              </w:rPr>
              <w:t xml:space="preserve">16 </w:t>
            </w:r>
          </w:p>
          <w:p w:rsidR="00A118D8" w:rsidRPr="00453306" w:rsidRDefault="00A118D8" w:rsidP="00A118D8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  <w:lang w:val="en-US"/>
              </w:rPr>
            </w:pPr>
            <w:r w:rsidRPr="006F18EF">
              <w:rPr>
                <w:rFonts w:asciiTheme="minorHAnsi" w:hAnsiTheme="minorHAnsi"/>
                <w:sz w:val="20"/>
                <w:szCs w:val="20"/>
              </w:rPr>
              <w:t>Интерфейсы</w:t>
            </w:r>
            <w:r w:rsidRPr="00453306">
              <w:rPr>
                <w:rFonts w:asciiTheme="minorHAnsi" w:hAnsiTheme="minorHAnsi"/>
                <w:sz w:val="20"/>
                <w:szCs w:val="20"/>
                <w:lang w:val="en-US"/>
              </w:rPr>
              <w:t xml:space="preserve">:  </w:t>
            </w:r>
          </w:p>
          <w:p w:rsidR="00A118D8" w:rsidRPr="006F18EF" w:rsidRDefault="00A118D8" w:rsidP="00A118D8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  <w:lang w:val="en-US"/>
              </w:rPr>
            </w:pPr>
            <w:r w:rsidRPr="006F18EF">
              <w:rPr>
                <w:rFonts w:asciiTheme="minorHAnsi" w:hAnsiTheme="minorHAnsi"/>
                <w:sz w:val="20"/>
                <w:szCs w:val="20"/>
                <w:lang w:val="en-US"/>
              </w:rPr>
              <w:t>RJ45 (LAN)</w:t>
            </w:r>
          </w:p>
          <w:p w:rsidR="00A118D8" w:rsidRPr="006F18EF" w:rsidRDefault="00A118D8" w:rsidP="00A118D8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  <w:lang w:val="en-US"/>
              </w:rPr>
            </w:pPr>
            <w:r w:rsidRPr="006F18EF">
              <w:rPr>
                <w:rFonts w:asciiTheme="minorHAnsi" w:hAnsiTheme="minorHAnsi"/>
                <w:sz w:val="20"/>
                <w:szCs w:val="20"/>
                <w:lang w:val="en-US"/>
              </w:rPr>
              <w:t>Monitor port (VGA)</w:t>
            </w:r>
          </w:p>
          <w:p w:rsidR="00A118D8" w:rsidRPr="006F18EF" w:rsidRDefault="00A118D8" w:rsidP="00A118D8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val="en-US" w:eastAsia="ru-RU"/>
              </w:rPr>
            </w:pPr>
            <w:r w:rsidRPr="006F18EF">
              <w:rPr>
                <w:rFonts w:asciiTheme="minorHAnsi" w:hAnsiTheme="minorHAnsi"/>
                <w:sz w:val="20"/>
                <w:szCs w:val="20"/>
                <w:lang w:val="en-US" w:eastAsia="ru-RU"/>
              </w:rPr>
              <w:t xml:space="preserve">2 </w:t>
            </w:r>
            <w:r w:rsidRPr="006F18EF">
              <w:rPr>
                <w:rFonts w:asciiTheme="minorHAnsi" w:hAnsiTheme="minorHAnsi"/>
                <w:sz w:val="20"/>
                <w:szCs w:val="20"/>
                <w:lang w:eastAsia="ru-RU"/>
              </w:rPr>
              <w:t>разъема</w:t>
            </w:r>
            <w:r w:rsidRPr="006F18EF">
              <w:rPr>
                <w:rFonts w:asciiTheme="minorHAnsi" w:hAnsiTheme="minorHAnsi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F18EF">
              <w:rPr>
                <w:rFonts w:asciiTheme="minorHAnsi" w:hAnsiTheme="minorHAnsi"/>
                <w:sz w:val="20"/>
                <w:szCs w:val="20"/>
                <w:lang w:val="en-US" w:eastAsia="ru-RU"/>
              </w:rPr>
              <w:t>DisplayPort</w:t>
            </w:r>
            <w:proofErr w:type="spellEnd"/>
          </w:p>
          <w:p w:rsidR="00A118D8" w:rsidRPr="006F18EF" w:rsidRDefault="00A118D8" w:rsidP="00A118D8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  <w:lang w:val="en-US"/>
              </w:rPr>
            </w:pPr>
            <w:r w:rsidRPr="006F18EF">
              <w:rPr>
                <w:rFonts w:asciiTheme="minorHAnsi" w:hAnsiTheme="minorHAnsi"/>
                <w:sz w:val="20"/>
                <w:szCs w:val="20"/>
                <w:lang w:val="en-US"/>
              </w:rPr>
              <w:t xml:space="preserve">USB 2.0 -6 </w:t>
            </w:r>
            <w:proofErr w:type="spellStart"/>
            <w:r w:rsidRPr="006F18EF">
              <w:rPr>
                <w:rFonts w:asciiTheme="minorHAnsi" w:hAnsiTheme="minorHAnsi"/>
                <w:sz w:val="20"/>
                <w:szCs w:val="20"/>
              </w:rPr>
              <w:t>шт</w:t>
            </w:r>
            <w:proofErr w:type="spellEnd"/>
            <w:r w:rsidRPr="006F18EF">
              <w:rPr>
                <w:rFonts w:asciiTheme="minorHAnsi" w:hAnsiTheme="minorHAnsi"/>
                <w:sz w:val="20"/>
                <w:szCs w:val="20"/>
                <w:lang w:val="en-US"/>
              </w:rPr>
              <w:t>.</w:t>
            </w:r>
          </w:p>
          <w:p w:rsidR="00A118D8" w:rsidRPr="006F18EF" w:rsidRDefault="00A118D8" w:rsidP="00A118D8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  <w:lang w:val="en-US"/>
              </w:rPr>
            </w:pPr>
            <w:r w:rsidRPr="006F18EF">
              <w:rPr>
                <w:rFonts w:asciiTheme="minorHAnsi" w:hAnsiTheme="minorHAnsi"/>
                <w:sz w:val="20"/>
                <w:szCs w:val="20"/>
                <w:lang w:val="en-US"/>
              </w:rPr>
              <w:t xml:space="preserve">USB 3.0 -4 </w:t>
            </w:r>
            <w:proofErr w:type="spellStart"/>
            <w:r w:rsidRPr="006F18EF">
              <w:rPr>
                <w:rFonts w:asciiTheme="minorHAnsi" w:hAnsiTheme="minorHAnsi"/>
                <w:sz w:val="20"/>
                <w:szCs w:val="20"/>
              </w:rPr>
              <w:t>шт</w:t>
            </w:r>
            <w:proofErr w:type="spellEnd"/>
            <w:r w:rsidRPr="006F18EF">
              <w:rPr>
                <w:rFonts w:asciiTheme="minorHAnsi" w:hAnsiTheme="minorHAnsi"/>
                <w:sz w:val="20"/>
                <w:szCs w:val="20"/>
                <w:lang w:val="en-US"/>
              </w:rPr>
              <w:t>.</w:t>
            </w:r>
          </w:p>
          <w:p w:rsidR="00A118D8" w:rsidRPr="00453306" w:rsidRDefault="00A118D8" w:rsidP="00A118D8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  <w:lang w:val="en-US"/>
              </w:rPr>
            </w:pPr>
            <w:r w:rsidRPr="002A567F">
              <w:rPr>
                <w:rFonts w:asciiTheme="minorHAnsi" w:hAnsiTheme="minorHAnsi"/>
                <w:sz w:val="20"/>
                <w:szCs w:val="20"/>
              </w:rPr>
              <w:t>Коммуникации</w:t>
            </w:r>
          </w:p>
          <w:p w:rsidR="00A118D8" w:rsidRPr="00453306" w:rsidRDefault="00A118D8" w:rsidP="00A118D8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  <w:lang w:val="en-US"/>
              </w:rPr>
            </w:pPr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>LAN</w:t>
            </w:r>
            <w:r w:rsidRPr="00453306">
              <w:rPr>
                <w:rFonts w:asciiTheme="minorHAnsi" w:hAnsiTheme="minorHAnsi"/>
                <w:sz w:val="20"/>
                <w:szCs w:val="20"/>
                <w:lang w:val="en-US"/>
              </w:rPr>
              <w:t xml:space="preserve"> (</w:t>
            </w:r>
            <w:r w:rsidRPr="002A567F">
              <w:rPr>
                <w:rFonts w:asciiTheme="minorHAnsi" w:hAnsiTheme="minorHAnsi"/>
                <w:sz w:val="20"/>
                <w:szCs w:val="20"/>
              </w:rPr>
              <w:t>сеть</w:t>
            </w:r>
            <w:r w:rsidRPr="00453306">
              <w:rPr>
                <w:rFonts w:asciiTheme="minorHAnsi" w:hAnsiTheme="minorHAnsi"/>
                <w:sz w:val="20"/>
                <w:szCs w:val="20"/>
                <w:lang w:val="en-US"/>
              </w:rPr>
              <w:t>)</w:t>
            </w:r>
          </w:p>
          <w:p w:rsidR="00A118D8" w:rsidRPr="006F18EF" w:rsidRDefault="00A118D8" w:rsidP="00A118D8">
            <w:pPr>
              <w:spacing w:after="0"/>
              <w:rPr>
                <w:rFonts w:asciiTheme="minorHAnsi" w:hAnsiTheme="minorHAnsi"/>
                <w:sz w:val="20"/>
                <w:szCs w:val="20"/>
                <w:lang w:val="en-US" w:eastAsia="ru-RU"/>
              </w:rPr>
            </w:pPr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>C</w:t>
            </w:r>
            <w:proofErr w:type="spellStart"/>
            <w:r w:rsidRPr="002A567F">
              <w:rPr>
                <w:rFonts w:asciiTheme="minorHAnsi" w:hAnsiTheme="minorHAnsi"/>
                <w:sz w:val="20"/>
                <w:szCs w:val="20"/>
              </w:rPr>
              <w:t>етевая</w:t>
            </w:r>
            <w:proofErr w:type="spellEnd"/>
            <w:r w:rsidRPr="006F18EF">
              <w:rPr>
                <w:rFonts w:asciiTheme="minorHAnsi" w:hAnsiTheme="minorHAnsi"/>
                <w:sz w:val="20"/>
                <w:szCs w:val="20"/>
                <w:lang w:val="en-US"/>
              </w:rPr>
              <w:t xml:space="preserve"> </w:t>
            </w:r>
            <w:r w:rsidRPr="002A567F">
              <w:rPr>
                <w:rFonts w:asciiTheme="minorHAnsi" w:hAnsiTheme="minorHAnsi"/>
                <w:sz w:val="20"/>
                <w:szCs w:val="20"/>
              </w:rPr>
              <w:t>карта</w:t>
            </w:r>
            <w:r w:rsidR="006F18EF" w:rsidRPr="006F18EF">
              <w:rPr>
                <w:rFonts w:asciiTheme="minorHAnsi" w:hAnsiTheme="minorHAnsi"/>
                <w:sz w:val="20"/>
                <w:szCs w:val="20"/>
                <w:lang w:val="en-US"/>
              </w:rPr>
              <w:t>:</w:t>
            </w:r>
            <w:r w:rsidRPr="006F18EF">
              <w:rPr>
                <w:rFonts w:asciiTheme="minorHAnsi" w:hAnsiTheme="minorHAnsi"/>
                <w:sz w:val="20"/>
                <w:szCs w:val="20"/>
                <w:lang w:val="en-US"/>
              </w:rPr>
              <w:t xml:space="preserve"> </w:t>
            </w:r>
            <w:r w:rsidRPr="006F18EF">
              <w:rPr>
                <w:rFonts w:asciiTheme="minorHAnsi" w:hAnsiTheme="minorHAnsi"/>
                <w:sz w:val="20"/>
                <w:szCs w:val="20"/>
                <w:lang w:val="en-US" w:eastAsia="ru-RU"/>
              </w:rPr>
              <w:t xml:space="preserve">Intel I217LM </w:t>
            </w:r>
            <w:r w:rsidR="006F18EF" w:rsidRPr="006F18EF">
              <w:rPr>
                <w:rFonts w:asciiTheme="minorHAnsi" w:hAnsiTheme="minorHAnsi"/>
                <w:sz w:val="20"/>
                <w:szCs w:val="20"/>
                <w:lang w:val="en-US" w:eastAsia="ru-RU"/>
              </w:rPr>
              <w:t xml:space="preserve"> Gigabit Network Connection</w:t>
            </w:r>
          </w:p>
          <w:p w:rsidR="00A118D8" w:rsidRPr="002A567F" w:rsidRDefault="00A118D8" w:rsidP="00A118D8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2A567F">
              <w:rPr>
                <w:rFonts w:asciiTheme="minorHAnsi" w:hAnsiTheme="minorHAnsi"/>
                <w:sz w:val="20"/>
                <w:szCs w:val="20"/>
              </w:rPr>
              <w:t>Блок питания:</w:t>
            </w:r>
          </w:p>
          <w:p w:rsidR="00A118D8" w:rsidRPr="002A567F" w:rsidRDefault="00A118D8" w:rsidP="00A118D8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2A567F">
              <w:rPr>
                <w:rFonts w:asciiTheme="minorHAnsi" w:hAnsiTheme="minorHAnsi"/>
                <w:sz w:val="20"/>
                <w:szCs w:val="20"/>
              </w:rPr>
              <w:t>Стандартная мощность — 320 Вт, активная коррекция фактора мощности (</w:t>
            </w:r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>PFC</w:t>
            </w:r>
            <w:r w:rsidRPr="002A567F">
              <w:rPr>
                <w:rFonts w:asciiTheme="minorHAnsi" w:hAnsiTheme="minorHAnsi"/>
                <w:sz w:val="20"/>
                <w:szCs w:val="20"/>
              </w:rPr>
              <w:t xml:space="preserve">); </w:t>
            </w:r>
          </w:p>
          <w:p w:rsidR="00A118D8" w:rsidRPr="002A567F" w:rsidRDefault="00A118D8" w:rsidP="00A118D8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  <w:lang w:val="en-US"/>
              </w:rPr>
            </w:pPr>
            <w:r w:rsidRPr="002A567F">
              <w:rPr>
                <w:rFonts w:asciiTheme="minorHAnsi" w:hAnsiTheme="minorHAnsi"/>
                <w:sz w:val="20"/>
                <w:szCs w:val="20"/>
              </w:rPr>
              <w:t>Операционная</w:t>
            </w:r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 xml:space="preserve"> </w:t>
            </w:r>
            <w:r w:rsidRPr="002A567F">
              <w:rPr>
                <w:rFonts w:asciiTheme="minorHAnsi" w:hAnsiTheme="minorHAnsi"/>
                <w:sz w:val="20"/>
                <w:szCs w:val="20"/>
              </w:rPr>
              <w:t>система</w:t>
            </w:r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>: Microsoft Windows 7 Professional 64</w:t>
            </w:r>
          </w:p>
          <w:p w:rsidR="00E66B30" w:rsidRPr="00245D94" w:rsidRDefault="00A118D8" w:rsidP="00A118D8">
            <w:pPr>
              <w:spacing w:after="0" w:line="240" w:lineRule="auto"/>
              <w:rPr>
                <w:bCs/>
                <w:color w:val="000000"/>
                <w:sz w:val="20"/>
                <w:szCs w:val="20"/>
                <w:lang w:val="en-US"/>
              </w:rPr>
            </w:pPr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 xml:space="preserve">В </w:t>
            </w:r>
            <w:proofErr w:type="spellStart"/>
            <w:r w:rsidRPr="002A567F">
              <w:rPr>
                <w:rFonts w:asciiTheme="minorHAnsi" w:hAnsiTheme="minorHAnsi"/>
                <w:sz w:val="20"/>
                <w:szCs w:val="20"/>
              </w:rPr>
              <w:t>комплекте:Клавиатура</w:t>
            </w:r>
            <w:proofErr w:type="spellEnd"/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>мышь</w:t>
            </w:r>
            <w:proofErr w:type="spellEnd"/>
          </w:p>
        </w:tc>
        <w:tc>
          <w:tcPr>
            <w:tcW w:w="709" w:type="dxa"/>
            <w:vAlign w:val="center"/>
            <w:hideMark/>
          </w:tcPr>
          <w:p w:rsidR="00E66B30" w:rsidRPr="006965A1" w:rsidRDefault="006965A1" w:rsidP="00113F67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100</w:t>
            </w:r>
          </w:p>
        </w:tc>
        <w:tc>
          <w:tcPr>
            <w:tcW w:w="992" w:type="dxa"/>
            <w:vAlign w:val="center"/>
          </w:tcPr>
          <w:p w:rsidR="00E66B30" w:rsidRPr="00A118D8" w:rsidRDefault="00A118D8" w:rsidP="00113F67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 года</w:t>
            </w:r>
          </w:p>
        </w:tc>
      </w:tr>
      <w:tr w:rsidR="00113F67" w:rsidRPr="006965A1" w:rsidTr="00555E6D">
        <w:trPr>
          <w:trHeight w:val="312"/>
        </w:trPr>
        <w:tc>
          <w:tcPr>
            <w:tcW w:w="688" w:type="dxa"/>
            <w:hideMark/>
          </w:tcPr>
          <w:p w:rsidR="00113F67" w:rsidRPr="006965A1" w:rsidRDefault="006965A1" w:rsidP="00113F67">
            <w:pPr>
              <w:spacing w:after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2799" w:type="dxa"/>
            <w:hideMark/>
          </w:tcPr>
          <w:p w:rsidR="00113F67" w:rsidRPr="006965A1" w:rsidRDefault="006965A1" w:rsidP="006965A1">
            <w:pPr>
              <w:spacing w:after="0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6965A1">
              <w:rPr>
                <w:color w:val="000000"/>
                <w:sz w:val="20"/>
                <w:szCs w:val="20"/>
                <w:lang w:val="en-US"/>
              </w:rPr>
              <w:t>Монитор</w:t>
            </w:r>
            <w:proofErr w:type="spellEnd"/>
            <w:r w:rsidRPr="006965A1">
              <w:rPr>
                <w:color w:val="000000"/>
                <w:sz w:val="20"/>
                <w:szCs w:val="20"/>
                <w:lang w:val="en-US"/>
              </w:rPr>
              <w:t xml:space="preserve"> LG 22MP55D (LCD IPS, Wide, 1920x1080, D-Sub, DVI) []</w:t>
            </w:r>
          </w:p>
        </w:tc>
        <w:tc>
          <w:tcPr>
            <w:tcW w:w="5268" w:type="dxa"/>
            <w:gridSpan w:val="2"/>
            <w:hideMark/>
          </w:tcPr>
          <w:p w:rsidR="006965A1" w:rsidRPr="006965A1" w:rsidRDefault="006965A1" w:rsidP="006965A1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6965A1">
              <w:rPr>
                <w:bCs/>
                <w:color w:val="000000" w:themeColor="text1"/>
                <w:sz w:val="20"/>
                <w:szCs w:val="20"/>
              </w:rPr>
              <w:t>Диагональ экрана, дюймы 21.5</w:t>
            </w:r>
          </w:p>
          <w:p w:rsidR="006965A1" w:rsidRDefault="006965A1" w:rsidP="006965A1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6965A1">
              <w:rPr>
                <w:bCs/>
                <w:color w:val="000000" w:themeColor="text1"/>
                <w:sz w:val="20"/>
                <w:szCs w:val="20"/>
              </w:rPr>
              <w:t xml:space="preserve">Тип матрицы </w:t>
            </w:r>
            <w:r w:rsidRPr="006965A1">
              <w:rPr>
                <w:bCs/>
                <w:color w:val="000000" w:themeColor="text1"/>
                <w:sz w:val="20"/>
                <w:szCs w:val="20"/>
                <w:lang w:val="en-US"/>
              </w:rPr>
              <w:t>IPS</w:t>
            </w:r>
            <w:r w:rsidRPr="006965A1">
              <w:rPr>
                <w:bCs/>
                <w:color w:val="000000" w:themeColor="text1"/>
                <w:sz w:val="20"/>
                <w:szCs w:val="20"/>
              </w:rPr>
              <w:t xml:space="preserve"> (</w:t>
            </w:r>
            <w:r w:rsidRPr="006965A1">
              <w:rPr>
                <w:bCs/>
                <w:color w:val="000000" w:themeColor="text1"/>
                <w:sz w:val="20"/>
                <w:szCs w:val="20"/>
                <w:lang w:val="en-US"/>
              </w:rPr>
              <w:t>LED</w:t>
            </w:r>
            <w:r w:rsidRPr="006965A1">
              <w:rPr>
                <w:bCs/>
                <w:color w:val="000000" w:themeColor="text1"/>
                <w:sz w:val="20"/>
                <w:szCs w:val="20"/>
              </w:rPr>
              <w:t>)</w:t>
            </w:r>
          </w:p>
          <w:p w:rsidR="00A118D8" w:rsidRDefault="00A118D8" w:rsidP="006965A1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A118D8">
              <w:rPr>
                <w:bCs/>
                <w:color w:val="000000" w:themeColor="text1"/>
                <w:sz w:val="20"/>
                <w:szCs w:val="20"/>
              </w:rPr>
              <w:t>Покрытие матрицы 3H</w:t>
            </w:r>
          </w:p>
          <w:p w:rsidR="006965A1" w:rsidRPr="006965A1" w:rsidRDefault="006965A1" w:rsidP="006965A1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6965A1">
              <w:rPr>
                <w:bCs/>
                <w:color w:val="000000" w:themeColor="text1"/>
                <w:sz w:val="20"/>
                <w:szCs w:val="20"/>
              </w:rPr>
              <w:t>Соотношение сторон 16:9</w:t>
            </w:r>
          </w:p>
          <w:p w:rsidR="006965A1" w:rsidRPr="006965A1" w:rsidRDefault="006965A1" w:rsidP="006965A1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6965A1">
              <w:rPr>
                <w:bCs/>
                <w:color w:val="000000" w:themeColor="text1"/>
                <w:sz w:val="20"/>
                <w:szCs w:val="20"/>
              </w:rPr>
              <w:t>Разрешение 1920</w:t>
            </w:r>
            <w:r w:rsidRPr="006965A1">
              <w:rPr>
                <w:bCs/>
                <w:color w:val="000000" w:themeColor="text1"/>
                <w:sz w:val="20"/>
                <w:szCs w:val="20"/>
                <w:lang w:val="en-US"/>
              </w:rPr>
              <w:t>x</w:t>
            </w:r>
            <w:r w:rsidRPr="006965A1">
              <w:rPr>
                <w:bCs/>
                <w:color w:val="000000" w:themeColor="text1"/>
                <w:sz w:val="20"/>
                <w:szCs w:val="20"/>
              </w:rPr>
              <w:t>1080</w:t>
            </w:r>
          </w:p>
          <w:p w:rsidR="006965A1" w:rsidRDefault="006965A1" w:rsidP="006965A1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6965A1">
              <w:rPr>
                <w:bCs/>
                <w:color w:val="000000" w:themeColor="text1"/>
                <w:sz w:val="20"/>
                <w:szCs w:val="20"/>
              </w:rPr>
              <w:t>Яркость, кд/м</w:t>
            </w:r>
            <w:proofErr w:type="gramStart"/>
            <w:r w:rsidRPr="006965A1">
              <w:rPr>
                <w:bCs/>
                <w:color w:val="000000" w:themeColor="text1"/>
                <w:sz w:val="20"/>
                <w:szCs w:val="20"/>
              </w:rPr>
              <w:t>2</w:t>
            </w:r>
            <w:proofErr w:type="gramEnd"/>
            <w:r>
              <w:rPr>
                <w:bCs/>
                <w:color w:val="000000" w:themeColor="text1"/>
                <w:sz w:val="20"/>
                <w:szCs w:val="20"/>
              </w:rPr>
              <w:t> </w:t>
            </w:r>
            <w:r w:rsidRPr="006965A1">
              <w:rPr>
                <w:bCs/>
                <w:color w:val="000000" w:themeColor="text1"/>
                <w:sz w:val="20"/>
                <w:szCs w:val="20"/>
              </w:rPr>
              <w:t>250</w:t>
            </w:r>
          </w:p>
          <w:p w:rsidR="006965A1" w:rsidRPr="006965A1" w:rsidRDefault="006965A1" w:rsidP="006965A1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6965A1">
              <w:rPr>
                <w:bCs/>
                <w:color w:val="000000" w:themeColor="text1"/>
                <w:sz w:val="20"/>
                <w:szCs w:val="20"/>
              </w:rPr>
              <w:t>Контрастность (FOFO) 1000:1</w:t>
            </w:r>
          </w:p>
          <w:p w:rsidR="006965A1" w:rsidRPr="00A118D8" w:rsidRDefault="006965A1" w:rsidP="006965A1">
            <w:pPr>
              <w:spacing w:after="0" w:line="240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Контрастность 5.000.000:1 </w:t>
            </w: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  <w:lang w:val="en-US"/>
              </w:rPr>
              <w:t>DFC</w:t>
            </w:r>
          </w:p>
          <w:p w:rsidR="006965A1" w:rsidRPr="00A118D8" w:rsidRDefault="006965A1" w:rsidP="006965A1">
            <w:pPr>
              <w:spacing w:after="0" w:line="240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Время отклика, мс 5</w:t>
            </w:r>
          </w:p>
          <w:p w:rsidR="006965A1" w:rsidRPr="00A118D8" w:rsidRDefault="006965A1" w:rsidP="006965A1">
            <w:pPr>
              <w:spacing w:after="0" w:line="240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lastRenderedPageBreak/>
              <w:t>Угол обзора 178 / 178 (</w:t>
            </w: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  <w:lang w:val="en-US"/>
              </w:rPr>
              <w:t>CR</w:t>
            </w: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≥10)</w:t>
            </w:r>
          </w:p>
          <w:p w:rsidR="006965A1" w:rsidRPr="00A118D8" w:rsidRDefault="006965A1" w:rsidP="006965A1">
            <w:pPr>
              <w:spacing w:after="0" w:line="240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Отображаемые цвета 16.7 </w:t>
            </w: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  <w:lang w:val="en-US"/>
              </w:rPr>
              <w:t>M</w:t>
            </w:r>
          </w:p>
          <w:p w:rsidR="00A118D8" w:rsidRPr="00A118D8" w:rsidRDefault="00A118D8" w:rsidP="006965A1">
            <w:pPr>
              <w:spacing w:after="0" w:line="240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Шаг пикселя (</w:t>
            </w:r>
            <w:proofErr w:type="gramStart"/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мм</w:t>
            </w:r>
            <w:proofErr w:type="gramEnd"/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) 0.24975 </w:t>
            </w:r>
            <w:proofErr w:type="spellStart"/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x</w:t>
            </w:r>
            <w:proofErr w:type="spellEnd"/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0.24795</w:t>
            </w:r>
          </w:p>
          <w:p w:rsidR="006965A1" w:rsidRPr="00A118D8" w:rsidRDefault="006965A1" w:rsidP="006965A1">
            <w:pPr>
              <w:spacing w:after="0" w:line="240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Разъемы </w:t>
            </w: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  <w:lang w:val="en-US"/>
              </w:rPr>
              <w:t>D</w:t>
            </w: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-</w:t>
            </w: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  <w:lang w:val="en-US"/>
              </w:rPr>
              <w:t>Sub</w:t>
            </w: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, </w:t>
            </w: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  <w:lang w:val="en-US"/>
              </w:rPr>
              <w:t>DVI</w:t>
            </w: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-</w:t>
            </w: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  <w:lang w:val="en-US"/>
              </w:rPr>
              <w:t>D</w:t>
            </w:r>
          </w:p>
          <w:p w:rsidR="006965A1" w:rsidRPr="00A118D8" w:rsidRDefault="006965A1" w:rsidP="006965A1">
            <w:pPr>
              <w:spacing w:after="0" w:line="240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Энергопотребление</w:t>
            </w:r>
            <w:proofErr w:type="gramStart"/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:</w:t>
            </w:r>
            <w:proofErr w:type="gramEnd"/>
          </w:p>
          <w:p w:rsidR="006965A1" w:rsidRPr="00A118D8" w:rsidRDefault="006965A1" w:rsidP="006965A1">
            <w:pPr>
              <w:spacing w:after="0" w:line="240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Нормальная работа 20 </w:t>
            </w: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  <w:lang w:val="en-US"/>
              </w:rPr>
              <w:t>W</w:t>
            </w:r>
          </w:p>
          <w:p w:rsidR="006965A1" w:rsidRPr="00A118D8" w:rsidRDefault="006965A1" w:rsidP="006965A1">
            <w:pPr>
              <w:spacing w:after="0" w:line="240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Пауза  0.3 </w:t>
            </w: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  <w:lang w:val="en-US"/>
              </w:rPr>
              <w:t>W</w:t>
            </w: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/ Режим ожидания 0.3 </w:t>
            </w: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  <w:lang w:val="en-US"/>
              </w:rPr>
              <w:t>W</w:t>
            </w:r>
          </w:p>
          <w:p w:rsidR="006965A1" w:rsidRPr="00A118D8" w:rsidRDefault="006965A1" w:rsidP="006965A1">
            <w:pPr>
              <w:spacing w:after="0" w:line="240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Выкл</w:t>
            </w:r>
            <w:proofErr w:type="spellEnd"/>
            <w:proofErr w:type="gramEnd"/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0.3 </w:t>
            </w: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  <w:lang w:val="en-US"/>
              </w:rPr>
              <w:t>W</w:t>
            </w:r>
          </w:p>
          <w:p w:rsidR="00A118D8" w:rsidRPr="00A118D8" w:rsidRDefault="00A118D8" w:rsidP="00A118D8">
            <w:pPr>
              <w:spacing w:after="0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A118D8">
              <w:rPr>
                <w:rFonts w:asciiTheme="minorHAnsi" w:hAnsiTheme="minorHAnsi"/>
                <w:sz w:val="20"/>
                <w:szCs w:val="20"/>
                <w:lang w:eastAsia="ru-RU"/>
              </w:rPr>
              <w:t>Тип питания:  Внешний адаптер</w:t>
            </w:r>
          </w:p>
          <w:p w:rsidR="00A118D8" w:rsidRPr="00A118D8" w:rsidRDefault="00A118D8" w:rsidP="00A118D8">
            <w:pPr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A118D8">
              <w:rPr>
                <w:rFonts w:asciiTheme="minorHAnsi" w:hAnsiTheme="minorHAnsi"/>
                <w:sz w:val="20"/>
                <w:szCs w:val="20"/>
              </w:rPr>
              <w:t xml:space="preserve">Напряжение  питания </w:t>
            </w:r>
            <w:r w:rsidRPr="00A118D8">
              <w:rPr>
                <w:rFonts w:asciiTheme="minorHAnsi" w:hAnsiTheme="minorHAnsi"/>
                <w:sz w:val="20"/>
                <w:szCs w:val="20"/>
                <w:lang w:eastAsia="ru-RU"/>
              </w:rPr>
              <w:t>100~240</w:t>
            </w:r>
            <w:proofErr w:type="gramStart"/>
            <w:r w:rsidRPr="00A118D8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 В</w:t>
            </w:r>
            <w:proofErr w:type="gramEnd"/>
          </w:p>
          <w:p w:rsidR="006965A1" w:rsidRPr="00A118D8" w:rsidRDefault="006965A1" w:rsidP="006965A1">
            <w:pPr>
              <w:spacing w:after="0" w:line="240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Физические характеристики </w:t>
            </w:r>
          </w:p>
          <w:p w:rsidR="006965A1" w:rsidRPr="00A118D8" w:rsidRDefault="006965A1" w:rsidP="006965A1">
            <w:pPr>
              <w:spacing w:after="0" w:line="240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Корпус / Цвет передней панели черный </w:t>
            </w:r>
          </w:p>
          <w:p w:rsidR="006965A1" w:rsidRPr="00A118D8" w:rsidRDefault="006965A1" w:rsidP="006965A1">
            <w:pPr>
              <w:spacing w:after="0" w:line="240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Корпус / Цвет задней панели черный </w:t>
            </w:r>
          </w:p>
          <w:p w:rsidR="006965A1" w:rsidRPr="00A118D8" w:rsidRDefault="006965A1" w:rsidP="006965A1">
            <w:pPr>
              <w:spacing w:after="0" w:line="240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Корпус / Цвет подставки черный</w:t>
            </w:r>
          </w:p>
          <w:p w:rsidR="006965A1" w:rsidRPr="00A118D8" w:rsidRDefault="006965A1" w:rsidP="006965A1">
            <w:pPr>
              <w:spacing w:after="0" w:line="240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Подставка / Наклон  да / -3° (вперед) ~ 20° (назад)</w:t>
            </w:r>
          </w:p>
          <w:p w:rsidR="00113F67" w:rsidRPr="006965A1" w:rsidRDefault="006965A1" w:rsidP="006965A1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  <w:highlight w:val="yellow"/>
                <w:lang w:val="en-US"/>
              </w:rPr>
            </w:pP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  <w:lang w:val="en-US"/>
              </w:rPr>
              <w:t>Подставка</w:t>
            </w:r>
            <w:proofErr w:type="spellEnd"/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  <w:lang w:val="en-US"/>
              </w:rPr>
              <w:t xml:space="preserve"> / </w:t>
            </w:r>
            <w:proofErr w:type="spellStart"/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  <w:lang w:val="en-US"/>
              </w:rPr>
              <w:t>Возможность</w:t>
            </w:r>
            <w:proofErr w:type="spellEnd"/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  <w:lang w:val="en-US"/>
              </w:rPr>
              <w:t>отсоединения</w:t>
            </w:r>
            <w:proofErr w:type="spellEnd"/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  <w:lang w:val="en-US"/>
              </w:rPr>
              <w:t>да</w:t>
            </w:r>
            <w:proofErr w:type="spellEnd"/>
          </w:p>
        </w:tc>
        <w:tc>
          <w:tcPr>
            <w:tcW w:w="709" w:type="dxa"/>
            <w:vAlign w:val="center"/>
            <w:hideMark/>
          </w:tcPr>
          <w:p w:rsidR="00113F67" w:rsidRPr="006965A1" w:rsidRDefault="006965A1" w:rsidP="00113F67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>100</w:t>
            </w:r>
          </w:p>
        </w:tc>
        <w:tc>
          <w:tcPr>
            <w:tcW w:w="992" w:type="dxa"/>
            <w:vAlign w:val="center"/>
          </w:tcPr>
          <w:p w:rsidR="00113F67" w:rsidRPr="00A118D8" w:rsidRDefault="00A118D8" w:rsidP="00113F67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 года</w:t>
            </w:r>
          </w:p>
        </w:tc>
      </w:tr>
      <w:tr w:rsidR="00113F67" w:rsidRPr="006965A1" w:rsidTr="00555E6D">
        <w:trPr>
          <w:trHeight w:val="312"/>
        </w:trPr>
        <w:tc>
          <w:tcPr>
            <w:tcW w:w="688" w:type="dxa"/>
            <w:hideMark/>
          </w:tcPr>
          <w:p w:rsidR="00113F67" w:rsidRPr="006965A1" w:rsidRDefault="006965A1" w:rsidP="00113F67">
            <w:pPr>
              <w:spacing w:after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2799" w:type="dxa"/>
            <w:hideMark/>
          </w:tcPr>
          <w:p w:rsidR="00113F67" w:rsidRPr="00F24092" w:rsidRDefault="006965A1" w:rsidP="006965A1">
            <w:pPr>
              <w:spacing w:after="0"/>
              <w:rPr>
                <w:color w:val="000000"/>
                <w:sz w:val="20"/>
                <w:szCs w:val="20"/>
              </w:rPr>
            </w:pPr>
            <w:r w:rsidRPr="00F24092">
              <w:rPr>
                <w:color w:val="000000"/>
                <w:sz w:val="20"/>
                <w:szCs w:val="20"/>
              </w:rPr>
              <w:t xml:space="preserve">Планшетный ПК </w:t>
            </w:r>
            <w:r w:rsidRPr="006965A1">
              <w:rPr>
                <w:color w:val="000000"/>
                <w:sz w:val="20"/>
                <w:szCs w:val="20"/>
                <w:lang w:val="en-US"/>
              </w:rPr>
              <w:t>HP</w:t>
            </w:r>
            <w:r w:rsidRPr="00F24092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965A1">
              <w:rPr>
                <w:color w:val="000000"/>
                <w:sz w:val="20"/>
                <w:szCs w:val="20"/>
                <w:lang w:val="en-US"/>
              </w:rPr>
              <w:t>ElitePad</w:t>
            </w:r>
            <w:proofErr w:type="spellEnd"/>
            <w:r w:rsidRPr="00F24092">
              <w:rPr>
                <w:color w:val="000000"/>
                <w:sz w:val="20"/>
                <w:szCs w:val="20"/>
              </w:rPr>
              <w:t xml:space="preserve"> 1000 </w:t>
            </w:r>
            <w:r w:rsidR="00F24092">
              <w:rPr>
                <w:color w:val="000000"/>
                <w:sz w:val="20"/>
                <w:szCs w:val="20"/>
                <w:lang w:val="en-US"/>
              </w:rPr>
              <w:t>G</w:t>
            </w:r>
            <w:r w:rsidR="00F24092">
              <w:rPr>
                <w:color w:val="000000"/>
                <w:sz w:val="20"/>
                <w:szCs w:val="20"/>
              </w:rPr>
              <w:t xml:space="preserve">2 </w:t>
            </w:r>
            <w:r w:rsidRPr="00F24092">
              <w:rPr>
                <w:color w:val="000000"/>
                <w:sz w:val="20"/>
                <w:szCs w:val="20"/>
              </w:rPr>
              <w:t xml:space="preserve">10.1" </w:t>
            </w:r>
            <w:r w:rsidRPr="006965A1">
              <w:rPr>
                <w:color w:val="000000"/>
                <w:sz w:val="20"/>
                <w:szCs w:val="20"/>
                <w:lang w:val="en-US"/>
              </w:rPr>
              <w:t>BV</w:t>
            </w:r>
            <w:r w:rsidRPr="00F24092">
              <w:rPr>
                <w:color w:val="000000"/>
                <w:sz w:val="20"/>
                <w:szCs w:val="20"/>
              </w:rPr>
              <w:t xml:space="preserve"> </w:t>
            </w:r>
            <w:r w:rsidRPr="006965A1">
              <w:rPr>
                <w:color w:val="000000"/>
                <w:sz w:val="20"/>
                <w:szCs w:val="20"/>
                <w:lang w:val="en-US"/>
              </w:rPr>
              <w:t>Touch</w:t>
            </w:r>
            <w:r w:rsidRPr="00F24092">
              <w:rPr>
                <w:color w:val="000000"/>
                <w:sz w:val="20"/>
                <w:szCs w:val="20"/>
              </w:rPr>
              <w:t xml:space="preserve">/ </w:t>
            </w:r>
            <w:r w:rsidRPr="006965A1">
              <w:rPr>
                <w:color w:val="000000"/>
                <w:sz w:val="20"/>
                <w:szCs w:val="20"/>
                <w:lang w:val="en-US"/>
              </w:rPr>
              <w:t>Z</w:t>
            </w:r>
            <w:r w:rsidRPr="00F24092">
              <w:rPr>
                <w:color w:val="000000"/>
                <w:sz w:val="20"/>
                <w:szCs w:val="20"/>
              </w:rPr>
              <w:t>3795/ 4</w:t>
            </w:r>
            <w:r w:rsidRPr="006965A1">
              <w:rPr>
                <w:color w:val="000000"/>
                <w:sz w:val="20"/>
                <w:szCs w:val="20"/>
                <w:lang w:val="en-US"/>
              </w:rPr>
              <w:t>GB</w:t>
            </w:r>
            <w:r w:rsidRPr="00F24092">
              <w:rPr>
                <w:color w:val="000000"/>
                <w:sz w:val="20"/>
                <w:szCs w:val="20"/>
              </w:rPr>
              <w:t>/ 64</w:t>
            </w:r>
            <w:r w:rsidRPr="006965A1">
              <w:rPr>
                <w:color w:val="000000"/>
                <w:sz w:val="20"/>
                <w:szCs w:val="20"/>
                <w:lang w:val="en-US"/>
              </w:rPr>
              <w:t>G</w:t>
            </w:r>
            <w:r w:rsidRPr="00F24092">
              <w:rPr>
                <w:color w:val="000000"/>
                <w:sz w:val="20"/>
                <w:szCs w:val="20"/>
              </w:rPr>
              <w:t xml:space="preserve">/ </w:t>
            </w:r>
            <w:proofErr w:type="spellStart"/>
            <w:r w:rsidRPr="006965A1">
              <w:rPr>
                <w:color w:val="000000"/>
                <w:sz w:val="20"/>
                <w:szCs w:val="20"/>
                <w:lang w:val="en-US"/>
              </w:rPr>
              <w:t>Wi</w:t>
            </w:r>
            <w:proofErr w:type="spellEnd"/>
            <w:r w:rsidRPr="00F24092">
              <w:rPr>
                <w:color w:val="000000"/>
                <w:sz w:val="20"/>
                <w:szCs w:val="20"/>
              </w:rPr>
              <w:t>-</w:t>
            </w:r>
            <w:proofErr w:type="spellStart"/>
            <w:r w:rsidRPr="006965A1">
              <w:rPr>
                <w:color w:val="000000"/>
                <w:sz w:val="20"/>
                <w:szCs w:val="20"/>
                <w:lang w:val="en-US"/>
              </w:rPr>
              <w:t>Fi</w:t>
            </w:r>
            <w:proofErr w:type="spellEnd"/>
            <w:r w:rsidRPr="00F24092">
              <w:rPr>
                <w:color w:val="000000"/>
                <w:sz w:val="20"/>
                <w:szCs w:val="20"/>
              </w:rPr>
              <w:t xml:space="preserve">/ </w:t>
            </w:r>
            <w:r w:rsidRPr="006965A1">
              <w:rPr>
                <w:color w:val="000000"/>
                <w:sz w:val="20"/>
                <w:szCs w:val="20"/>
                <w:lang w:val="en-US"/>
              </w:rPr>
              <w:t>BT</w:t>
            </w:r>
            <w:r w:rsidRPr="00F24092">
              <w:rPr>
                <w:color w:val="000000"/>
                <w:sz w:val="20"/>
                <w:szCs w:val="20"/>
              </w:rPr>
              <w:t>/ 3</w:t>
            </w:r>
            <w:r w:rsidRPr="006965A1">
              <w:rPr>
                <w:color w:val="000000"/>
                <w:sz w:val="20"/>
                <w:szCs w:val="20"/>
                <w:lang w:val="en-US"/>
              </w:rPr>
              <w:t>G</w:t>
            </w:r>
            <w:r w:rsidRPr="00F24092">
              <w:rPr>
                <w:color w:val="000000"/>
                <w:sz w:val="20"/>
                <w:szCs w:val="20"/>
              </w:rPr>
              <w:t xml:space="preserve"> / </w:t>
            </w:r>
            <w:r w:rsidRPr="006965A1">
              <w:rPr>
                <w:color w:val="000000"/>
                <w:sz w:val="20"/>
                <w:szCs w:val="20"/>
                <w:lang w:val="en-US"/>
              </w:rPr>
              <w:t>W</w:t>
            </w:r>
            <w:r w:rsidRPr="00F24092">
              <w:rPr>
                <w:color w:val="000000"/>
                <w:sz w:val="20"/>
                <w:szCs w:val="20"/>
              </w:rPr>
              <w:t>8.1</w:t>
            </w:r>
            <w:r w:rsidRPr="006965A1">
              <w:rPr>
                <w:color w:val="000000"/>
                <w:sz w:val="20"/>
                <w:szCs w:val="20"/>
                <w:lang w:val="en-US"/>
              </w:rPr>
              <w:t>p</w:t>
            </w:r>
            <w:r w:rsidRPr="00F24092">
              <w:rPr>
                <w:color w:val="000000"/>
                <w:sz w:val="20"/>
                <w:szCs w:val="20"/>
              </w:rPr>
              <w:t>64 [</w:t>
            </w:r>
            <w:r w:rsidRPr="006965A1">
              <w:rPr>
                <w:color w:val="000000"/>
                <w:sz w:val="20"/>
                <w:szCs w:val="20"/>
                <w:lang w:val="en-US"/>
              </w:rPr>
              <w:t>G</w:t>
            </w:r>
            <w:r w:rsidRPr="00F24092">
              <w:rPr>
                <w:color w:val="000000"/>
                <w:sz w:val="20"/>
                <w:szCs w:val="20"/>
              </w:rPr>
              <w:t>5</w:t>
            </w:r>
            <w:r w:rsidRPr="006965A1">
              <w:rPr>
                <w:color w:val="000000"/>
                <w:sz w:val="20"/>
                <w:szCs w:val="20"/>
                <w:lang w:val="en-US"/>
              </w:rPr>
              <w:t>F</w:t>
            </w:r>
            <w:r w:rsidRPr="00F24092">
              <w:rPr>
                <w:color w:val="000000"/>
                <w:sz w:val="20"/>
                <w:szCs w:val="20"/>
              </w:rPr>
              <w:t>96</w:t>
            </w:r>
            <w:r w:rsidRPr="006965A1">
              <w:rPr>
                <w:color w:val="000000"/>
                <w:sz w:val="20"/>
                <w:szCs w:val="20"/>
                <w:lang w:val="en-US"/>
              </w:rPr>
              <w:t>AW</w:t>
            </w:r>
            <w:r w:rsidRPr="00F24092">
              <w:rPr>
                <w:color w:val="000000"/>
                <w:sz w:val="20"/>
                <w:szCs w:val="20"/>
              </w:rPr>
              <w:t>]</w:t>
            </w:r>
          </w:p>
        </w:tc>
        <w:tc>
          <w:tcPr>
            <w:tcW w:w="5268" w:type="dxa"/>
            <w:gridSpan w:val="2"/>
            <w:hideMark/>
          </w:tcPr>
          <w:p w:rsidR="00F24092" w:rsidRPr="00F24092" w:rsidRDefault="00F24092" w:rsidP="00F24092">
            <w:pPr>
              <w:tabs>
                <w:tab w:val="left" w:pos="1097"/>
              </w:tabs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F24092">
              <w:rPr>
                <w:bCs/>
                <w:color w:val="000000" w:themeColor="text1"/>
                <w:sz w:val="20"/>
                <w:szCs w:val="20"/>
              </w:rPr>
              <w:t xml:space="preserve">Дисплей </w:t>
            </w:r>
            <w:proofErr w:type="spellStart"/>
            <w:r w:rsidRPr="00F24092">
              <w:rPr>
                <w:bCs/>
                <w:color w:val="000000" w:themeColor="text1"/>
                <w:sz w:val="20"/>
                <w:szCs w:val="20"/>
              </w:rPr>
              <w:t>Мультисенсорный</w:t>
            </w:r>
            <w:proofErr w:type="spellEnd"/>
            <w:r w:rsidRPr="00F24092">
              <w:rPr>
                <w:bCs/>
                <w:color w:val="000000" w:themeColor="text1"/>
                <w:sz w:val="20"/>
                <w:szCs w:val="20"/>
              </w:rPr>
              <w:t xml:space="preserve"> емкостный дисплей WUXGA UWVA (1920 </w:t>
            </w:r>
            <w:proofErr w:type="spellStart"/>
            <w:r w:rsidRPr="00F24092">
              <w:rPr>
                <w:bCs/>
                <w:color w:val="000000" w:themeColor="text1"/>
                <w:sz w:val="20"/>
                <w:szCs w:val="20"/>
              </w:rPr>
              <w:t>x</w:t>
            </w:r>
            <w:proofErr w:type="spellEnd"/>
            <w:r w:rsidRPr="00F24092">
              <w:rPr>
                <w:bCs/>
                <w:color w:val="000000" w:themeColor="text1"/>
                <w:sz w:val="20"/>
                <w:szCs w:val="20"/>
              </w:rPr>
              <w:t xml:space="preserve"> 1200) диагональю 25,65 см (10,1") с цифровым преобразователем, </w:t>
            </w:r>
            <w:proofErr w:type="spellStart"/>
            <w:r w:rsidRPr="00F24092">
              <w:rPr>
                <w:bCs/>
                <w:color w:val="000000" w:themeColor="text1"/>
                <w:sz w:val="20"/>
                <w:szCs w:val="20"/>
              </w:rPr>
              <w:t>Corning</w:t>
            </w:r>
            <w:proofErr w:type="spellEnd"/>
            <w:r w:rsidRPr="00F24092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24092">
              <w:rPr>
                <w:bCs/>
                <w:color w:val="000000" w:themeColor="text1"/>
                <w:sz w:val="20"/>
                <w:szCs w:val="20"/>
              </w:rPr>
              <w:t>Gorilla</w:t>
            </w:r>
            <w:proofErr w:type="spellEnd"/>
            <w:r w:rsidRPr="00F24092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24092">
              <w:rPr>
                <w:bCs/>
                <w:color w:val="000000" w:themeColor="text1"/>
                <w:sz w:val="20"/>
                <w:szCs w:val="20"/>
              </w:rPr>
              <w:t>Glass</w:t>
            </w:r>
            <w:proofErr w:type="spellEnd"/>
            <w:r w:rsidRPr="00F24092">
              <w:rPr>
                <w:bCs/>
                <w:color w:val="000000" w:themeColor="text1"/>
                <w:sz w:val="20"/>
                <w:szCs w:val="20"/>
              </w:rPr>
              <w:t xml:space="preserve"> 3 с </w:t>
            </w:r>
            <w:proofErr w:type="spellStart"/>
            <w:r w:rsidRPr="00F24092">
              <w:rPr>
                <w:bCs/>
                <w:color w:val="000000" w:themeColor="text1"/>
                <w:sz w:val="20"/>
                <w:szCs w:val="20"/>
              </w:rPr>
              <w:t>пятнозащитным</w:t>
            </w:r>
            <w:proofErr w:type="spellEnd"/>
            <w:r w:rsidRPr="00F24092">
              <w:rPr>
                <w:bCs/>
                <w:color w:val="000000" w:themeColor="text1"/>
                <w:sz w:val="20"/>
                <w:szCs w:val="20"/>
              </w:rPr>
              <w:t xml:space="preserve"> покрытием </w:t>
            </w:r>
          </w:p>
          <w:p w:rsidR="00F24092" w:rsidRPr="00F24092" w:rsidRDefault="00F24092" w:rsidP="00F24092">
            <w:pPr>
              <w:tabs>
                <w:tab w:val="left" w:pos="1097"/>
              </w:tabs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F24092">
              <w:rPr>
                <w:bCs/>
                <w:color w:val="000000" w:themeColor="text1"/>
                <w:sz w:val="20"/>
                <w:szCs w:val="20"/>
              </w:rPr>
              <w:t xml:space="preserve">Графическая карта </w:t>
            </w:r>
            <w:proofErr w:type="spellStart"/>
            <w:r w:rsidRPr="00F24092">
              <w:rPr>
                <w:bCs/>
                <w:color w:val="000000" w:themeColor="text1"/>
                <w:sz w:val="20"/>
                <w:szCs w:val="20"/>
              </w:rPr>
              <w:t>Intel</w:t>
            </w:r>
            <w:proofErr w:type="spellEnd"/>
            <w:r w:rsidRPr="00F24092">
              <w:rPr>
                <w:bCs/>
                <w:color w:val="000000" w:themeColor="text1"/>
                <w:sz w:val="20"/>
                <w:szCs w:val="20"/>
              </w:rPr>
              <w:t xml:space="preserve"> HD</w:t>
            </w:r>
          </w:p>
          <w:p w:rsidR="00F24092" w:rsidRPr="00F24092" w:rsidRDefault="00F24092" w:rsidP="00F24092">
            <w:pPr>
              <w:tabs>
                <w:tab w:val="left" w:pos="1097"/>
              </w:tabs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F24092">
              <w:rPr>
                <w:bCs/>
                <w:color w:val="000000" w:themeColor="text1"/>
                <w:sz w:val="20"/>
                <w:szCs w:val="20"/>
              </w:rPr>
              <w:t xml:space="preserve">Процессор </w:t>
            </w:r>
            <w:proofErr w:type="spellStart"/>
            <w:r w:rsidRPr="00F24092">
              <w:rPr>
                <w:bCs/>
                <w:color w:val="000000" w:themeColor="text1"/>
                <w:sz w:val="20"/>
                <w:szCs w:val="20"/>
              </w:rPr>
              <w:t>Intel</w:t>
            </w:r>
            <w:proofErr w:type="spellEnd"/>
            <w:r w:rsidRPr="00F24092">
              <w:rPr>
                <w:bCs/>
                <w:color w:val="000000" w:themeColor="text1"/>
                <w:sz w:val="20"/>
                <w:szCs w:val="20"/>
              </w:rPr>
              <w:t xml:space="preserve">® </w:t>
            </w:r>
            <w:proofErr w:type="spellStart"/>
            <w:r w:rsidRPr="00F24092">
              <w:rPr>
                <w:bCs/>
                <w:color w:val="000000" w:themeColor="text1"/>
                <w:sz w:val="20"/>
                <w:szCs w:val="20"/>
              </w:rPr>
              <w:t>Atom</w:t>
            </w:r>
            <w:proofErr w:type="spellEnd"/>
            <w:r w:rsidRPr="00F24092">
              <w:rPr>
                <w:bCs/>
                <w:color w:val="000000" w:themeColor="text1"/>
                <w:sz w:val="20"/>
                <w:szCs w:val="20"/>
              </w:rPr>
              <w:t xml:space="preserve">® Z3795 (1,6 ГГц, до 2,39 ГГц с использованием технологии </w:t>
            </w:r>
            <w:proofErr w:type="spellStart"/>
            <w:r w:rsidRPr="00F24092">
              <w:rPr>
                <w:bCs/>
                <w:color w:val="000000" w:themeColor="text1"/>
                <w:sz w:val="20"/>
                <w:szCs w:val="20"/>
              </w:rPr>
              <w:t>Intel</w:t>
            </w:r>
            <w:proofErr w:type="spellEnd"/>
            <w:r w:rsidRPr="00F24092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24092">
              <w:rPr>
                <w:bCs/>
                <w:color w:val="000000" w:themeColor="text1"/>
                <w:sz w:val="20"/>
                <w:szCs w:val="20"/>
              </w:rPr>
              <w:t>Burst</w:t>
            </w:r>
            <w:proofErr w:type="spellEnd"/>
            <w:r w:rsidRPr="00F24092">
              <w:rPr>
                <w:bCs/>
                <w:color w:val="000000" w:themeColor="text1"/>
                <w:sz w:val="20"/>
                <w:szCs w:val="20"/>
              </w:rPr>
              <w:t xml:space="preserve">, 2 </w:t>
            </w:r>
            <w:proofErr w:type="spellStart"/>
            <w:r w:rsidRPr="00F24092">
              <w:rPr>
                <w:bCs/>
                <w:color w:val="000000" w:themeColor="text1"/>
                <w:sz w:val="20"/>
                <w:szCs w:val="20"/>
              </w:rPr>
              <w:t>Мбайта</w:t>
            </w:r>
            <w:proofErr w:type="spellEnd"/>
            <w:r w:rsidRPr="00F24092">
              <w:rPr>
                <w:bCs/>
                <w:color w:val="000000" w:themeColor="text1"/>
                <w:sz w:val="20"/>
                <w:szCs w:val="20"/>
              </w:rPr>
              <w:t xml:space="preserve"> кэш-памяти, 4 ядра)</w:t>
            </w:r>
          </w:p>
          <w:p w:rsidR="00F24092" w:rsidRPr="00F24092" w:rsidRDefault="00F24092" w:rsidP="00F24092">
            <w:pPr>
              <w:tabs>
                <w:tab w:val="left" w:pos="1097"/>
              </w:tabs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F24092">
              <w:rPr>
                <w:bCs/>
                <w:color w:val="000000" w:themeColor="text1"/>
                <w:sz w:val="20"/>
                <w:szCs w:val="20"/>
              </w:rPr>
              <w:t>Чипсет</w:t>
            </w:r>
            <w:proofErr w:type="spellEnd"/>
            <w:r w:rsidRPr="00F24092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gramStart"/>
            <w:r w:rsidRPr="00F24092">
              <w:rPr>
                <w:bCs/>
                <w:color w:val="000000" w:themeColor="text1"/>
                <w:sz w:val="20"/>
                <w:szCs w:val="20"/>
              </w:rPr>
              <w:t>объединен</w:t>
            </w:r>
            <w:proofErr w:type="gramEnd"/>
            <w:r w:rsidRPr="00F24092">
              <w:rPr>
                <w:bCs/>
                <w:color w:val="000000" w:themeColor="text1"/>
                <w:sz w:val="20"/>
                <w:szCs w:val="20"/>
              </w:rPr>
              <w:t xml:space="preserve"> с процессором </w:t>
            </w:r>
          </w:p>
          <w:p w:rsidR="00F24092" w:rsidRPr="00F24092" w:rsidRDefault="00F24092" w:rsidP="00F24092">
            <w:pPr>
              <w:tabs>
                <w:tab w:val="left" w:pos="1097"/>
              </w:tabs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F24092">
              <w:rPr>
                <w:bCs/>
                <w:color w:val="000000" w:themeColor="text1"/>
                <w:sz w:val="20"/>
                <w:szCs w:val="20"/>
              </w:rPr>
              <w:t>Стандартный объем памяти</w:t>
            </w:r>
            <w:r w:rsidR="00C17F86" w:rsidRPr="00C17F86">
              <w:rPr>
                <w:bCs/>
                <w:color w:val="000000" w:themeColor="text1"/>
                <w:sz w:val="20"/>
                <w:szCs w:val="20"/>
              </w:rPr>
              <w:t xml:space="preserve">: </w:t>
            </w:r>
            <w:r w:rsidRPr="00F24092">
              <w:rPr>
                <w:bCs/>
                <w:color w:val="000000" w:themeColor="text1"/>
                <w:sz w:val="20"/>
                <w:szCs w:val="20"/>
              </w:rPr>
              <w:t xml:space="preserve">4 </w:t>
            </w:r>
            <w:proofErr w:type="spellStart"/>
            <w:r w:rsidRPr="00F24092">
              <w:rPr>
                <w:bCs/>
                <w:color w:val="000000" w:themeColor="text1"/>
                <w:sz w:val="20"/>
                <w:szCs w:val="20"/>
              </w:rPr>
              <w:t>Гбайта</w:t>
            </w:r>
            <w:proofErr w:type="spellEnd"/>
            <w:r w:rsidRPr="00F24092">
              <w:rPr>
                <w:bCs/>
                <w:color w:val="000000" w:themeColor="text1"/>
                <w:sz w:val="20"/>
                <w:szCs w:val="20"/>
              </w:rPr>
              <w:t xml:space="preserve"> LPDDR3 SDRAM, 1067 МГц </w:t>
            </w:r>
          </w:p>
          <w:p w:rsidR="00F24092" w:rsidRPr="00F24092" w:rsidRDefault="00F24092" w:rsidP="00F24092">
            <w:pPr>
              <w:tabs>
                <w:tab w:val="left" w:pos="1097"/>
              </w:tabs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F24092">
              <w:rPr>
                <w:bCs/>
                <w:color w:val="000000" w:themeColor="text1"/>
                <w:sz w:val="20"/>
                <w:szCs w:val="20"/>
              </w:rPr>
              <w:t xml:space="preserve">Твердотельный накопитель </w:t>
            </w:r>
            <w:proofErr w:type="spellStart"/>
            <w:r w:rsidRPr="00F24092">
              <w:rPr>
                <w:bCs/>
                <w:color w:val="000000" w:themeColor="text1"/>
                <w:sz w:val="20"/>
                <w:szCs w:val="20"/>
              </w:rPr>
              <w:t>eMMC</w:t>
            </w:r>
            <w:proofErr w:type="spellEnd"/>
            <w:r w:rsidRPr="00F24092">
              <w:rPr>
                <w:bCs/>
                <w:color w:val="000000" w:themeColor="text1"/>
                <w:sz w:val="20"/>
                <w:szCs w:val="20"/>
              </w:rPr>
              <w:t xml:space="preserve"> 64 </w:t>
            </w:r>
            <w:proofErr w:type="spellStart"/>
            <w:r w:rsidRPr="00F24092">
              <w:rPr>
                <w:bCs/>
                <w:color w:val="000000" w:themeColor="text1"/>
                <w:sz w:val="20"/>
                <w:szCs w:val="20"/>
              </w:rPr>
              <w:t>Гбайта</w:t>
            </w:r>
            <w:proofErr w:type="spellEnd"/>
          </w:p>
          <w:p w:rsidR="00F24092" w:rsidRPr="00F24092" w:rsidRDefault="00F24092" w:rsidP="00F24092">
            <w:pPr>
              <w:tabs>
                <w:tab w:val="left" w:pos="1097"/>
              </w:tabs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F24092">
              <w:rPr>
                <w:bCs/>
                <w:color w:val="000000" w:themeColor="text1"/>
                <w:sz w:val="20"/>
                <w:szCs w:val="20"/>
              </w:rPr>
              <w:t>Порты:</w:t>
            </w:r>
          </w:p>
          <w:p w:rsidR="00F24092" w:rsidRPr="00F24092" w:rsidRDefault="00F24092" w:rsidP="00F24092">
            <w:pPr>
              <w:tabs>
                <w:tab w:val="left" w:pos="1097"/>
              </w:tabs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F24092">
              <w:rPr>
                <w:bCs/>
                <w:color w:val="000000" w:themeColor="text1"/>
                <w:sz w:val="20"/>
                <w:szCs w:val="20"/>
              </w:rPr>
              <w:t>1 системный разъем</w:t>
            </w:r>
          </w:p>
          <w:p w:rsidR="00F24092" w:rsidRPr="00F24092" w:rsidRDefault="00F24092" w:rsidP="00F24092">
            <w:pPr>
              <w:tabs>
                <w:tab w:val="left" w:pos="1097"/>
              </w:tabs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F24092">
              <w:rPr>
                <w:bCs/>
                <w:color w:val="000000" w:themeColor="text1"/>
                <w:sz w:val="20"/>
                <w:szCs w:val="20"/>
              </w:rPr>
              <w:t>1 комбинированный разъем для наушников и микрофона</w:t>
            </w:r>
          </w:p>
          <w:p w:rsidR="00F24092" w:rsidRPr="00F24092" w:rsidRDefault="00F24092" w:rsidP="00F24092">
            <w:pPr>
              <w:tabs>
                <w:tab w:val="left" w:pos="1097"/>
              </w:tabs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F24092">
              <w:rPr>
                <w:bCs/>
                <w:color w:val="000000" w:themeColor="text1"/>
                <w:sz w:val="20"/>
                <w:szCs w:val="20"/>
              </w:rPr>
              <w:t>Датчики:</w:t>
            </w:r>
          </w:p>
          <w:p w:rsidR="00F24092" w:rsidRPr="00F24092" w:rsidRDefault="00F24092" w:rsidP="00F24092">
            <w:pPr>
              <w:tabs>
                <w:tab w:val="left" w:pos="1097"/>
              </w:tabs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F24092">
              <w:rPr>
                <w:bCs/>
                <w:color w:val="000000" w:themeColor="text1"/>
                <w:sz w:val="20"/>
                <w:szCs w:val="20"/>
              </w:rPr>
              <w:t xml:space="preserve">акселерометр и </w:t>
            </w:r>
            <w:proofErr w:type="spellStart"/>
            <w:r w:rsidRPr="00F24092">
              <w:rPr>
                <w:bCs/>
                <w:color w:val="000000" w:themeColor="text1"/>
                <w:sz w:val="20"/>
                <w:szCs w:val="20"/>
              </w:rPr>
              <w:t>eCompass</w:t>
            </w:r>
            <w:proofErr w:type="spellEnd"/>
          </w:p>
          <w:p w:rsidR="00F24092" w:rsidRPr="00F24092" w:rsidRDefault="00F24092" w:rsidP="00F24092">
            <w:pPr>
              <w:tabs>
                <w:tab w:val="left" w:pos="1097"/>
              </w:tabs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F24092">
              <w:rPr>
                <w:bCs/>
                <w:color w:val="000000" w:themeColor="text1"/>
                <w:sz w:val="20"/>
                <w:szCs w:val="20"/>
              </w:rPr>
              <w:t>гироскоп</w:t>
            </w:r>
          </w:p>
          <w:p w:rsidR="00F24092" w:rsidRPr="00F24092" w:rsidRDefault="00F24092" w:rsidP="00F24092">
            <w:pPr>
              <w:tabs>
                <w:tab w:val="left" w:pos="1097"/>
              </w:tabs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F24092">
              <w:rPr>
                <w:bCs/>
                <w:color w:val="000000" w:themeColor="text1"/>
                <w:sz w:val="20"/>
                <w:szCs w:val="20"/>
              </w:rPr>
              <w:t>датчик внешней освещенности</w:t>
            </w:r>
          </w:p>
          <w:p w:rsidR="00F24092" w:rsidRPr="00F24092" w:rsidRDefault="00F24092" w:rsidP="00F24092">
            <w:pPr>
              <w:tabs>
                <w:tab w:val="left" w:pos="1097"/>
              </w:tabs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F24092">
              <w:rPr>
                <w:bCs/>
                <w:color w:val="000000" w:themeColor="text1"/>
                <w:sz w:val="20"/>
                <w:szCs w:val="20"/>
              </w:rPr>
              <w:t>технологии тактильной информации</w:t>
            </w:r>
          </w:p>
          <w:p w:rsidR="00F24092" w:rsidRPr="00F24092" w:rsidRDefault="00F24092" w:rsidP="00F24092">
            <w:pPr>
              <w:tabs>
                <w:tab w:val="left" w:pos="1097"/>
              </w:tabs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F24092">
              <w:rPr>
                <w:bCs/>
                <w:color w:val="000000" w:themeColor="text1"/>
                <w:sz w:val="20"/>
                <w:szCs w:val="20"/>
              </w:rPr>
              <w:t>Беспроводная связь:</w:t>
            </w:r>
          </w:p>
          <w:p w:rsidR="00F24092" w:rsidRPr="00F24092" w:rsidRDefault="00F24092" w:rsidP="00F24092">
            <w:pPr>
              <w:tabs>
                <w:tab w:val="left" w:pos="1097"/>
              </w:tabs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F24092">
              <w:rPr>
                <w:bCs/>
                <w:color w:val="000000" w:themeColor="text1"/>
                <w:sz w:val="20"/>
                <w:szCs w:val="20"/>
              </w:rPr>
              <w:t xml:space="preserve">Комбинированный модуль </w:t>
            </w:r>
            <w:proofErr w:type="spellStart"/>
            <w:r w:rsidRPr="00F24092">
              <w:rPr>
                <w:bCs/>
                <w:color w:val="000000" w:themeColor="text1"/>
                <w:sz w:val="20"/>
                <w:szCs w:val="20"/>
              </w:rPr>
              <w:t>Broadcom</w:t>
            </w:r>
            <w:proofErr w:type="spellEnd"/>
            <w:r w:rsidRPr="00F24092">
              <w:rPr>
                <w:bCs/>
                <w:color w:val="000000" w:themeColor="text1"/>
                <w:sz w:val="20"/>
                <w:szCs w:val="20"/>
              </w:rPr>
              <w:t xml:space="preserve"> 802.11a/</w:t>
            </w:r>
            <w:proofErr w:type="spellStart"/>
            <w:r w:rsidRPr="00F24092">
              <w:rPr>
                <w:bCs/>
                <w:color w:val="000000" w:themeColor="text1"/>
                <w:sz w:val="20"/>
                <w:szCs w:val="20"/>
              </w:rPr>
              <w:t>b</w:t>
            </w:r>
            <w:proofErr w:type="spellEnd"/>
            <w:r w:rsidRPr="00F24092">
              <w:rPr>
                <w:bCs/>
                <w:color w:val="000000" w:themeColor="text1"/>
                <w:sz w:val="20"/>
                <w:szCs w:val="20"/>
              </w:rPr>
              <w:t>/</w:t>
            </w:r>
            <w:proofErr w:type="spellStart"/>
            <w:r w:rsidRPr="00F24092">
              <w:rPr>
                <w:bCs/>
                <w:color w:val="000000" w:themeColor="text1"/>
                <w:sz w:val="20"/>
                <w:szCs w:val="20"/>
              </w:rPr>
              <w:t>g</w:t>
            </w:r>
            <w:proofErr w:type="spellEnd"/>
            <w:r w:rsidRPr="00F24092">
              <w:rPr>
                <w:bCs/>
                <w:color w:val="000000" w:themeColor="text1"/>
                <w:sz w:val="20"/>
                <w:szCs w:val="20"/>
              </w:rPr>
              <w:t>/</w:t>
            </w:r>
            <w:proofErr w:type="spellStart"/>
            <w:r w:rsidRPr="00F24092">
              <w:rPr>
                <w:bCs/>
                <w:color w:val="000000" w:themeColor="text1"/>
                <w:sz w:val="20"/>
                <w:szCs w:val="20"/>
              </w:rPr>
              <w:t>n</w:t>
            </w:r>
            <w:proofErr w:type="spellEnd"/>
            <w:r w:rsidRPr="00F24092">
              <w:rPr>
                <w:bCs/>
                <w:color w:val="000000" w:themeColor="text1"/>
                <w:sz w:val="20"/>
                <w:szCs w:val="20"/>
              </w:rPr>
              <w:t xml:space="preserve"> (2x2) с </w:t>
            </w:r>
            <w:proofErr w:type="spellStart"/>
            <w:r w:rsidRPr="00F24092">
              <w:rPr>
                <w:bCs/>
                <w:color w:val="000000" w:themeColor="text1"/>
                <w:sz w:val="20"/>
                <w:szCs w:val="20"/>
              </w:rPr>
              <w:t>Bluetooth</w:t>
            </w:r>
            <w:proofErr w:type="spellEnd"/>
            <w:r w:rsidRPr="00F24092">
              <w:rPr>
                <w:bCs/>
                <w:color w:val="000000" w:themeColor="text1"/>
                <w:sz w:val="20"/>
                <w:szCs w:val="20"/>
              </w:rPr>
              <w:t>® 4.0</w:t>
            </w:r>
          </w:p>
          <w:p w:rsidR="00F24092" w:rsidRPr="00F24092" w:rsidRDefault="00F24092" w:rsidP="00F24092">
            <w:pPr>
              <w:tabs>
                <w:tab w:val="left" w:pos="1097"/>
              </w:tabs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F24092">
              <w:rPr>
                <w:bCs/>
                <w:color w:val="000000" w:themeColor="text1"/>
                <w:sz w:val="20"/>
                <w:szCs w:val="20"/>
              </w:rPr>
              <w:t>модуль мобильной широкополосной связи HP hs3110 HSPA+</w:t>
            </w:r>
          </w:p>
          <w:p w:rsidR="00F24092" w:rsidRPr="00F24092" w:rsidRDefault="00F24092" w:rsidP="00F24092">
            <w:pPr>
              <w:tabs>
                <w:tab w:val="left" w:pos="1097"/>
              </w:tabs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F24092">
              <w:rPr>
                <w:bCs/>
                <w:color w:val="000000" w:themeColor="text1"/>
                <w:sz w:val="20"/>
                <w:szCs w:val="20"/>
              </w:rPr>
              <w:t xml:space="preserve">Аудио: HD аудио с поддержкой DTS </w:t>
            </w:r>
            <w:proofErr w:type="spellStart"/>
            <w:r w:rsidRPr="00F24092">
              <w:rPr>
                <w:bCs/>
                <w:color w:val="000000" w:themeColor="text1"/>
                <w:sz w:val="20"/>
                <w:szCs w:val="20"/>
              </w:rPr>
              <w:t>Sound+</w:t>
            </w:r>
            <w:proofErr w:type="spellEnd"/>
          </w:p>
          <w:p w:rsidR="00F24092" w:rsidRPr="00F24092" w:rsidRDefault="00F24092" w:rsidP="00F24092">
            <w:pPr>
              <w:tabs>
                <w:tab w:val="left" w:pos="1097"/>
              </w:tabs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F24092">
              <w:rPr>
                <w:bCs/>
                <w:color w:val="000000" w:themeColor="text1"/>
                <w:sz w:val="20"/>
                <w:szCs w:val="20"/>
              </w:rPr>
              <w:t xml:space="preserve">2 встроенных </w:t>
            </w:r>
            <w:proofErr w:type="spellStart"/>
            <w:r w:rsidRPr="00F24092">
              <w:rPr>
                <w:bCs/>
                <w:color w:val="000000" w:themeColor="text1"/>
                <w:sz w:val="20"/>
                <w:szCs w:val="20"/>
              </w:rPr>
              <w:t>стереодинамика</w:t>
            </w:r>
            <w:proofErr w:type="spellEnd"/>
          </w:p>
          <w:p w:rsidR="00F24092" w:rsidRPr="00F24092" w:rsidRDefault="00F24092" w:rsidP="00F24092">
            <w:pPr>
              <w:tabs>
                <w:tab w:val="left" w:pos="1097"/>
              </w:tabs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F24092">
              <w:rPr>
                <w:bCs/>
                <w:color w:val="000000" w:themeColor="text1"/>
                <w:sz w:val="20"/>
                <w:szCs w:val="20"/>
              </w:rPr>
              <w:t xml:space="preserve">2 </w:t>
            </w:r>
            <w:proofErr w:type="gramStart"/>
            <w:r w:rsidRPr="00F24092">
              <w:rPr>
                <w:bCs/>
                <w:color w:val="000000" w:themeColor="text1"/>
                <w:sz w:val="20"/>
                <w:szCs w:val="20"/>
              </w:rPr>
              <w:t>цифровых</w:t>
            </w:r>
            <w:proofErr w:type="gramEnd"/>
            <w:r w:rsidRPr="00F24092">
              <w:rPr>
                <w:bCs/>
                <w:color w:val="000000" w:themeColor="text1"/>
                <w:sz w:val="20"/>
                <w:szCs w:val="20"/>
              </w:rPr>
              <w:t xml:space="preserve"> микрофона</w:t>
            </w:r>
          </w:p>
          <w:p w:rsidR="00F24092" w:rsidRPr="00F24092" w:rsidRDefault="00F24092" w:rsidP="00F24092">
            <w:pPr>
              <w:tabs>
                <w:tab w:val="left" w:pos="1097"/>
              </w:tabs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F24092">
              <w:rPr>
                <w:bCs/>
                <w:color w:val="000000" w:themeColor="text1"/>
                <w:sz w:val="20"/>
                <w:szCs w:val="20"/>
              </w:rPr>
              <w:t>комбинированный разъем для наушников и микрофона</w:t>
            </w:r>
          </w:p>
          <w:p w:rsidR="00C17F86" w:rsidRPr="00C17F86" w:rsidRDefault="00F24092" w:rsidP="00F24092">
            <w:pPr>
              <w:tabs>
                <w:tab w:val="left" w:pos="1097"/>
              </w:tabs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F24092">
              <w:rPr>
                <w:bCs/>
                <w:color w:val="000000" w:themeColor="text1"/>
                <w:sz w:val="20"/>
                <w:szCs w:val="20"/>
              </w:rPr>
              <w:t>Камера</w:t>
            </w:r>
            <w:r w:rsidR="00C17F86" w:rsidRPr="00C17F86">
              <w:rPr>
                <w:bCs/>
                <w:color w:val="000000" w:themeColor="text1"/>
                <w:sz w:val="20"/>
                <w:szCs w:val="20"/>
              </w:rPr>
              <w:t>:</w:t>
            </w:r>
          </w:p>
          <w:p w:rsidR="00C17F86" w:rsidRPr="00C17F86" w:rsidRDefault="00F24092" w:rsidP="00F24092">
            <w:pPr>
              <w:tabs>
                <w:tab w:val="left" w:pos="1097"/>
              </w:tabs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F24092">
              <w:rPr>
                <w:bCs/>
                <w:color w:val="000000" w:themeColor="text1"/>
                <w:sz w:val="20"/>
                <w:szCs w:val="20"/>
              </w:rPr>
              <w:t xml:space="preserve">Фронтальная камера 2,1 </w:t>
            </w:r>
            <w:proofErr w:type="spellStart"/>
            <w:proofErr w:type="gramStart"/>
            <w:r w:rsidRPr="00F24092">
              <w:rPr>
                <w:bCs/>
                <w:color w:val="000000" w:themeColor="text1"/>
                <w:sz w:val="20"/>
                <w:szCs w:val="20"/>
              </w:rPr>
              <w:t>M</w:t>
            </w:r>
            <w:proofErr w:type="gramEnd"/>
            <w:r w:rsidRPr="00F24092">
              <w:rPr>
                <w:bCs/>
                <w:color w:val="000000" w:themeColor="text1"/>
                <w:sz w:val="20"/>
                <w:szCs w:val="20"/>
              </w:rPr>
              <w:t>п</w:t>
            </w:r>
            <w:proofErr w:type="spellEnd"/>
            <w:r w:rsidRPr="00F24092">
              <w:rPr>
                <w:bCs/>
                <w:color w:val="000000" w:themeColor="text1"/>
                <w:sz w:val="20"/>
                <w:szCs w:val="20"/>
              </w:rPr>
              <w:t xml:space="preserve">, 1080p; </w:t>
            </w:r>
          </w:p>
          <w:p w:rsidR="00F24092" w:rsidRPr="00F24092" w:rsidRDefault="00F24092" w:rsidP="00F24092">
            <w:pPr>
              <w:tabs>
                <w:tab w:val="left" w:pos="1097"/>
              </w:tabs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F24092">
              <w:rPr>
                <w:bCs/>
                <w:color w:val="000000" w:themeColor="text1"/>
                <w:sz w:val="20"/>
                <w:szCs w:val="20"/>
              </w:rPr>
              <w:t xml:space="preserve">камера на задней панели 8 Мп со светодиодной вспышкой </w:t>
            </w:r>
          </w:p>
          <w:p w:rsidR="00F24092" w:rsidRPr="00F24092" w:rsidRDefault="00F24092" w:rsidP="00F24092">
            <w:pPr>
              <w:tabs>
                <w:tab w:val="left" w:pos="1097"/>
              </w:tabs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F24092">
              <w:rPr>
                <w:bCs/>
                <w:color w:val="000000" w:themeColor="text1"/>
                <w:sz w:val="20"/>
                <w:szCs w:val="20"/>
              </w:rPr>
              <w:t>Операционная система</w:t>
            </w:r>
            <w:r w:rsidR="00C17F86" w:rsidRPr="00453306">
              <w:rPr>
                <w:bCs/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Pr="00F24092">
              <w:rPr>
                <w:bCs/>
                <w:color w:val="000000" w:themeColor="text1"/>
                <w:sz w:val="20"/>
                <w:szCs w:val="20"/>
              </w:rPr>
              <w:t>Windows</w:t>
            </w:r>
            <w:proofErr w:type="spellEnd"/>
            <w:r w:rsidRPr="00F24092">
              <w:rPr>
                <w:bCs/>
                <w:color w:val="000000" w:themeColor="text1"/>
                <w:sz w:val="20"/>
                <w:szCs w:val="20"/>
              </w:rPr>
              <w:t xml:space="preserve"> 8.1 </w:t>
            </w:r>
            <w:proofErr w:type="spellStart"/>
            <w:r w:rsidRPr="00F24092">
              <w:rPr>
                <w:bCs/>
                <w:color w:val="000000" w:themeColor="text1"/>
                <w:sz w:val="20"/>
                <w:szCs w:val="20"/>
              </w:rPr>
              <w:t>Pro</w:t>
            </w:r>
            <w:proofErr w:type="spellEnd"/>
            <w:r w:rsidRPr="00F24092">
              <w:rPr>
                <w:bCs/>
                <w:color w:val="000000" w:themeColor="text1"/>
                <w:sz w:val="20"/>
                <w:szCs w:val="20"/>
              </w:rPr>
              <w:t xml:space="preserve"> 64</w:t>
            </w:r>
          </w:p>
          <w:p w:rsidR="00F24092" w:rsidRPr="00F24092" w:rsidRDefault="00F24092" w:rsidP="00F24092">
            <w:pPr>
              <w:tabs>
                <w:tab w:val="left" w:pos="1097"/>
              </w:tabs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F24092">
              <w:rPr>
                <w:bCs/>
                <w:color w:val="000000" w:themeColor="text1"/>
                <w:sz w:val="20"/>
                <w:szCs w:val="20"/>
              </w:rPr>
              <w:t>Управление безопасностью:</w:t>
            </w:r>
          </w:p>
          <w:p w:rsidR="00F24092" w:rsidRPr="00F24092" w:rsidRDefault="00F24092" w:rsidP="00F24092">
            <w:pPr>
              <w:tabs>
                <w:tab w:val="left" w:pos="1097"/>
              </w:tabs>
              <w:spacing w:after="0" w:line="240" w:lineRule="auto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 w:rsidRPr="00F24092">
              <w:rPr>
                <w:bCs/>
                <w:color w:val="000000" w:themeColor="text1"/>
                <w:sz w:val="20"/>
                <w:szCs w:val="20"/>
                <w:lang w:val="en-US"/>
              </w:rPr>
              <w:t>HP Client Security (</w:t>
            </w:r>
            <w:r w:rsidRPr="00F24092">
              <w:rPr>
                <w:bCs/>
                <w:color w:val="000000" w:themeColor="text1"/>
                <w:sz w:val="20"/>
                <w:szCs w:val="20"/>
              </w:rPr>
              <w:t>в</w:t>
            </w:r>
            <w:r w:rsidRPr="00F24092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F24092">
              <w:rPr>
                <w:bCs/>
                <w:color w:val="000000" w:themeColor="text1"/>
                <w:sz w:val="20"/>
                <w:szCs w:val="20"/>
              </w:rPr>
              <w:t>комплект</w:t>
            </w:r>
            <w:r w:rsidRPr="00F24092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F24092">
              <w:rPr>
                <w:bCs/>
                <w:color w:val="000000" w:themeColor="text1"/>
                <w:sz w:val="20"/>
                <w:szCs w:val="20"/>
              </w:rPr>
              <w:t>поставки</w:t>
            </w:r>
            <w:r w:rsidRPr="00F24092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F24092">
              <w:rPr>
                <w:bCs/>
                <w:color w:val="000000" w:themeColor="text1"/>
                <w:sz w:val="20"/>
                <w:szCs w:val="20"/>
              </w:rPr>
              <w:t>входят</w:t>
            </w:r>
            <w:r w:rsidRPr="00F24092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 Credential Manager </w:t>
            </w:r>
            <w:r w:rsidRPr="00F24092">
              <w:rPr>
                <w:bCs/>
                <w:color w:val="000000" w:themeColor="text1"/>
                <w:sz w:val="20"/>
                <w:szCs w:val="20"/>
              </w:rPr>
              <w:t>и</w:t>
            </w:r>
            <w:r w:rsidRPr="00F24092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 Password Manager)</w:t>
            </w:r>
          </w:p>
          <w:p w:rsidR="00F24092" w:rsidRPr="00F24092" w:rsidRDefault="00F24092" w:rsidP="00F24092">
            <w:pPr>
              <w:tabs>
                <w:tab w:val="left" w:pos="1097"/>
              </w:tabs>
              <w:spacing w:after="0" w:line="240" w:lineRule="auto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 w:rsidRPr="00F24092">
              <w:rPr>
                <w:bCs/>
                <w:color w:val="000000" w:themeColor="text1"/>
                <w:sz w:val="20"/>
                <w:szCs w:val="20"/>
                <w:lang w:val="en-US"/>
              </w:rPr>
              <w:t>Absolute Data Protect</w:t>
            </w:r>
          </w:p>
          <w:p w:rsidR="00F24092" w:rsidRPr="00F24092" w:rsidRDefault="00F24092" w:rsidP="00F24092">
            <w:pPr>
              <w:tabs>
                <w:tab w:val="left" w:pos="1097"/>
              </w:tabs>
              <w:spacing w:after="0" w:line="240" w:lineRule="auto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 w:rsidRPr="00F24092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Device Access Manager </w:t>
            </w:r>
            <w:r w:rsidRPr="00F24092">
              <w:rPr>
                <w:bCs/>
                <w:color w:val="000000" w:themeColor="text1"/>
                <w:sz w:val="20"/>
                <w:szCs w:val="20"/>
              </w:rPr>
              <w:t>с</w:t>
            </w:r>
            <w:r w:rsidRPr="00F24092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F24092">
              <w:rPr>
                <w:bCs/>
                <w:color w:val="000000" w:themeColor="text1"/>
                <w:sz w:val="20"/>
                <w:szCs w:val="20"/>
              </w:rPr>
              <w:t>поддержкой</w:t>
            </w:r>
            <w:r w:rsidRPr="00F24092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 Just In Time Authentication</w:t>
            </w:r>
          </w:p>
          <w:p w:rsidR="00F24092" w:rsidRPr="00453306" w:rsidRDefault="00F24092" w:rsidP="00F24092">
            <w:pPr>
              <w:tabs>
                <w:tab w:val="left" w:pos="1097"/>
              </w:tabs>
              <w:spacing w:after="0" w:line="240" w:lineRule="auto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 w:rsidRPr="00453306">
              <w:rPr>
                <w:bCs/>
                <w:color w:val="000000" w:themeColor="text1"/>
                <w:sz w:val="20"/>
                <w:szCs w:val="20"/>
                <w:lang w:val="en-US"/>
              </w:rPr>
              <w:t>Drive Encryption</w:t>
            </w:r>
          </w:p>
          <w:p w:rsidR="00F24092" w:rsidRPr="00F24092" w:rsidRDefault="00F24092" w:rsidP="00F24092">
            <w:pPr>
              <w:tabs>
                <w:tab w:val="left" w:pos="1097"/>
              </w:tabs>
              <w:spacing w:after="0" w:line="240" w:lineRule="auto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 w:rsidRPr="00F24092">
              <w:rPr>
                <w:bCs/>
                <w:color w:val="000000" w:themeColor="text1"/>
                <w:sz w:val="20"/>
                <w:szCs w:val="20"/>
                <w:lang w:val="en-US"/>
              </w:rPr>
              <w:t>HP Trust Circles Standard</w:t>
            </w:r>
          </w:p>
          <w:p w:rsidR="00F24092" w:rsidRPr="00453306" w:rsidRDefault="00F24092" w:rsidP="00F24092">
            <w:pPr>
              <w:tabs>
                <w:tab w:val="left" w:pos="1097"/>
              </w:tabs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F24092">
              <w:rPr>
                <w:bCs/>
                <w:color w:val="000000" w:themeColor="text1"/>
                <w:sz w:val="20"/>
                <w:szCs w:val="20"/>
                <w:lang w:val="en-US"/>
              </w:rPr>
              <w:t>Microsoft</w:t>
            </w:r>
            <w:r w:rsidRPr="00453306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F24092">
              <w:rPr>
                <w:bCs/>
                <w:color w:val="000000" w:themeColor="text1"/>
                <w:sz w:val="20"/>
                <w:szCs w:val="20"/>
                <w:lang w:val="en-US"/>
              </w:rPr>
              <w:t>Defender</w:t>
            </w:r>
          </w:p>
          <w:p w:rsidR="00F24092" w:rsidRPr="00F24092" w:rsidRDefault="00F24092" w:rsidP="00F24092">
            <w:pPr>
              <w:tabs>
                <w:tab w:val="left" w:pos="1097"/>
              </w:tabs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F24092">
              <w:rPr>
                <w:bCs/>
                <w:color w:val="000000" w:themeColor="text1"/>
                <w:sz w:val="20"/>
                <w:szCs w:val="20"/>
              </w:rPr>
              <w:lastRenderedPageBreak/>
              <w:t>TPM 1.2</w:t>
            </w:r>
          </w:p>
          <w:p w:rsidR="00F24092" w:rsidRPr="00F24092" w:rsidRDefault="00F24092" w:rsidP="00F24092">
            <w:pPr>
              <w:tabs>
                <w:tab w:val="left" w:pos="1097"/>
              </w:tabs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F24092">
              <w:rPr>
                <w:bCs/>
                <w:color w:val="000000" w:themeColor="text1"/>
                <w:sz w:val="20"/>
                <w:szCs w:val="20"/>
              </w:rPr>
              <w:t xml:space="preserve">NFC (коммуникация ближнего поля) с поддержкой </w:t>
            </w:r>
            <w:proofErr w:type="spellStart"/>
            <w:r w:rsidRPr="00F24092">
              <w:rPr>
                <w:bCs/>
                <w:color w:val="000000" w:themeColor="text1"/>
                <w:sz w:val="20"/>
                <w:szCs w:val="20"/>
              </w:rPr>
              <w:t>Secure</w:t>
            </w:r>
            <w:proofErr w:type="spellEnd"/>
            <w:r w:rsidRPr="00F24092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24092">
              <w:rPr>
                <w:bCs/>
                <w:color w:val="000000" w:themeColor="text1"/>
                <w:sz w:val="20"/>
                <w:szCs w:val="20"/>
              </w:rPr>
              <w:t>Element</w:t>
            </w:r>
            <w:proofErr w:type="spellEnd"/>
            <w:r w:rsidRPr="00F24092">
              <w:rPr>
                <w:bCs/>
                <w:color w:val="000000" w:themeColor="text1"/>
                <w:sz w:val="20"/>
                <w:szCs w:val="20"/>
              </w:rPr>
              <w:t xml:space="preserve"> (при поставке функция отключена)</w:t>
            </w:r>
          </w:p>
          <w:p w:rsidR="00F24092" w:rsidRPr="00F24092" w:rsidRDefault="00F24092" w:rsidP="00F24092">
            <w:pPr>
              <w:tabs>
                <w:tab w:val="left" w:pos="1097"/>
              </w:tabs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F24092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:rsidR="00F24092" w:rsidRPr="00F24092" w:rsidRDefault="00F24092" w:rsidP="00F24092">
            <w:pPr>
              <w:tabs>
                <w:tab w:val="left" w:pos="1097"/>
              </w:tabs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F24092">
              <w:rPr>
                <w:bCs/>
                <w:color w:val="000000" w:themeColor="text1"/>
                <w:sz w:val="20"/>
                <w:szCs w:val="20"/>
              </w:rPr>
              <w:t>Размеры (</w:t>
            </w:r>
            <w:proofErr w:type="gramStart"/>
            <w:r w:rsidRPr="00F24092">
              <w:rPr>
                <w:bCs/>
                <w:color w:val="000000" w:themeColor="text1"/>
                <w:sz w:val="20"/>
                <w:szCs w:val="20"/>
              </w:rPr>
              <w:t>Ш</w:t>
            </w:r>
            <w:proofErr w:type="gramEnd"/>
            <w:r w:rsidRPr="00F24092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24092">
              <w:rPr>
                <w:bCs/>
                <w:color w:val="000000" w:themeColor="text1"/>
                <w:sz w:val="20"/>
                <w:szCs w:val="20"/>
              </w:rPr>
              <w:t>x</w:t>
            </w:r>
            <w:proofErr w:type="spellEnd"/>
            <w:r w:rsidRPr="00F24092">
              <w:rPr>
                <w:bCs/>
                <w:color w:val="000000" w:themeColor="text1"/>
                <w:sz w:val="20"/>
                <w:szCs w:val="20"/>
              </w:rPr>
              <w:t xml:space="preserve"> Г </w:t>
            </w:r>
            <w:proofErr w:type="spellStart"/>
            <w:r w:rsidRPr="00F24092">
              <w:rPr>
                <w:bCs/>
                <w:color w:val="000000" w:themeColor="text1"/>
                <w:sz w:val="20"/>
                <w:szCs w:val="20"/>
              </w:rPr>
              <w:t>x</w:t>
            </w:r>
            <w:proofErr w:type="spellEnd"/>
            <w:r w:rsidRPr="00F24092">
              <w:rPr>
                <w:bCs/>
                <w:color w:val="000000" w:themeColor="text1"/>
                <w:sz w:val="20"/>
                <w:szCs w:val="20"/>
              </w:rPr>
              <w:t xml:space="preserve"> В)261 </w:t>
            </w:r>
            <w:proofErr w:type="spellStart"/>
            <w:r w:rsidRPr="00F24092">
              <w:rPr>
                <w:bCs/>
                <w:color w:val="000000" w:themeColor="text1"/>
                <w:sz w:val="20"/>
                <w:szCs w:val="20"/>
              </w:rPr>
              <w:t>x</w:t>
            </w:r>
            <w:proofErr w:type="spellEnd"/>
            <w:r w:rsidRPr="00F24092">
              <w:rPr>
                <w:bCs/>
                <w:color w:val="000000" w:themeColor="text1"/>
                <w:sz w:val="20"/>
                <w:szCs w:val="20"/>
              </w:rPr>
              <w:t xml:space="preserve"> 178 </w:t>
            </w:r>
            <w:proofErr w:type="spellStart"/>
            <w:r w:rsidRPr="00F24092">
              <w:rPr>
                <w:bCs/>
                <w:color w:val="000000" w:themeColor="text1"/>
                <w:sz w:val="20"/>
                <w:szCs w:val="20"/>
              </w:rPr>
              <w:t>x</w:t>
            </w:r>
            <w:proofErr w:type="spellEnd"/>
            <w:r w:rsidRPr="00F24092">
              <w:rPr>
                <w:bCs/>
                <w:color w:val="000000" w:themeColor="text1"/>
                <w:sz w:val="20"/>
                <w:szCs w:val="20"/>
              </w:rPr>
              <w:t xml:space="preserve"> 9,2 мм </w:t>
            </w:r>
          </w:p>
          <w:p w:rsidR="00F24092" w:rsidRPr="00F24092" w:rsidRDefault="00F24092" w:rsidP="00F24092">
            <w:pPr>
              <w:tabs>
                <w:tab w:val="left" w:pos="1097"/>
              </w:tabs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F24092">
              <w:rPr>
                <w:bCs/>
                <w:color w:val="000000" w:themeColor="text1"/>
                <w:sz w:val="20"/>
                <w:szCs w:val="20"/>
              </w:rPr>
              <w:t>Вес 680 г</w:t>
            </w:r>
          </w:p>
          <w:p w:rsidR="00113F67" w:rsidRPr="00F24092" w:rsidRDefault="00F24092" w:rsidP="00F24092">
            <w:pPr>
              <w:tabs>
                <w:tab w:val="left" w:pos="1097"/>
              </w:tabs>
              <w:spacing w:after="0" w:line="240" w:lineRule="auto"/>
              <w:rPr>
                <w:bCs/>
                <w:color w:val="000000" w:themeColor="text1"/>
                <w:sz w:val="20"/>
                <w:szCs w:val="20"/>
                <w:highlight w:val="yellow"/>
              </w:rPr>
            </w:pPr>
            <w:r w:rsidRPr="00F24092">
              <w:rPr>
                <w:bCs/>
                <w:color w:val="000000" w:themeColor="text1"/>
                <w:sz w:val="20"/>
                <w:szCs w:val="20"/>
              </w:rPr>
              <w:t xml:space="preserve">В комплекте USB-адаптер для HP </w:t>
            </w:r>
            <w:proofErr w:type="spellStart"/>
            <w:r w:rsidRPr="00F24092">
              <w:rPr>
                <w:bCs/>
                <w:color w:val="000000" w:themeColor="text1"/>
                <w:sz w:val="20"/>
                <w:szCs w:val="20"/>
              </w:rPr>
              <w:t>ElitePad</w:t>
            </w:r>
            <w:proofErr w:type="spellEnd"/>
          </w:p>
        </w:tc>
        <w:tc>
          <w:tcPr>
            <w:tcW w:w="709" w:type="dxa"/>
            <w:vAlign w:val="center"/>
            <w:hideMark/>
          </w:tcPr>
          <w:p w:rsidR="00113F67" w:rsidRPr="006965A1" w:rsidRDefault="006965A1" w:rsidP="00113F67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>20</w:t>
            </w:r>
          </w:p>
        </w:tc>
        <w:tc>
          <w:tcPr>
            <w:tcW w:w="992" w:type="dxa"/>
            <w:vAlign w:val="center"/>
          </w:tcPr>
          <w:p w:rsidR="00113F67" w:rsidRPr="00C17F86" w:rsidRDefault="00C17F86" w:rsidP="00113F67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 xml:space="preserve">1 </w:t>
            </w:r>
            <w:r>
              <w:rPr>
                <w:rFonts w:ascii="Tahoma" w:hAnsi="Tahoma" w:cs="Tahoma"/>
                <w:sz w:val="20"/>
                <w:szCs w:val="20"/>
              </w:rPr>
              <w:t>год</w:t>
            </w:r>
          </w:p>
        </w:tc>
      </w:tr>
      <w:tr w:rsidR="00113F67" w:rsidRPr="006965A1" w:rsidTr="00555E6D">
        <w:trPr>
          <w:trHeight w:val="696"/>
        </w:trPr>
        <w:tc>
          <w:tcPr>
            <w:tcW w:w="688" w:type="dxa"/>
            <w:hideMark/>
          </w:tcPr>
          <w:p w:rsidR="00113F67" w:rsidRPr="006965A1" w:rsidRDefault="006965A1" w:rsidP="00113F67">
            <w:pPr>
              <w:spacing w:after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lastRenderedPageBreak/>
              <w:t>4</w:t>
            </w:r>
          </w:p>
        </w:tc>
        <w:tc>
          <w:tcPr>
            <w:tcW w:w="2799" w:type="dxa"/>
            <w:hideMark/>
          </w:tcPr>
          <w:p w:rsidR="00113F67" w:rsidRPr="00453306" w:rsidRDefault="006965A1" w:rsidP="006965A1">
            <w:pPr>
              <w:spacing w:after="0"/>
              <w:rPr>
                <w:color w:val="000000"/>
                <w:sz w:val="20"/>
                <w:szCs w:val="20"/>
              </w:rPr>
            </w:pPr>
            <w:r w:rsidRPr="00453306">
              <w:rPr>
                <w:color w:val="000000"/>
                <w:sz w:val="20"/>
                <w:szCs w:val="20"/>
              </w:rPr>
              <w:t xml:space="preserve">Чехол </w:t>
            </w:r>
            <w:r w:rsidRPr="006965A1">
              <w:rPr>
                <w:color w:val="000000"/>
                <w:sz w:val="20"/>
                <w:szCs w:val="20"/>
                <w:lang w:val="en-US"/>
              </w:rPr>
              <w:t>HP</w:t>
            </w:r>
            <w:r w:rsidRPr="00453306">
              <w:rPr>
                <w:color w:val="000000"/>
                <w:sz w:val="20"/>
                <w:szCs w:val="20"/>
              </w:rPr>
              <w:t xml:space="preserve"> для планшетного ПК </w:t>
            </w:r>
            <w:r w:rsidRPr="006965A1">
              <w:rPr>
                <w:color w:val="000000"/>
                <w:sz w:val="20"/>
                <w:szCs w:val="20"/>
                <w:lang w:val="en-US"/>
              </w:rPr>
              <w:t>HP</w:t>
            </w:r>
            <w:r w:rsidRPr="0045330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965A1">
              <w:rPr>
                <w:color w:val="000000"/>
                <w:sz w:val="20"/>
                <w:szCs w:val="20"/>
                <w:lang w:val="en-US"/>
              </w:rPr>
              <w:t>ElitePad</w:t>
            </w:r>
            <w:proofErr w:type="spellEnd"/>
            <w:r w:rsidRPr="00453306">
              <w:rPr>
                <w:color w:val="000000"/>
                <w:sz w:val="20"/>
                <w:szCs w:val="20"/>
              </w:rPr>
              <w:t xml:space="preserve"> 1000 [</w:t>
            </w:r>
            <w:r w:rsidRPr="006965A1">
              <w:rPr>
                <w:color w:val="000000"/>
                <w:sz w:val="20"/>
                <w:szCs w:val="20"/>
                <w:lang w:val="en-US"/>
              </w:rPr>
              <w:t>F</w:t>
            </w:r>
            <w:r w:rsidRPr="00453306">
              <w:rPr>
                <w:color w:val="000000"/>
                <w:sz w:val="20"/>
                <w:szCs w:val="20"/>
              </w:rPr>
              <w:t>1</w:t>
            </w:r>
            <w:r w:rsidRPr="006965A1">
              <w:rPr>
                <w:color w:val="000000"/>
                <w:sz w:val="20"/>
                <w:szCs w:val="20"/>
                <w:lang w:val="en-US"/>
              </w:rPr>
              <w:t>M</w:t>
            </w:r>
            <w:r w:rsidRPr="00453306">
              <w:rPr>
                <w:color w:val="000000"/>
                <w:sz w:val="20"/>
                <w:szCs w:val="20"/>
              </w:rPr>
              <w:t>97</w:t>
            </w:r>
            <w:r w:rsidRPr="006965A1">
              <w:rPr>
                <w:color w:val="000000"/>
                <w:sz w:val="20"/>
                <w:szCs w:val="20"/>
                <w:lang w:val="en-US"/>
              </w:rPr>
              <w:t>AA</w:t>
            </w:r>
            <w:r w:rsidRPr="00453306">
              <w:rPr>
                <w:color w:val="000000"/>
                <w:sz w:val="20"/>
                <w:szCs w:val="20"/>
              </w:rPr>
              <w:t>]</w:t>
            </w:r>
          </w:p>
        </w:tc>
        <w:tc>
          <w:tcPr>
            <w:tcW w:w="5268" w:type="dxa"/>
            <w:gridSpan w:val="2"/>
            <w:hideMark/>
          </w:tcPr>
          <w:p w:rsidR="00113F67" w:rsidRDefault="00F24092" w:rsidP="00F24092">
            <w:pPr>
              <w:tabs>
                <w:tab w:val="left" w:pos="703"/>
              </w:tabs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 xml:space="preserve">Оригинальный чехол для  планшетного ПК </w:t>
            </w:r>
            <w:r w:rsidRPr="006965A1">
              <w:rPr>
                <w:color w:val="000000"/>
                <w:sz w:val="20"/>
                <w:szCs w:val="20"/>
                <w:lang w:val="en-US"/>
              </w:rPr>
              <w:t>HP</w:t>
            </w:r>
            <w:r w:rsidRPr="00F24092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965A1">
              <w:rPr>
                <w:color w:val="000000"/>
                <w:sz w:val="20"/>
                <w:szCs w:val="20"/>
                <w:lang w:val="en-US"/>
              </w:rPr>
              <w:t>ElitePad</w:t>
            </w:r>
            <w:proofErr w:type="spellEnd"/>
            <w:r w:rsidRPr="00F24092">
              <w:rPr>
                <w:color w:val="000000"/>
                <w:sz w:val="20"/>
                <w:szCs w:val="20"/>
              </w:rPr>
              <w:t xml:space="preserve"> 1000</w:t>
            </w:r>
            <w:r w:rsidR="00C17F86" w:rsidRPr="00C17F86">
              <w:rPr>
                <w:color w:val="000000"/>
                <w:sz w:val="20"/>
                <w:szCs w:val="20"/>
              </w:rPr>
              <w:t xml:space="preserve"> </w:t>
            </w:r>
            <w:r w:rsidR="00C17F86">
              <w:rPr>
                <w:color w:val="000000"/>
                <w:sz w:val="20"/>
                <w:szCs w:val="20"/>
                <w:lang w:val="en-US"/>
              </w:rPr>
              <w:t>G</w:t>
            </w:r>
            <w:r w:rsidR="00C17F86" w:rsidRPr="00C17F86">
              <w:rPr>
                <w:color w:val="000000"/>
                <w:sz w:val="20"/>
                <w:szCs w:val="20"/>
              </w:rPr>
              <w:t>2</w:t>
            </w:r>
            <w:r w:rsidRPr="00F24092">
              <w:rPr>
                <w:color w:val="000000"/>
                <w:sz w:val="20"/>
                <w:szCs w:val="20"/>
              </w:rPr>
              <w:t xml:space="preserve"> 10.1"</w:t>
            </w:r>
          </w:p>
          <w:p w:rsidR="00F24092" w:rsidRDefault="00F24092" w:rsidP="00F24092">
            <w:pPr>
              <w:pStyle w:val="DefinitionTerm"/>
            </w:pPr>
            <w:r>
              <w:t>Комплектация</w:t>
            </w:r>
            <w:proofErr w:type="gramStart"/>
            <w:r>
              <w:t xml:space="preserve"> :</w:t>
            </w:r>
            <w:proofErr w:type="gramEnd"/>
            <w:r>
              <w:t xml:space="preserve"> чехол; документация </w:t>
            </w:r>
          </w:p>
          <w:p w:rsidR="00F24092" w:rsidRPr="00F24092" w:rsidRDefault="00F24092" w:rsidP="00F24092">
            <w:pPr>
              <w:tabs>
                <w:tab w:val="left" w:pos="703"/>
              </w:tabs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:rsidR="00113F67" w:rsidRPr="006965A1" w:rsidRDefault="006965A1" w:rsidP="00113F67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20</w:t>
            </w:r>
          </w:p>
        </w:tc>
        <w:tc>
          <w:tcPr>
            <w:tcW w:w="992" w:type="dxa"/>
            <w:vAlign w:val="center"/>
          </w:tcPr>
          <w:p w:rsidR="00113F67" w:rsidRPr="00F24092" w:rsidRDefault="00F24092" w:rsidP="00113F67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 год</w:t>
            </w:r>
          </w:p>
        </w:tc>
      </w:tr>
      <w:tr w:rsidR="00113F67" w:rsidRPr="006965A1" w:rsidTr="00555E6D">
        <w:trPr>
          <w:trHeight w:val="312"/>
        </w:trPr>
        <w:tc>
          <w:tcPr>
            <w:tcW w:w="688" w:type="dxa"/>
            <w:hideMark/>
          </w:tcPr>
          <w:p w:rsidR="00113F67" w:rsidRPr="006965A1" w:rsidRDefault="006965A1" w:rsidP="00113F67">
            <w:pPr>
              <w:spacing w:after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2799" w:type="dxa"/>
            <w:hideMark/>
          </w:tcPr>
          <w:p w:rsidR="00113F67" w:rsidRPr="006965A1" w:rsidRDefault="006965A1" w:rsidP="006965A1">
            <w:pPr>
              <w:spacing w:after="0"/>
              <w:rPr>
                <w:color w:val="000000"/>
                <w:sz w:val="20"/>
                <w:szCs w:val="20"/>
              </w:rPr>
            </w:pPr>
            <w:r w:rsidRPr="006965A1">
              <w:rPr>
                <w:color w:val="000000"/>
                <w:sz w:val="20"/>
                <w:szCs w:val="20"/>
              </w:rPr>
              <w:t>МФУ А</w:t>
            </w:r>
            <w:proofErr w:type="gramStart"/>
            <w:r w:rsidRPr="006965A1">
              <w:rPr>
                <w:color w:val="000000"/>
                <w:sz w:val="20"/>
                <w:szCs w:val="20"/>
              </w:rPr>
              <w:t>4</w:t>
            </w:r>
            <w:proofErr w:type="gramEnd"/>
            <w:r w:rsidRPr="006965A1">
              <w:rPr>
                <w:color w:val="000000"/>
                <w:sz w:val="20"/>
                <w:szCs w:val="20"/>
              </w:rPr>
              <w:t xml:space="preserve"> ч/б </w:t>
            </w:r>
            <w:r w:rsidRPr="006965A1">
              <w:rPr>
                <w:color w:val="000000"/>
                <w:sz w:val="20"/>
                <w:szCs w:val="20"/>
                <w:lang w:val="en-US"/>
              </w:rPr>
              <w:t>Kyocera</w:t>
            </w:r>
            <w:r w:rsidRPr="006965A1">
              <w:rPr>
                <w:color w:val="000000"/>
                <w:sz w:val="20"/>
                <w:szCs w:val="20"/>
              </w:rPr>
              <w:t xml:space="preserve"> </w:t>
            </w:r>
            <w:r w:rsidRPr="006965A1">
              <w:rPr>
                <w:color w:val="000000"/>
                <w:sz w:val="20"/>
                <w:szCs w:val="20"/>
                <w:lang w:val="en-US"/>
              </w:rPr>
              <w:t>ECOSYS</w:t>
            </w:r>
            <w:r w:rsidRPr="006965A1">
              <w:rPr>
                <w:color w:val="000000"/>
                <w:sz w:val="20"/>
                <w:szCs w:val="20"/>
              </w:rPr>
              <w:t xml:space="preserve"> </w:t>
            </w:r>
            <w:r w:rsidRPr="006965A1">
              <w:rPr>
                <w:color w:val="000000"/>
                <w:sz w:val="20"/>
                <w:szCs w:val="20"/>
                <w:lang w:val="en-US"/>
              </w:rPr>
              <w:t>M</w:t>
            </w:r>
            <w:r w:rsidRPr="006965A1">
              <w:rPr>
                <w:color w:val="000000"/>
                <w:sz w:val="20"/>
                <w:szCs w:val="20"/>
              </w:rPr>
              <w:t>2035</w:t>
            </w:r>
            <w:proofErr w:type="spellStart"/>
            <w:r w:rsidRPr="006965A1">
              <w:rPr>
                <w:color w:val="000000"/>
                <w:sz w:val="20"/>
                <w:szCs w:val="20"/>
                <w:lang w:val="en-US"/>
              </w:rPr>
              <w:t>dn</w:t>
            </w:r>
            <w:proofErr w:type="spellEnd"/>
            <w:r w:rsidRPr="006965A1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268" w:type="dxa"/>
            <w:gridSpan w:val="2"/>
            <w:hideMark/>
          </w:tcPr>
          <w:p w:rsidR="00C17F86" w:rsidRPr="00C17F86" w:rsidRDefault="00E47316" w:rsidP="00C17F8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Т</w:t>
            </w:r>
            <w:r w:rsidR="00C17F86" w:rsidRPr="00C17F86">
              <w:rPr>
                <w:bCs/>
                <w:color w:val="000000" w:themeColor="text1"/>
                <w:sz w:val="20"/>
                <w:szCs w:val="20"/>
              </w:rPr>
              <w:t xml:space="preserve">ип </w:t>
            </w:r>
            <w:proofErr w:type="gramStart"/>
            <w:r>
              <w:rPr>
                <w:bCs/>
                <w:color w:val="000000" w:themeColor="text1"/>
                <w:sz w:val="20"/>
                <w:szCs w:val="20"/>
              </w:rPr>
              <w:t>монохромное</w:t>
            </w:r>
            <w:proofErr w:type="gramEnd"/>
            <w:r>
              <w:rPr>
                <w:bCs/>
                <w:color w:val="000000" w:themeColor="text1"/>
                <w:sz w:val="20"/>
                <w:szCs w:val="20"/>
              </w:rPr>
              <w:t xml:space="preserve"> МФУ формата</w:t>
            </w:r>
            <w:r w:rsidR="00C17F86" w:rsidRPr="00C17F86">
              <w:rPr>
                <w:bCs/>
                <w:color w:val="000000" w:themeColor="text1"/>
                <w:sz w:val="20"/>
                <w:szCs w:val="20"/>
              </w:rPr>
              <w:t xml:space="preserve"> A4 </w:t>
            </w:r>
          </w:p>
          <w:p w:rsidR="00C17F86" w:rsidRPr="00C17F86" w:rsidRDefault="00C17F86" w:rsidP="00C17F8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>Производительность</w:t>
            </w:r>
            <w:proofErr w:type="gramStart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 Д</w:t>
            </w:r>
            <w:proofErr w:type="gramEnd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о 35 страниц формата А4 в минуту </w:t>
            </w:r>
          </w:p>
          <w:p w:rsidR="00C17F86" w:rsidRPr="00C17F86" w:rsidRDefault="00C17F86" w:rsidP="00C17F8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Качество печати 1 200 точек на дюйм (1 800 </w:t>
            </w:r>
            <w:proofErr w:type="spellStart"/>
            <w:r w:rsidRPr="00C17F86">
              <w:rPr>
                <w:bCs/>
                <w:color w:val="000000" w:themeColor="text1"/>
                <w:sz w:val="20"/>
                <w:szCs w:val="20"/>
              </w:rPr>
              <w:t>x</w:t>
            </w:r>
            <w:proofErr w:type="spellEnd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 600) 600 </w:t>
            </w:r>
            <w:proofErr w:type="spellStart"/>
            <w:r w:rsidRPr="00C17F86">
              <w:rPr>
                <w:bCs/>
                <w:color w:val="000000" w:themeColor="text1"/>
                <w:sz w:val="20"/>
                <w:szCs w:val="20"/>
              </w:rPr>
              <w:t>x</w:t>
            </w:r>
            <w:proofErr w:type="spellEnd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 600 точек на дюйм, 256 оттенков </w:t>
            </w:r>
            <w:proofErr w:type="gramStart"/>
            <w:r w:rsidRPr="00C17F86">
              <w:rPr>
                <w:bCs/>
                <w:color w:val="000000" w:themeColor="text1"/>
                <w:sz w:val="20"/>
                <w:szCs w:val="20"/>
              </w:rPr>
              <w:t>серого</w:t>
            </w:r>
            <w:proofErr w:type="gramEnd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 (сканирование/копирование)</w:t>
            </w:r>
          </w:p>
          <w:p w:rsidR="00C17F86" w:rsidRPr="00C17F86" w:rsidRDefault="00C17F86" w:rsidP="00C17F8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</w:p>
          <w:p w:rsidR="00C17F86" w:rsidRPr="00C17F86" w:rsidRDefault="00C17F86" w:rsidP="00C17F8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ПЕЧАТЬ </w:t>
            </w:r>
          </w:p>
          <w:p w:rsidR="00C17F86" w:rsidRPr="00C17F86" w:rsidRDefault="00C17F86" w:rsidP="00C17F8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Процессор </w:t>
            </w:r>
            <w:proofErr w:type="spellStart"/>
            <w:r w:rsidRPr="00C17F86">
              <w:rPr>
                <w:bCs/>
                <w:color w:val="000000" w:themeColor="text1"/>
                <w:sz w:val="20"/>
                <w:szCs w:val="20"/>
              </w:rPr>
              <w:t>PowerPC</w:t>
            </w:r>
            <w:proofErr w:type="spellEnd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 465S/667 МГц </w:t>
            </w:r>
          </w:p>
          <w:p w:rsidR="00C17F86" w:rsidRPr="00C17F86" w:rsidRDefault="00C17F86" w:rsidP="00C17F8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Память Стандартная 512 Мб, макс. 1,535 Мб </w:t>
            </w:r>
          </w:p>
          <w:p w:rsidR="00C17F86" w:rsidRPr="00C17F86" w:rsidRDefault="00C17F86" w:rsidP="00C17F8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Язык контроллера PRESCRIBE </w:t>
            </w:r>
            <w:proofErr w:type="spellStart"/>
            <w:r w:rsidRPr="00C17F86">
              <w:rPr>
                <w:bCs/>
                <w:color w:val="000000" w:themeColor="text1"/>
                <w:sz w:val="20"/>
                <w:szCs w:val="20"/>
              </w:rPr>
              <w:t>IIe</w:t>
            </w:r>
            <w:proofErr w:type="spellEnd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:rsidR="00C17F86" w:rsidRPr="00C17F86" w:rsidRDefault="00C17F86" w:rsidP="00C17F8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>Эмуляции PCL6 (5c/XL), KPD L 3 (</w:t>
            </w:r>
            <w:proofErr w:type="spellStart"/>
            <w:r w:rsidRPr="00C17F86">
              <w:rPr>
                <w:bCs/>
                <w:color w:val="000000" w:themeColor="text1"/>
                <w:sz w:val="20"/>
                <w:szCs w:val="20"/>
              </w:rPr>
              <w:t>PostScript</w:t>
            </w:r>
            <w:proofErr w:type="spellEnd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 3-compatible), </w:t>
            </w:r>
            <w:proofErr w:type="spellStart"/>
            <w:r w:rsidRPr="00C17F86">
              <w:rPr>
                <w:bCs/>
                <w:color w:val="000000" w:themeColor="text1"/>
                <w:sz w:val="20"/>
                <w:szCs w:val="20"/>
              </w:rPr>
              <w:t>Line</w:t>
            </w:r>
            <w:proofErr w:type="spellEnd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17F86">
              <w:rPr>
                <w:bCs/>
                <w:color w:val="000000" w:themeColor="text1"/>
                <w:sz w:val="20"/>
                <w:szCs w:val="20"/>
              </w:rPr>
              <w:t>Printer</w:t>
            </w:r>
            <w:proofErr w:type="spellEnd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, IBM </w:t>
            </w:r>
            <w:proofErr w:type="spellStart"/>
            <w:r w:rsidRPr="00C17F86">
              <w:rPr>
                <w:bCs/>
                <w:color w:val="000000" w:themeColor="text1"/>
                <w:sz w:val="20"/>
                <w:szCs w:val="20"/>
              </w:rPr>
              <w:t>Proprinter</w:t>
            </w:r>
            <w:proofErr w:type="spellEnd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 X24E, </w:t>
            </w:r>
            <w:proofErr w:type="spellStart"/>
            <w:r w:rsidRPr="00C17F86">
              <w:rPr>
                <w:bCs/>
                <w:color w:val="000000" w:themeColor="text1"/>
                <w:sz w:val="20"/>
                <w:szCs w:val="20"/>
              </w:rPr>
              <w:t>Epson</w:t>
            </w:r>
            <w:proofErr w:type="spellEnd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 LQ-850, </w:t>
            </w:r>
            <w:proofErr w:type="spellStart"/>
            <w:r w:rsidRPr="00C17F86">
              <w:rPr>
                <w:bCs/>
                <w:color w:val="000000" w:themeColor="text1"/>
                <w:sz w:val="20"/>
                <w:szCs w:val="20"/>
              </w:rPr>
              <w:t>Diablo</w:t>
            </w:r>
            <w:proofErr w:type="spellEnd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 630, PDF </w:t>
            </w:r>
            <w:proofErr w:type="spellStart"/>
            <w:r w:rsidRPr="00C17F86">
              <w:rPr>
                <w:bCs/>
                <w:color w:val="000000" w:themeColor="text1"/>
                <w:sz w:val="20"/>
                <w:szCs w:val="20"/>
              </w:rPr>
              <w:t>Direct</w:t>
            </w:r>
            <w:proofErr w:type="spellEnd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17F86">
              <w:rPr>
                <w:bCs/>
                <w:color w:val="000000" w:themeColor="text1"/>
                <w:sz w:val="20"/>
                <w:szCs w:val="20"/>
              </w:rPr>
              <w:t>Print</w:t>
            </w:r>
            <w:proofErr w:type="spellEnd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, XPS </w:t>
            </w:r>
            <w:proofErr w:type="spellStart"/>
            <w:r w:rsidRPr="00C17F86">
              <w:rPr>
                <w:bCs/>
                <w:color w:val="000000" w:themeColor="text1"/>
                <w:sz w:val="20"/>
                <w:szCs w:val="20"/>
              </w:rPr>
              <w:t>Direct</w:t>
            </w:r>
            <w:proofErr w:type="spellEnd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17F86">
              <w:rPr>
                <w:bCs/>
                <w:color w:val="000000" w:themeColor="text1"/>
                <w:sz w:val="20"/>
                <w:szCs w:val="20"/>
              </w:rPr>
              <w:t>Print</w:t>
            </w:r>
            <w:proofErr w:type="spellEnd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 (требует расширения памяти) </w:t>
            </w:r>
          </w:p>
          <w:p w:rsidR="00C17F86" w:rsidRPr="00C17F86" w:rsidRDefault="00C17F86" w:rsidP="00C17F8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>Шрифты 93 шрифта (PCL 6, совместимы с HP) + 8 (</w:t>
            </w:r>
            <w:proofErr w:type="spellStart"/>
            <w:r w:rsidRPr="00C17F86">
              <w:rPr>
                <w:bCs/>
                <w:color w:val="000000" w:themeColor="text1"/>
                <w:sz w:val="20"/>
                <w:szCs w:val="20"/>
              </w:rPr>
              <w:t>Windows</w:t>
            </w:r>
            <w:proofErr w:type="spellEnd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17F86">
              <w:rPr>
                <w:bCs/>
                <w:color w:val="000000" w:themeColor="text1"/>
                <w:sz w:val="20"/>
                <w:szCs w:val="20"/>
              </w:rPr>
              <w:t>Vista</w:t>
            </w:r>
            <w:proofErr w:type="spellEnd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), 101 (KPD L3), 1 растровый шрифт, 45 типов одномерных </w:t>
            </w:r>
            <w:proofErr w:type="spellStart"/>
            <w:r w:rsidRPr="00C17F86">
              <w:rPr>
                <w:bCs/>
                <w:color w:val="000000" w:themeColor="text1"/>
                <w:sz w:val="20"/>
                <w:szCs w:val="20"/>
              </w:rPr>
              <w:t>штрихкодов</w:t>
            </w:r>
            <w:proofErr w:type="spellEnd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, 1 двухмерный </w:t>
            </w:r>
            <w:proofErr w:type="spellStart"/>
            <w:r w:rsidRPr="00C17F86">
              <w:rPr>
                <w:bCs/>
                <w:color w:val="000000" w:themeColor="text1"/>
                <w:sz w:val="20"/>
                <w:szCs w:val="20"/>
              </w:rPr>
              <w:t>штрихкод</w:t>
            </w:r>
            <w:proofErr w:type="spellEnd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 (PDF 417) </w:t>
            </w:r>
          </w:p>
          <w:p w:rsidR="00C17F86" w:rsidRPr="00C17F86" w:rsidRDefault="00C17F86" w:rsidP="00C17F8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Интегрированный учет 100 кодов подразделений </w:t>
            </w:r>
          </w:p>
          <w:p w:rsidR="00C17F86" w:rsidRPr="00C17F86" w:rsidRDefault="00C17F86" w:rsidP="00C17F8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</w:p>
          <w:p w:rsidR="00C17F86" w:rsidRPr="00C17F86" w:rsidRDefault="00C17F86" w:rsidP="00C17F8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СКАНИРОВАНИЕ </w:t>
            </w:r>
          </w:p>
          <w:p w:rsidR="00C17F86" w:rsidRPr="00C17F86" w:rsidRDefault="00C17F86" w:rsidP="00C17F8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Формат сжатия MMR/JPEG </w:t>
            </w:r>
          </w:p>
          <w:p w:rsidR="00C17F86" w:rsidRPr="00C17F86" w:rsidRDefault="00C17F86" w:rsidP="00C17F8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Типы файлов TIFF, PDF, JPEG, XPS, PDF/A </w:t>
            </w:r>
          </w:p>
          <w:p w:rsidR="00C17F86" w:rsidRPr="00C17F86" w:rsidRDefault="00C17F86" w:rsidP="00C17F8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Возможности Цветное </w:t>
            </w:r>
            <w:proofErr w:type="spellStart"/>
            <w:r w:rsidRPr="00C17F86">
              <w:rPr>
                <w:bCs/>
                <w:color w:val="000000" w:themeColor="text1"/>
                <w:sz w:val="20"/>
                <w:szCs w:val="20"/>
              </w:rPr>
              <w:t>сканирование</w:t>
            </w:r>
            <w:proofErr w:type="gramStart"/>
            <w:r w:rsidRPr="00C17F86">
              <w:rPr>
                <w:bCs/>
                <w:color w:val="000000" w:themeColor="text1"/>
                <w:sz w:val="20"/>
                <w:szCs w:val="20"/>
              </w:rPr>
              <w:t>,и</w:t>
            </w:r>
            <w:proofErr w:type="gramEnd"/>
            <w:r w:rsidRPr="00C17F86">
              <w:rPr>
                <w:bCs/>
                <w:color w:val="000000" w:themeColor="text1"/>
                <w:sz w:val="20"/>
                <w:szCs w:val="20"/>
              </w:rPr>
              <w:t>нтегрированная</w:t>
            </w:r>
            <w:proofErr w:type="spellEnd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 адресная книга, </w:t>
            </w:r>
            <w:proofErr w:type="spellStart"/>
            <w:r w:rsidRPr="00C17F86">
              <w:rPr>
                <w:bCs/>
                <w:color w:val="000000" w:themeColor="text1"/>
                <w:sz w:val="20"/>
                <w:szCs w:val="20"/>
              </w:rPr>
              <w:t>поддержкаv</w:t>
            </w:r>
            <w:proofErr w:type="spellEnd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 активной директории, защищенная передача данных, многоадресная рассылка (</w:t>
            </w:r>
            <w:proofErr w:type="spellStart"/>
            <w:r w:rsidRPr="00C17F86">
              <w:rPr>
                <w:bCs/>
                <w:color w:val="000000" w:themeColor="text1"/>
                <w:sz w:val="20"/>
                <w:szCs w:val="20"/>
              </w:rPr>
              <w:t>e-mail</w:t>
            </w:r>
            <w:proofErr w:type="spellEnd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, факс, папка SMB/FTP, печать) </w:t>
            </w:r>
          </w:p>
          <w:p w:rsidR="00C17F86" w:rsidRPr="00C17F86" w:rsidRDefault="00C17F86" w:rsidP="00C17F8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Исходное изображение Текст, фото, текст + фото, для ОРС </w:t>
            </w:r>
          </w:p>
          <w:p w:rsidR="00C17F86" w:rsidRPr="00C17F86" w:rsidRDefault="00C17F86" w:rsidP="00C17F8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Макс. размер сканируемого оригинала A4 / </w:t>
            </w:r>
            <w:proofErr w:type="spellStart"/>
            <w:r w:rsidRPr="00C17F86">
              <w:rPr>
                <w:bCs/>
                <w:color w:val="000000" w:themeColor="text1"/>
                <w:sz w:val="20"/>
                <w:szCs w:val="20"/>
              </w:rPr>
              <w:t>Legal</w:t>
            </w:r>
            <w:proofErr w:type="spellEnd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:rsidR="00C17F86" w:rsidRPr="00C17F86" w:rsidRDefault="00C17F86" w:rsidP="00C17F8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Особенности Сканирование с отправкой по электронной почте, сканирование с отправкой на FTP (FTP через SSL), сканирование с отправкой по протоколу SMB, сканирование на USB-носитель, TWAIN (USB), WSD (WIA)" сканирование (USB)  </w:t>
            </w:r>
          </w:p>
          <w:p w:rsidR="00C17F86" w:rsidRPr="00C17F86" w:rsidRDefault="00C17F86" w:rsidP="00C17F8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Разрешение сканирования 600, 400, 300, 200 точек на дюйм (256 оттенков серого) </w:t>
            </w:r>
          </w:p>
          <w:p w:rsidR="00C17F86" w:rsidRPr="00C17F86" w:rsidRDefault="00C17F86" w:rsidP="00C17F8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Скорость сканирования 35 </w:t>
            </w:r>
            <w:proofErr w:type="spellStart"/>
            <w:proofErr w:type="gramStart"/>
            <w:r w:rsidRPr="00C17F86">
              <w:rPr>
                <w:bCs/>
                <w:color w:val="000000" w:themeColor="text1"/>
                <w:sz w:val="20"/>
                <w:szCs w:val="20"/>
              </w:rPr>
              <w:t>стр</w:t>
            </w:r>
            <w:proofErr w:type="spellEnd"/>
            <w:proofErr w:type="gramEnd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/мин (300 точек на дюйм, A4, ч/б), 14 </w:t>
            </w:r>
            <w:proofErr w:type="spellStart"/>
            <w:r w:rsidRPr="00C17F86">
              <w:rPr>
                <w:bCs/>
                <w:color w:val="000000" w:themeColor="text1"/>
                <w:sz w:val="20"/>
                <w:szCs w:val="20"/>
              </w:rPr>
              <w:t>стр</w:t>
            </w:r>
            <w:proofErr w:type="spellEnd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/мин (300 точек на дюйм, A4, цвет.) </w:t>
            </w:r>
          </w:p>
          <w:p w:rsidR="00C17F86" w:rsidRPr="00C17F86" w:rsidRDefault="00C17F86" w:rsidP="00C17F8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:rsidR="00C17F86" w:rsidRPr="00C17F86" w:rsidRDefault="00C17F86" w:rsidP="00C17F8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ОБРАБОТКА БУМАГИ </w:t>
            </w:r>
          </w:p>
          <w:p w:rsidR="00C17F86" w:rsidRPr="00C17F86" w:rsidRDefault="00C17F86" w:rsidP="00C17F8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proofErr w:type="gramStart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Входная емкость Многоцелевой лоток на 50 листов 60–220 г/м², A4, A5, A6, B5, </w:t>
            </w:r>
            <w:proofErr w:type="spellStart"/>
            <w:r w:rsidRPr="00C17F86">
              <w:rPr>
                <w:bCs/>
                <w:color w:val="000000" w:themeColor="text1"/>
                <w:sz w:val="20"/>
                <w:szCs w:val="20"/>
              </w:rPr>
              <w:t>Letter</w:t>
            </w:r>
            <w:proofErr w:type="spellEnd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C17F86">
              <w:rPr>
                <w:bCs/>
                <w:color w:val="000000" w:themeColor="text1"/>
                <w:sz w:val="20"/>
                <w:szCs w:val="20"/>
              </w:rPr>
              <w:t>Legal</w:t>
            </w:r>
            <w:proofErr w:type="spellEnd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C17F86">
              <w:rPr>
                <w:bCs/>
                <w:color w:val="000000" w:themeColor="text1"/>
                <w:sz w:val="20"/>
                <w:szCs w:val="20"/>
              </w:rPr>
              <w:t>Folio</w:t>
            </w:r>
            <w:proofErr w:type="spellEnd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, конверты, </w:t>
            </w:r>
            <w:proofErr w:type="spellStart"/>
            <w:r w:rsidRPr="00C17F86">
              <w:rPr>
                <w:bCs/>
                <w:color w:val="000000" w:themeColor="text1"/>
                <w:sz w:val="20"/>
                <w:szCs w:val="20"/>
              </w:rPr>
              <w:t>Custom</w:t>
            </w:r>
            <w:proofErr w:type="spellEnd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 (от 70 </w:t>
            </w:r>
            <w:proofErr w:type="spellStart"/>
            <w:r w:rsidRPr="00C17F86">
              <w:rPr>
                <w:bCs/>
                <w:color w:val="000000" w:themeColor="text1"/>
                <w:sz w:val="20"/>
                <w:szCs w:val="20"/>
              </w:rPr>
              <w:t>x</w:t>
            </w:r>
            <w:proofErr w:type="spellEnd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 148 до 216 </w:t>
            </w:r>
            <w:proofErr w:type="spellStart"/>
            <w:r w:rsidRPr="00C17F86">
              <w:rPr>
                <w:bCs/>
                <w:color w:val="000000" w:themeColor="text1"/>
                <w:sz w:val="20"/>
                <w:szCs w:val="20"/>
              </w:rPr>
              <w:t>x</w:t>
            </w:r>
            <w:proofErr w:type="spellEnd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 356 мм) Универсальная кассета на 250 листов 60–120 г/</w:t>
            </w:r>
            <w:proofErr w:type="spellStart"/>
            <w:r w:rsidRPr="00C17F86">
              <w:rPr>
                <w:bCs/>
                <w:color w:val="000000" w:themeColor="text1"/>
                <w:sz w:val="20"/>
                <w:szCs w:val="20"/>
              </w:rPr>
              <w:t>m</w:t>
            </w:r>
            <w:proofErr w:type="spellEnd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², A4, A5, A6, B5, </w:t>
            </w:r>
            <w:proofErr w:type="spellStart"/>
            <w:r w:rsidRPr="00C17F86">
              <w:rPr>
                <w:bCs/>
                <w:color w:val="000000" w:themeColor="text1"/>
                <w:sz w:val="20"/>
                <w:szCs w:val="20"/>
              </w:rPr>
              <w:t>Letter</w:t>
            </w:r>
            <w:proofErr w:type="spellEnd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C17F86">
              <w:rPr>
                <w:bCs/>
                <w:color w:val="000000" w:themeColor="text1"/>
                <w:sz w:val="20"/>
                <w:szCs w:val="20"/>
              </w:rPr>
              <w:t>Legal</w:t>
            </w:r>
            <w:proofErr w:type="spellEnd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C17F86">
              <w:rPr>
                <w:bCs/>
                <w:color w:val="000000" w:themeColor="text1"/>
                <w:sz w:val="20"/>
                <w:szCs w:val="20"/>
              </w:rPr>
              <w:t>Folio</w:t>
            </w:r>
            <w:proofErr w:type="spellEnd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C17F86">
              <w:rPr>
                <w:bCs/>
                <w:color w:val="000000" w:themeColor="text1"/>
                <w:sz w:val="20"/>
                <w:szCs w:val="20"/>
              </w:rPr>
              <w:t>Custom</w:t>
            </w:r>
            <w:proofErr w:type="spellEnd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 (от 105 </w:t>
            </w:r>
            <w:proofErr w:type="spellStart"/>
            <w:r w:rsidRPr="00C17F86">
              <w:rPr>
                <w:bCs/>
                <w:color w:val="000000" w:themeColor="text1"/>
                <w:sz w:val="20"/>
                <w:szCs w:val="20"/>
              </w:rPr>
              <w:t>x</w:t>
            </w:r>
            <w:proofErr w:type="spellEnd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 148 до 216 </w:t>
            </w:r>
            <w:proofErr w:type="spellStart"/>
            <w:r w:rsidRPr="00C17F86">
              <w:rPr>
                <w:bCs/>
                <w:color w:val="000000" w:themeColor="text1"/>
                <w:sz w:val="20"/>
                <w:szCs w:val="20"/>
              </w:rPr>
              <w:t>x</w:t>
            </w:r>
            <w:proofErr w:type="spellEnd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 356 мм) </w:t>
            </w:r>
            <w:proofErr w:type="gramEnd"/>
          </w:p>
          <w:p w:rsidR="00C17F86" w:rsidRPr="00C17F86" w:rsidRDefault="00C17F86" w:rsidP="00C17F8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Макс. </w:t>
            </w:r>
            <w:proofErr w:type="spellStart"/>
            <w:r w:rsidRPr="00C17F86">
              <w:rPr>
                <w:bCs/>
                <w:color w:val="000000" w:themeColor="text1"/>
                <w:sz w:val="20"/>
                <w:szCs w:val="20"/>
              </w:rPr>
              <w:t>обьем</w:t>
            </w:r>
            <w:proofErr w:type="spellEnd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 подачи бумаги с дополнительными устройствами 800 листов </w:t>
            </w:r>
          </w:p>
          <w:p w:rsidR="00C17F86" w:rsidRPr="00C17F86" w:rsidRDefault="00C17F86" w:rsidP="00C17F8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Дуплекс Стандартная дуплексная печать 60–105 г/м² </w:t>
            </w:r>
          </w:p>
          <w:p w:rsidR="00C17F86" w:rsidRPr="00C17F86" w:rsidRDefault="00C17F86" w:rsidP="00C17F8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lastRenderedPageBreak/>
              <w:t xml:space="preserve">Выходной лоток 150 листов лицевой стороной вниз </w:t>
            </w:r>
          </w:p>
          <w:p w:rsidR="00C17F86" w:rsidRPr="00C17F86" w:rsidRDefault="00C17F86" w:rsidP="00C17F8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Устройство автоматической подачи оригиналов 50 листов, симплексное сканирование 50–120 г/м², двустороннее сканирование 50–110 г/м², A4, A5, B5, </w:t>
            </w:r>
            <w:proofErr w:type="spellStart"/>
            <w:r w:rsidRPr="00C17F86">
              <w:rPr>
                <w:bCs/>
                <w:color w:val="000000" w:themeColor="text1"/>
                <w:sz w:val="20"/>
                <w:szCs w:val="20"/>
              </w:rPr>
              <w:t>Letter</w:t>
            </w:r>
            <w:proofErr w:type="spellEnd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C17F86">
              <w:rPr>
                <w:bCs/>
                <w:color w:val="000000" w:themeColor="text1"/>
                <w:sz w:val="20"/>
                <w:szCs w:val="20"/>
              </w:rPr>
              <w:t>Legal</w:t>
            </w:r>
            <w:proofErr w:type="spellEnd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C17F86">
              <w:rPr>
                <w:bCs/>
                <w:color w:val="000000" w:themeColor="text1"/>
                <w:sz w:val="20"/>
                <w:szCs w:val="20"/>
              </w:rPr>
              <w:t>Custom</w:t>
            </w:r>
            <w:proofErr w:type="spellEnd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 (от 140 </w:t>
            </w:r>
            <w:proofErr w:type="spellStart"/>
            <w:r w:rsidRPr="00C17F86">
              <w:rPr>
                <w:bCs/>
                <w:color w:val="000000" w:themeColor="text1"/>
                <w:sz w:val="20"/>
                <w:szCs w:val="20"/>
              </w:rPr>
              <w:t>x</w:t>
            </w:r>
            <w:proofErr w:type="spellEnd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 210 до 216 </w:t>
            </w:r>
            <w:proofErr w:type="spellStart"/>
            <w:r w:rsidRPr="00C17F86">
              <w:rPr>
                <w:bCs/>
                <w:color w:val="000000" w:themeColor="text1"/>
                <w:sz w:val="20"/>
                <w:szCs w:val="20"/>
              </w:rPr>
              <w:t>x</w:t>
            </w:r>
            <w:proofErr w:type="spellEnd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 356 мм) </w:t>
            </w:r>
          </w:p>
          <w:p w:rsidR="00C17F86" w:rsidRPr="00C17F86" w:rsidRDefault="00C17F86" w:rsidP="00C17F8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</w:p>
          <w:p w:rsidR="00C17F86" w:rsidRPr="00C17F86" w:rsidRDefault="00C17F86" w:rsidP="00C17F8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ИНТЕРФЕЙСЫ </w:t>
            </w:r>
          </w:p>
          <w:p w:rsidR="00C17F86" w:rsidRPr="00C17F86" w:rsidRDefault="00C17F86" w:rsidP="00C17F8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>Стандартные интерфейсы USB 2.0 (</w:t>
            </w:r>
            <w:proofErr w:type="spellStart"/>
            <w:r w:rsidRPr="00C17F86">
              <w:rPr>
                <w:bCs/>
                <w:color w:val="000000" w:themeColor="text1"/>
                <w:sz w:val="20"/>
                <w:szCs w:val="20"/>
              </w:rPr>
              <w:t>Hi-Speed</w:t>
            </w:r>
            <w:proofErr w:type="spellEnd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), USB </w:t>
            </w:r>
            <w:proofErr w:type="spellStart"/>
            <w:r w:rsidRPr="00C17F86">
              <w:rPr>
                <w:bCs/>
                <w:color w:val="000000" w:themeColor="text1"/>
                <w:sz w:val="20"/>
                <w:szCs w:val="20"/>
              </w:rPr>
              <w:t>Host</w:t>
            </w:r>
            <w:proofErr w:type="spellEnd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C17F86">
              <w:rPr>
                <w:bCs/>
                <w:color w:val="000000" w:themeColor="text1"/>
                <w:sz w:val="20"/>
                <w:szCs w:val="20"/>
              </w:rPr>
              <w:t>Fast</w:t>
            </w:r>
            <w:proofErr w:type="spellEnd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17F86">
              <w:rPr>
                <w:bCs/>
                <w:color w:val="000000" w:themeColor="text1"/>
                <w:sz w:val="20"/>
                <w:szCs w:val="20"/>
              </w:rPr>
              <w:t>Ethernet</w:t>
            </w:r>
            <w:proofErr w:type="spellEnd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 10/100Base-TX, слот для опциональной </w:t>
            </w:r>
            <w:proofErr w:type="spellStart"/>
            <w:r w:rsidRPr="00C17F86">
              <w:rPr>
                <w:bCs/>
                <w:color w:val="000000" w:themeColor="text1"/>
                <w:sz w:val="20"/>
                <w:szCs w:val="20"/>
              </w:rPr>
              <w:t>CompactFlash</w:t>
            </w:r>
            <w:proofErr w:type="spellEnd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®, слот для опционального сервера печати </w:t>
            </w:r>
          </w:p>
          <w:p w:rsidR="00C17F86" w:rsidRPr="00C17F86" w:rsidRDefault="00C17F86" w:rsidP="00C17F8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</w:p>
          <w:p w:rsidR="00C17F86" w:rsidRPr="00C17F86" w:rsidRDefault="00C17F86" w:rsidP="00C17F8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Особенности Прямая печать PDF-файлов с шифрованием, печать IPP, печать по электронной почте, WSD печать, безопасная печать через SSL, </w:t>
            </w:r>
            <w:proofErr w:type="spellStart"/>
            <w:r w:rsidRPr="00C17F86">
              <w:rPr>
                <w:bCs/>
                <w:color w:val="000000" w:themeColor="text1"/>
                <w:sz w:val="20"/>
                <w:szCs w:val="20"/>
              </w:rPr>
              <w:t>IPsec</w:t>
            </w:r>
            <w:proofErr w:type="spellEnd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, SNMPv3 и функция </w:t>
            </w:r>
            <w:proofErr w:type="spellStart"/>
            <w:r w:rsidRPr="00C17F86">
              <w:rPr>
                <w:bCs/>
                <w:color w:val="000000" w:themeColor="text1"/>
                <w:sz w:val="20"/>
                <w:szCs w:val="20"/>
              </w:rPr>
              <w:t>Private</w:t>
            </w:r>
            <w:proofErr w:type="spellEnd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17F86">
              <w:rPr>
                <w:bCs/>
                <w:color w:val="000000" w:themeColor="text1"/>
                <w:sz w:val="20"/>
                <w:szCs w:val="20"/>
              </w:rPr>
              <w:t>Print</w:t>
            </w:r>
            <w:proofErr w:type="spellEnd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 (требует расширения возможностей памяти), IPPS, HTTPS, POP через SSL, </w:t>
            </w:r>
            <w:proofErr w:type="spellStart"/>
            <w:r w:rsidRPr="00C17F86">
              <w:rPr>
                <w:bCs/>
                <w:color w:val="000000" w:themeColor="text1"/>
                <w:sz w:val="20"/>
                <w:szCs w:val="20"/>
              </w:rPr>
              <w:t>AirPrint</w:t>
            </w:r>
            <w:proofErr w:type="spellEnd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, SMT через SSL, FTP через SSL, LDAP через SSL  </w:t>
            </w:r>
          </w:p>
          <w:p w:rsidR="00C17F86" w:rsidRPr="00C17F86" w:rsidRDefault="00C17F86" w:rsidP="00C17F8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</w:p>
          <w:p w:rsidR="00C17F86" w:rsidRPr="00C17F86" w:rsidRDefault="00C17F86" w:rsidP="00C17F8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>Операционные системы</w:t>
            </w:r>
            <w:proofErr w:type="gramStart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 В</w:t>
            </w:r>
            <w:proofErr w:type="gramEnd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се существующие операционные системы </w:t>
            </w:r>
            <w:proofErr w:type="spellStart"/>
            <w:r w:rsidRPr="00C17F86">
              <w:rPr>
                <w:bCs/>
                <w:color w:val="000000" w:themeColor="text1"/>
                <w:sz w:val="20"/>
                <w:szCs w:val="20"/>
              </w:rPr>
              <w:t>Windows</w:t>
            </w:r>
            <w:proofErr w:type="spellEnd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, MAC OS X вер. 10.4 или выше, </w:t>
            </w:r>
            <w:proofErr w:type="spellStart"/>
            <w:r w:rsidRPr="00C17F86">
              <w:rPr>
                <w:bCs/>
                <w:color w:val="000000" w:themeColor="text1"/>
                <w:sz w:val="20"/>
                <w:szCs w:val="20"/>
              </w:rPr>
              <w:t>Unix</w:t>
            </w:r>
            <w:proofErr w:type="spellEnd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C17F86">
              <w:rPr>
                <w:bCs/>
                <w:color w:val="000000" w:themeColor="text1"/>
                <w:sz w:val="20"/>
                <w:szCs w:val="20"/>
              </w:rPr>
              <w:t>Linux</w:t>
            </w:r>
            <w:proofErr w:type="spellEnd"/>
          </w:p>
          <w:p w:rsidR="00C17F86" w:rsidRPr="00C17F86" w:rsidRDefault="00C17F86" w:rsidP="00C17F8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  </w:t>
            </w:r>
          </w:p>
          <w:p w:rsidR="00C17F86" w:rsidRPr="00C17F86" w:rsidRDefault="00C17F86" w:rsidP="00C17F8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>Время разогрева</w:t>
            </w:r>
            <w:proofErr w:type="gramStart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 Д</w:t>
            </w:r>
            <w:proofErr w:type="gramEnd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о 20 секунд </w:t>
            </w:r>
          </w:p>
          <w:p w:rsidR="00C17F86" w:rsidRPr="00C17F86" w:rsidRDefault="00C17F86" w:rsidP="00C17F8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>Время выхода первого листа</w:t>
            </w:r>
            <w:proofErr w:type="gramStart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 Д</w:t>
            </w:r>
            <w:proofErr w:type="gramEnd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о 7 секунд </w:t>
            </w:r>
          </w:p>
          <w:p w:rsidR="00C17F86" w:rsidRPr="00C17F86" w:rsidRDefault="00C17F86" w:rsidP="00C17F8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Время выхода первой копии Приблизительно 6,9 секунд </w:t>
            </w:r>
          </w:p>
          <w:p w:rsidR="00C17F86" w:rsidRPr="00C17F86" w:rsidRDefault="00C17F86" w:rsidP="00C17F8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>Габаритные размеры (</w:t>
            </w:r>
            <w:proofErr w:type="gramStart"/>
            <w:r w:rsidRPr="00C17F86">
              <w:rPr>
                <w:bCs/>
                <w:color w:val="000000" w:themeColor="text1"/>
                <w:sz w:val="20"/>
                <w:szCs w:val="20"/>
              </w:rPr>
              <w:t>Ш</w:t>
            </w:r>
            <w:proofErr w:type="gramEnd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17F86">
              <w:rPr>
                <w:bCs/>
                <w:color w:val="000000" w:themeColor="text1"/>
                <w:sz w:val="20"/>
                <w:szCs w:val="20"/>
              </w:rPr>
              <w:t>x</w:t>
            </w:r>
            <w:proofErr w:type="spellEnd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 Г </w:t>
            </w:r>
            <w:proofErr w:type="spellStart"/>
            <w:r w:rsidRPr="00C17F86">
              <w:rPr>
                <w:bCs/>
                <w:color w:val="000000" w:themeColor="text1"/>
                <w:sz w:val="20"/>
                <w:szCs w:val="20"/>
              </w:rPr>
              <w:t>x</w:t>
            </w:r>
            <w:proofErr w:type="spellEnd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 В) 494 </w:t>
            </w:r>
            <w:proofErr w:type="spellStart"/>
            <w:r w:rsidRPr="00C17F86">
              <w:rPr>
                <w:bCs/>
                <w:color w:val="000000" w:themeColor="text1"/>
                <w:sz w:val="20"/>
                <w:szCs w:val="20"/>
              </w:rPr>
              <w:t>x</w:t>
            </w:r>
            <w:proofErr w:type="spellEnd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 430 </w:t>
            </w:r>
            <w:proofErr w:type="spellStart"/>
            <w:r w:rsidRPr="00C17F86">
              <w:rPr>
                <w:bCs/>
                <w:color w:val="000000" w:themeColor="text1"/>
                <w:sz w:val="20"/>
                <w:szCs w:val="20"/>
              </w:rPr>
              <w:t>x</w:t>
            </w:r>
            <w:proofErr w:type="spellEnd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 448 мм </w:t>
            </w:r>
          </w:p>
          <w:p w:rsidR="00C17F86" w:rsidRPr="00C17F86" w:rsidRDefault="00C17F86" w:rsidP="00C17F8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Масса Приблизительно 18 кг </w:t>
            </w:r>
          </w:p>
          <w:p w:rsidR="00C17F86" w:rsidRPr="00C17F86" w:rsidRDefault="00C17F86" w:rsidP="00C17F8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>Потребление электроэнергии Копирование/печать: 439 Вт</w:t>
            </w:r>
            <w:proofErr w:type="gramStart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 В</w:t>
            </w:r>
            <w:proofErr w:type="gramEnd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 режиме ожидания: 65 Вт В спящем режиме: 3,7 Вт Автоматический режим отключения питания: не более 0,3 Вт  </w:t>
            </w:r>
          </w:p>
          <w:p w:rsidR="00C17F86" w:rsidRPr="00C17F86" w:rsidRDefault="00C17F86" w:rsidP="00C17F8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>Источник электропитания 220 ~ 240</w:t>
            </w:r>
            <w:proofErr w:type="gramStart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 В</w:t>
            </w:r>
            <w:proofErr w:type="gramEnd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, 50/60 Гц </w:t>
            </w:r>
          </w:p>
          <w:p w:rsidR="00113F67" w:rsidRPr="006965A1" w:rsidRDefault="00C17F86" w:rsidP="00C17F86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Уровень шума (ISO 7779 / ISO 9296) Копирование/печать: режим половинной скорости печати 49 дБ Копирование/печать: режим </w:t>
            </w:r>
            <w:proofErr w:type="spellStart"/>
            <w:r w:rsidRPr="00C17F86">
              <w:rPr>
                <w:bCs/>
                <w:color w:val="000000" w:themeColor="text1"/>
                <w:sz w:val="20"/>
                <w:szCs w:val="20"/>
              </w:rPr>
              <w:t>пполноскоростной</w:t>
            </w:r>
            <w:proofErr w:type="spellEnd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 печати 51,5 дБ В режиме ожидания: 27,6 дБ  </w:t>
            </w:r>
          </w:p>
        </w:tc>
        <w:tc>
          <w:tcPr>
            <w:tcW w:w="709" w:type="dxa"/>
            <w:vAlign w:val="center"/>
            <w:hideMark/>
          </w:tcPr>
          <w:p w:rsidR="00113F67" w:rsidRPr="006965A1" w:rsidRDefault="006965A1" w:rsidP="00113F67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>10</w:t>
            </w:r>
          </w:p>
        </w:tc>
        <w:tc>
          <w:tcPr>
            <w:tcW w:w="992" w:type="dxa"/>
            <w:vAlign w:val="center"/>
          </w:tcPr>
          <w:p w:rsidR="00113F67" w:rsidRPr="00E66B30" w:rsidRDefault="00C17F86" w:rsidP="00113F67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</w:rPr>
              <w:t>2 год</w:t>
            </w:r>
          </w:p>
        </w:tc>
      </w:tr>
      <w:tr w:rsidR="00113F67" w:rsidRPr="006965A1" w:rsidTr="00453306">
        <w:trPr>
          <w:trHeight w:val="312"/>
        </w:trPr>
        <w:tc>
          <w:tcPr>
            <w:tcW w:w="688" w:type="dxa"/>
            <w:hideMark/>
          </w:tcPr>
          <w:p w:rsidR="00113F67" w:rsidRPr="006965A1" w:rsidRDefault="006965A1" w:rsidP="00113F67">
            <w:pPr>
              <w:spacing w:after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lastRenderedPageBreak/>
              <w:t>6</w:t>
            </w:r>
          </w:p>
        </w:tc>
        <w:tc>
          <w:tcPr>
            <w:tcW w:w="2799" w:type="dxa"/>
            <w:hideMark/>
          </w:tcPr>
          <w:p w:rsidR="00113F67" w:rsidRPr="00E66B30" w:rsidRDefault="006965A1" w:rsidP="006965A1">
            <w:pPr>
              <w:spacing w:after="0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6965A1">
              <w:rPr>
                <w:color w:val="000000"/>
                <w:sz w:val="20"/>
                <w:szCs w:val="20"/>
                <w:lang w:val="en-US"/>
              </w:rPr>
              <w:t>Тонер-картридж</w:t>
            </w:r>
            <w:proofErr w:type="spellEnd"/>
            <w:r w:rsidRPr="006965A1">
              <w:rPr>
                <w:color w:val="000000"/>
                <w:sz w:val="20"/>
                <w:szCs w:val="20"/>
                <w:lang w:val="en-US"/>
              </w:rPr>
              <w:t xml:space="preserve">  TK-1140 Toner kit, 7,200 pages in</w:t>
            </w:r>
            <w:r w:rsidRPr="006965A1">
              <w:rPr>
                <w:rFonts w:ascii="Cambria Math" w:hAnsi="Cambria Math" w:cs="Cambria Math"/>
                <w:color w:val="000000"/>
                <w:sz w:val="20"/>
                <w:szCs w:val="20"/>
                <w:lang w:val="en-US"/>
              </w:rPr>
              <w:t> </w:t>
            </w:r>
            <w:r w:rsidRPr="006965A1">
              <w:rPr>
                <w:rFonts w:cs="Calibri"/>
                <w:color w:val="000000"/>
                <w:sz w:val="20"/>
                <w:szCs w:val="20"/>
                <w:lang w:val="en-US"/>
              </w:rPr>
              <w:t>accordance</w:t>
            </w:r>
            <w:r w:rsidRPr="006965A1">
              <w:rPr>
                <w:rFonts w:ascii="Cambria Math" w:hAnsi="Cambria Math" w:cs="Cambria Math"/>
                <w:color w:val="000000"/>
                <w:sz w:val="20"/>
                <w:szCs w:val="20"/>
                <w:lang w:val="en-US"/>
              </w:rPr>
              <w:t> </w:t>
            </w:r>
            <w:r w:rsidRPr="006965A1">
              <w:rPr>
                <w:rFonts w:cs="Calibri"/>
                <w:color w:val="000000"/>
                <w:sz w:val="20"/>
                <w:szCs w:val="20"/>
                <w:lang w:val="en-US"/>
              </w:rPr>
              <w:t>with</w:t>
            </w:r>
            <w:r w:rsidRPr="006965A1">
              <w:rPr>
                <w:rFonts w:ascii="Cambria Math" w:hAnsi="Cambria Math" w:cs="Cambria Math"/>
                <w:color w:val="000000"/>
                <w:sz w:val="20"/>
                <w:szCs w:val="20"/>
                <w:lang w:val="en-US"/>
              </w:rPr>
              <w:t> </w:t>
            </w:r>
            <w:r w:rsidRPr="006965A1">
              <w:rPr>
                <w:rFonts w:cs="Calibri"/>
                <w:color w:val="000000"/>
                <w:sz w:val="20"/>
                <w:szCs w:val="20"/>
                <w:lang w:val="en-US"/>
              </w:rPr>
              <w:t>ISO</w:t>
            </w:r>
            <w:r w:rsidRPr="006965A1">
              <w:rPr>
                <w:rFonts w:ascii="Cambria Math" w:hAnsi="Cambria Math" w:cs="Cambria Math"/>
                <w:color w:val="000000"/>
                <w:sz w:val="20"/>
                <w:szCs w:val="20"/>
                <w:lang w:val="en-US"/>
              </w:rPr>
              <w:t> </w:t>
            </w:r>
            <w:r w:rsidRPr="006965A1">
              <w:rPr>
                <w:rFonts w:cs="Calibri"/>
                <w:color w:val="000000"/>
                <w:sz w:val="20"/>
                <w:szCs w:val="20"/>
                <w:lang w:val="en-US"/>
              </w:rPr>
              <w:t>/IEC 19752, for FS-1035MFP/DP, FS-1135MFP [</w:t>
            </w:r>
            <w:r w:rsidR="00453306" w:rsidRPr="006965A1">
              <w:rPr>
                <w:color w:val="000000"/>
                <w:sz w:val="20"/>
                <w:szCs w:val="20"/>
                <w:lang w:val="en-US"/>
              </w:rPr>
              <w:t>TK-1140</w:t>
            </w:r>
            <w:r w:rsidRPr="006965A1">
              <w:rPr>
                <w:rFonts w:cs="Calibri"/>
                <w:color w:val="000000"/>
                <w:sz w:val="20"/>
                <w:szCs w:val="20"/>
                <w:lang w:val="en-US"/>
              </w:rPr>
              <w:t>]</w:t>
            </w:r>
          </w:p>
        </w:tc>
        <w:tc>
          <w:tcPr>
            <w:tcW w:w="5268" w:type="dxa"/>
            <w:gridSpan w:val="2"/>
            <w:vAlign w:val="center"/>
            <w:hideMark/>
          </w:tcPr>
          <w:p w:rsidR="00113F67" w:rsidRPr="00453306" w:rsidRDefault="00453306" w:rsidP="00453306">
            <w:pPr>
              <w:spacing w:after="0" w:line="240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453306">
              <w:rPr>
                <w:rFonts w:asciiTheme="minorHAnsi" w:hAnsiTheme="minorHAnsi" w:cs="Tahoma"/>
                <w:sz w:val="20"/>
                <w:szCs w:val="20"/>
              </w:rPr>
              <w:t>Оригинальный т</w:t>
            </w:r>
            <w:r w:rsidRPr="00453306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онер-картридж  ТК-1140 для </w:t>
            </w:r>
            <w:proofErr w:type="spellStart"/>
            <w:r w:rsidRPr="00453306">
              <w:rPr>
                <w:rFonts w:asciiTheme="minorHAnsi" w:hAnsiTheme="minorHAnsi" w:cs="Tahoma"/>
                <w:color w:val="000000"/>
                <w:sz w:val="20"/>
                <w:szCs w:val="20"/>
              </w:rPr>
              <w:t>Kyocera</w:t>
            </w:r>
            <w:proofErr w:type="spellEnd"/>
            <w:r w:rsidRPr="00453306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  <w:r w:rsidRPr="00453306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Pr="00453306">
              <w:rPr>
                <w:rFonts w:asciiTheme="minorHAnsi" w:hAnsiTheme="minorHAnsi" w:cs="Tahoma"/>
                <w:sz w:val="20"/>
                <w:szCs w:val="20"/>
                <w:lang w:val="en-US"/>
              </w:rPr>
              <w:t>FS</w:t>
            </w:r>
            <w:r w:rsidRPr="00453306">
              <w:rPr>
                <w:rFonts w:asciiTheme="minorHAnsi" w:hAnsiTheme="minorHAnsi" w:cs="Tahoma"/>
                <w:sz w:val="20"/>
                <w:szCs w:val="20"/>
              </w:rPr>
              <w:t>-1035</w:t>
            </w:r>
            <w:r w:rsidRPr="00453306">
              <w:rPr>
                <w:rFonts w:asciiTheme="minorHAnsi" w:hAnsiTheme="minorHAnsi" w:cs="Tahoma"/>
                <w:sz w:val="20"/>
                <w:szCs w:val="20"/>
                <w:lang w:val="en-US"/>
              </w:rPr>
              <w:t>MFP</w:t>
            </w:r>
            <w:r w:rsidRPr="00453306">
              <w:rPr>
                <w:rFonts w:asciiTheme="minorHAnsi" w:hAnsiTheme="minorHAnsi" w:cs="Tahoma"/>
                <w:sz w:val="20"/>
                <w:szCs w:val="20"/>
              </w:rPr>
              <w:t>/</w:t>
            </w:r>
            <w:r w:rsidRPr="00453306">
              <w:rPr>
                <w:rFonts w:asciiTheme="minorHAnsi" w:hAnsiTheme="minorHAnsi" w:cs="Tahoma"/>
                <w:sz w:val="20"/>
                <w:szCs w:val="20"/>
                <w:lang w:val="en-US"/>
              </w:rPr>
              <w:t>DP</w:t>
            </w:r>
            <w:r w:rsidRPr="00453306">
              <w:rPr>
                <w:rFonts w:asciiTheme="minorHAnsi" w:hAnsiTheme="minorHAnsi" w:cs="Tahoma"/>
                <w:sz w:val="20"/>
                <w:szCs w:val="20"/>
              </w:rPr>
              <w:t xml:space="preserve">, </w:t>
            </w:r>
            <w:r w:rsidRPr="00453306">
              <w:rPr>
                <w:rFonts w:asciiTheme="minorHAnsi" w:hAnsiTheme="minorHAnsi" w:cs="Tahoma"/>
                <w:sz w:val="20"/>
                <w:szCs w:val="20"/>
                <w:lang w:val="en-US"/>
              </w:rPr>
              <w:t>FS</w:t>
            </w:r>
            <w:r w:rsidRPr="00453306">
              <w:rPr>
                <w:rFonts w:asciiTheme="minorHAnsi" w:hAnsiTheme="minorHAnsi" w:cs="Tahoma"/>
                <w:sz w:val="20"/>
                <w:szCs w:val="20"/>
              </w:rPr>
              <w:t>-1135</w:t>
            </w:r>
            <w:r w:rsidRPr="00453306">
              <w:rPr>
                <w:rFonts w:asciiTheme="minorHAnsi" w:hAnsiTheme="minorHAnsi" w:cs="Tahoma"/>
                <w:sz w:val="20"/>
                <w:szCs w:val="20"/>
                <w:lang w:val="en-US"/>
              </w:rPr>
              <w:t>MFP</w:t>
            </w:r>
            <w:r w:rsidRPr="00453306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на 7200 страниц </w:t>
            </w:r>
            <w:r w:rsidRPr="00453306">
              <w:rPr>
                <w:rFonts w:asciiTheme="minorHAnsi" w:hAnsiTheme="minorHAnsi" w:cs="Tahoma"/>
                <w:sz w:val="20"/>
                <w:szCs w:val="20"/>
              </w:rPr>
              <w:t>в соответствии с ISO/IEC 19752.</w:t>
            </w:r>
          </w:p>
        </w:tc>
        <w:tc>
          <w:tcPr>
            <w:tcW w:w="709" w:type="dxa"/>
            <w:vAlign w:val="center"/>
            <w:hideMark/>
          </w:tcPr>
          <w:p w:rsidR="00113F67" w:rsidRPr="006965A1" w:rsidRDefault="006965A1" w:rsidP="00113F67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20</w:t>
            </w:r>
          </w:p>
        </w:tc>
        <w:tc>
          <w:tcPr>
            <w:tcW w:w="992" w:type="dxa"/>
            <w:vAlign w:val="center"/>
          </w:tcPr>
          <w:p w:rsidR="00113F67" w:rsidRPr="00C17F86" w:rsidRDefault="00C17F86" w:rsidP="00113F67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 мес.</w:t>
            </w:r>
          </w:p>
        </w:tc>
      </w:tr>
    </w:tbl>
    <w:p w:rsidR="00C17F86" w:rsidRDefault="00C17F86" w:rsidP="00C17F86">
      <w:pPr>
        <w:spacing w:after="0"/>
        <w:ind w:left="-425"/>
        <w:rPr>
          <w:rFonts w:ascii="Tahoma" w:hAnsi="Tahoma" w:cs="Tahoma"/>
          <w:sz w:val="20"/>
        </w:rPr>
      </w:pPr>
    </w:p>
    <w:p w:rsidR="00C17F86" w:rsidRPr="00942035" w:rsidRDefault="00C17F86" w:rsidP="00C17F86">
      <w:pPr>
        <w:spacing w:after="0"/>
        <w:ind w:left="-425"/>
        <w:rPr>
          <w:rFonts w:ascii="Tahoma" w:hAnsi="Tahoma" w:cs="Tahoma"/>
          <w:sz w:val="20"/>
        </w:rPr>
      </w:pPr>
      <w:r w:rsidRPr="00942035">
        <w:rPr>
          <w:rFonts w:ascii="Tahoma" w:hAnsi="Tahoma" w:cs="Tahoma"/>
          <w:sz w:val="20"/>
        </w:rPr>
        <w:t xml:space="preserve">Позиции </w:t>
      </w:r>
      <w:r>
        <w:rPr>
          <w:rFonts w:ascii="Tahoma" w:hAnsi="Tahoma" w:cs="Tahoma"/>
          <w:sz w:val="20"/>
        </w:rPr>
        <w:t>1- 3, 5 спецификации</w:t>
      </w:r>
      <w:r w:rsidRPr="00942035">
        <w:rPr>
          <w:rFonts w:ascii="Tahoma" w:hAnsi="Tahoma" w:cs="Tahoma"/>
          <w:sz w:val="20"/>
        </w:rPr>
        <w:t xml:space="preserve"> содержат названия марок оборудования конкретных производителей. </w:t>
      </w:r>
      <w:r w:rsidRPr="00B913F5">
        <w:rPr>
          <w:rFonts w:ascii="Tahoma" w:hAnsi="Tahoma" w:cs="Tahoma"/>
          <w:sz w:val="20"/>
        </w:rPr>
        <w:t>В соответствии с приказами ГК «Росатом» от 07.07.2011г. №11/477-П, № 1/134-П от 12.02.2013 и ОАО «НИАЭП» №680 от 04.08.2011г., №40-330-П от 12.04.2013 «О стандартизации оснащения рабочих мест пользователей и серверного оборудования средствами вычислительной техники и программным обеспечением» аналоги других производителей заявленного к закупке оборудования не допускаются. Предлагаемое оборудование должно удовлетворять исходным техническим требованиям, рабочей документации. Участник процедуры закупки указывает в соответствующих столбцах спецификации данные на предлагаемое оборудование</w:t>
      </w:r>
    </w:p>
    <w:p w:rsidR="00C17F86" w:rsidRPr="009304F1" w:rsidRDefault="00C17F86" w:rsidP="00C17F86">
      <w:pPr>
        <w:spacing w:after="0"/>
        <w:ind w:left="-425"/>
        <w:rPr>
          <w:rFonts w:ascii="Tahoma" w:hAnsi="Tahoma" w:cs="Tahoma"/>
          <w:sz w:val="20"/>
        </w:rPr>
      </w:pPr>
      <w:r w:rsidRPr="00942035">
        <w:rPr>
          <w:rFonts w:ascii="Tahoma" w:hAnsi="Tahoma" w:cs="Tahoma"/>
          <w:sz w:val="20"/>
        </w:rPr>
        <w:t>По остальным позициям спецификации Участник процедуры закупки имеет право представить заявку на поставку оборудования, являющегося аналогом (эквивалентом) оборудования, указанного в спецификации. Предлагаемое оборудование должно удовлетворять исходным техническим требованиям, рабочей документации. Участник процедуры закупки указывает в соответствующих столбцах спецификации данные на предлагаемое оборудование.</w:t>
      </w:r>
    </w:p>
    <w:p w:rsidR="009304F1" w:rsidRPr="009304F1" w:rsidRDefault="009304F1" w:rsidP="00C17F86">
      <w:pPr>
        <w:spacing w:after="0"/>
        <w:ind w:left="-425"/>
        <w:rPr>
          <w:rFonts w:ascii="Tahoma" w:hAnsi="Tahoma" w:cs="Tahoma"/>
          <w:sz w:val="20"/>
        </w:rPr>
      </w:pPr>
    </w:p>
    <w:sectPr w:rsidR="009304F1" w:rsidRPr="009304F1" w:rsidSect="0004262E">
      <w:pgSz w:w="11906" w:h="16838"/>
      <w:pgMar w:top="568" w:right="424" w:bottom="1560" w:left="121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80"/>
    <w:family w:val="auto"/>
    <w:pitch w:val="default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Lucida Grande">
    <w:altName w:val="Arial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Microsoft YaHei">
    <w:charset w:val="86"/>
    <w:family w:val="swiss"/>
    <w:pitch w:val="variable"/>
    <w:sig w:usb0="A0000287" w:usb1="28CF3C52" w:usb2="00000016" w:usb3="00000000" w:csb0="0004001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9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abstractNum w:abstractNumId="2">
    <w:nsid w:val="00000003"/>
    <w:multiLevelType w:val="multilevel"/>
    <w:tmpl w:val="00000003"/>
    <w:lvl w:ilvl="0">
      <w:start w:val="1"/>
      <w:numFmt w:val="bullet"/>
      <w:lvlText w:val=""/>
      <w:lvlJc w:val="left"/>
      <w:pPr>
        <w:tabs>
          <w:tab w:val="num" w:pos="707"/>
        </w:tabs>
        <w:ind w:left="707" w:hanging="283"/>
      </w:pPr>
      <w:rPr>
        <w:rFonts w:ascii="Wingdings 2" w:hAnsi="Wingdings 2" w:cs="OpenSymbol"/>
      </w:rPr>
    </w:lvl>
    <w:lvl w:ilvl="1">
      <w:start w:val="1"/>
      <w:numFmt w:val="bullet"/>
      <w:lvlText w:val=""/>
      <w:lvlJc w:val="left"/>
      <w:pPr>
        <w:tabs>
          <w:tab w:val="num" w:pos="1414"/>
        </w:tabs>
        <w:ind w:left="1414" w:hanging="283"/>
      </w:pPr>
      <w:rPr>
        <w:rFonts w:ascii="Wingdings 2" w:hAnsi="Wingdings 2" w:cs="OpenSymbol"/>
      </w:rPr>
    </w:lvl>
    <w:lvl w:ilvl="2">
      <w:start w:val="1"/>
      <w:numFmt w:val="bullet"/>
      <w:lvlText w:val=""/>
      <w:lvlJc w:val="left"/>
      <w:pPr>
        <w:tabs>
          <w:tab w:val="num" w:pos="2121"/>
        </w:tabs>
        <w:ind w:left="2121" w:hanging="283"/>
      </w:pPr>
      <w:rPr>
        <w:rFonts w:ascii="Wingdings 2" w:hAnsi="Wingdings 2" w:cs="OpenSymbol"/>
      </w:rPr>
    </w:lvl>
    <w:lvl w:ilvl="3">
      <w:start w:val="1"/>
      <w:numFmt w:val="bullet"/>
      <w:lvlText w:val=""/>
      <w:lvlJc w:val="left"/>
      <w:pPr>
        <w:tabs>
          <w:tab w:val="num" w:pos="2828"/>
        </w:tabs>
        <w:ind w:left="2828" w:hanging="283"/>
      </w:pPr>
      <w:rPr>
        <w:rFonts w:ascii="Wingdings 2" w:hAnsi="Wingdings 2" w:cs="OpenSymbol"/>
      </w:rPr>
    </w:lvl>
    <w:lvl w:ilvl="4">
      <w:start w:val="1"/>
      <w:numFmt w:val="bullet"/>
      <w:lvlText w:val=""/>
      <w:lvlJc w:val="left"/>
      <w:pPr>
        <w:tabs>
          <w:tab w:val="num" w:pos="3535"/>
        </w:tabs>
        <w:ind w:left="3535" w:hanging="283"/>
      </w:pPr>
      <w:rPr>
        <w:rFonts w:ascii="Wingdings 2" w:hAnsi="Wingdings 2" w:cs="OpenSymbol"/>
      </w:rPr>
    </w:lvl>
    <w:lvl w:ilvl="5">
      <w:start w:val="1"/>
      <w:numFmt w:val="bullet"/>
      <w:lvlText w:val=""/>
      <w:lvlJc w:val="left"/>
      <w:pPr>
        <w:tabs>
          <w:tab w:val="num" w:pos="4242"/>
        </w:tabs>
        <w:ind w:left="4242" w:hanging="283"/>
      </w:pPr>
      <w:rPr>
        <w:rFonts w:ascii="Wingdings 2" w:hAnsi="Wingdings 2" w:cs="OpenSymbol"/>
      </w:rPr>
    </w:lvl>
    <w:lvl w:ilvl="6">
      <w:start w:val="1"/>
      <w:numFmt w:val="bullet"/>
      <w:lvlText w:val=""/>
      <w:lvlJc w:val="left"/>
      <w:pPr>
        <w:tabs>
          <w:tab w:val="num" w:pos="4949"/>
        </w:tabs>
        <w:ind w:left="4949" w:hanging="283"/>
      </w:pPr>
      <w:rPr>
        <w:rFonts w:ascii="Wingdings 2" w:hAnsi="Wingdings 2" w:cs="OpenSymbol"/>
      </w:rPr>
    </w:lvl>
    <w:lvl w:ilvl="7">
      <w:start w:val="1"/>
      <w:numFmt w:val="bullet"/>
      <w:lvlText w:val=""/>
      <w:lvlJc w:val="left"/>
      <w:pPr>
        <w:tabs>
          <w:tab w:val="num" w:pos="5656"/>
        </w:tabs>
        <w:ind w:left="5656" w:hanging="283"/>
      </w:pPr>
      <w:rPr>
        <w:rFonts w:ascii="Wingdings 2" w:hAnsi="Wingdings 2" w:cs="OpenSymbol"/>
      </w:rPr>
    </w:lvl>
    <w:lvl w:ilvl="8">
      <w:start w:val="1"/>
      <w:numFmt w:val="bullet"/>
      <w:lvlText w:val=""/>
      <w:lvlJc w:val="left"/>
      <w:pPr>
        <w:tabs>
          <w:tab w:val="num" w:pos="6363"/>
        </w:tabs>
        <w:ind w:left="6363" w:hanging="283"/>
      </w:pPr>
      <w:rPr>
        <w:rFonts w:ascii="Wingdings 2" w:hAnsi="Wingdings 2" w:cs="OpenSymbol"/>
      </w:rPr>
    </w:lvl>
  </w:abstractNum>
  <w:abstractNum w:abstractNumId="3">
    <w:nsid w:val="00000004"/>
    <w:multiLevelType w:val="multilevel"/>
    <w:tmpl w:val="00000004"/>
    <w:lvl w:ilvl="0">
      <w:start w:val="1"/>
      <w:numFmt w:val="bullet"/>
      <w:lvlText w:val=""/>
      <w:lvlJc w:val="left"/>
      <w:pPr>
        <w:tabs>
          <w:tab w:val="num" w:pos="707"/>
        </w:tabs>
        <w:ind w:left="707" w:hanging="283"/>
      </w:pPr>
      <w:rPr>
        <w:rFonts w:ascii="Wingdings 2" w:hAnsi="Wingdings 2" w:cs="OpenSymbol"/>
      </w:rPr>
    </w:lvl>
    <w:lvl w:ilvl="1">
      <w:start w:val="1"/>
      <w:numFmt w:val="bullet"/>
      <w:lvlText w:val=""/>
      <w:lvlJc w:val="left"/>
      <w:pPr>
        <w:tabs>
          <w:tab w:val="num" w:pos="1414"/>
        </w:tabs>
        <w:ind w:left="1414" w:hanging="283"/>
      </w:pPr>
      <w:rPr>
        <w:rFonts w:ascii="Wingdings 2" w:hAnsi="Wingdings 2" w:cs="OpenSymbol"/>
      </w:rPr>
    </w:lvl>
    <w:lvl w:ilvl="2">
      <w:start w:val="1"/>
      <w:numFmt w:val="bullet"/>
      <w:lvlText w:val=""/>
      <w:lvlJc w:val="left"/>
      <w:pPr>
        <w:tabs>
          <w:tab w:val="num" w:pos="2121"/>
        </w:tabs>
        <w:ind w:left="2121" w:hanging="283"/>
      </w:pPr>
      <w:rPr>
        <w:rFonts w:ascii="Wingdings 2" w:hAnsi="Wingdings 2" w:cs="OpenSymbol"/>
      </w:rPr>
    </w:lvl>
    <w:lvl w:ilvl="3">
      <w:start w:val="1"/>
      <w:numFmt w:val="bullet"/>
      <w:lvlText w:val=""/>
      <w:lvlJc w:val="left"/>
      <w:pPr>
        <w:tabs>
          <w:tab w:val="num" w:pos="2828"/>
        </w:tabs>
        <w:ind w:left="2828" w:hanging="283"/>
      </w:pPr>
      <w:rPr>
        <w:rFonts w:ascii="Wingdings 2" w:hAnsi="Wingdings 2" w:cs="OpenSymbol"/>
      </w:rPr>
    </w:lvl>
    <w:lvl w:ilvl="4">
      <w:start w:val="1"/>
      <w:numFmt w:val="bullet"/>
      <w:lvlText w:val=""/>
      <w:lvlJc w:val="left"/>
      <w:pPr>
        <w:tabs>
          <w:tab w:val="num" w:pos="3535"/>
        </w:tabs>
        <w:ind w:left="3535" w:hanging="283"/>
      </w:pPr>
      <w:rPr>
        <w:rFonts w:ascii="Wingdings 2" w:hAnsi="Wingdings 2" w:cs="OpenSymbol"/>
      </w:rPr>
    </w:lvl>
    <w:lvl w:ilvl="5">
      <w:start w:val="1"/>
      <w:numFmt w:val="bullet"/>
      <w:lvlText w:val=""/>
      <w:lvlJc w:val="left"/>
      <w:pPr>
        <w:tabs>
          <w:tab w:val="num" w:pos="4242"/>
        </w:tabs>
        <w:ind w:left="4242" w:hanging="283"/>
      </w:pPr>
      <w:rPr>
        <w:rFonts w:ascii="Wingdings 2" w:hAnsi="Wingdings 2" w:cs="OpenSymbol"/>
      </w:rPr>
    </w:lvl>
    <w:lvl w:ilvl="6">
      <w:start w:val="1"/>
      <w:numFmt w:val="bullet"/>
      <w:lvlText w:val=""/>
      <w:lvlJc w:val="left"/>
      <w:pPr>
        <w:tabs>
          <w:tab w:val="num" w:pos="4949"/>
        </w:tabs>
        <w:ind w:left="4949" w:hanging="283"/>
      </w:pPr>
      <w:rPr>
        <w:rFonts w:ascii="Wingdings 2" w:hAnsi="Wingdings 2" w:cs="OpenSymbol"/>
      </w:rPr>
    </w:lvl>
    <w:lvl w:ilvl="7">
      <w:start w:val="1"/>
      <w:numFmt w:val="bullet"/>
      <w:lvlText w:val=""/>
      <w:lvlJc w:val="left"/>
      <w:pPr>
        <w:tabs>
          <w:tab w:val="num" w:pos="5656"/>
        </w:tabs>
        <w:ind w:left="5656" w:hanging="283"/>
      </w:pPr>
      <w:rPr>
        <w:rFonts w:ascii="Wingdings 2" w:hAnsi="Wingdings 2" w:cs="OpenSymbol"/>
      </w:rPr>
    </w:lvl>
    <w:lvl w:ilvl="8">
      <w:start w:val="1"/>
      <w:numFmt w:val="bullet"/>
      <w:lvlText w:val=""/>
      <w:lvlJc w:val="left"/>
      <w:pPr>
        <w:tabs>
          <w:tab w:val="num" w:pos="6363"/>
        </w:tabs>
        <w:ind w:left="6363" w:hanging="283"/>
      </w:pPr>
      <w:rPr>
        <w:rFonts w:ascii="Wingdings 2" w:hAnsi="Wingdings 2" w:cs="OpenSymbol"/>
      </w:rPr>
    </w:lvl>
  </w:abstractNum>
  <w:abstractNum w:abstractNumId="4">
    <w:nsid w:val="040D2420"/>
    <w:multiLevelType w:val="hybridMultilevel"/>
    <w:tmpl w:val="9008F36A"/>
    <w:lvl w:ilvl="0" w:tplc="345058B6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6910841"/>
    <w:multiLevelType w:val="multilevel"/>
    <w:tmpl w:val="E9562CDA"/>
    <w:lvl w:ilvl="0">
      <w:start w:val="3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>
    <w:nsid w:val="5C5326DB"/>
    <w:multiLevelType w:val="hybridMultilevel"/>
    <w:tmpl w:val="A77E1494"/>
    <w:lvl w:ilvl="0" w:tplc="5F6AFB42">
      <w:start w:val="1"/>
      <w:numFmt w:val="upperRoman"/>
      <w:pStyle w:val="2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6"/>
  </w:num>
  <w:num w:numId="6">
    <w:abstractNumId w:val="4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a0"/>
  <w:drawingGridHorizontalSpacing w:val="110"/>
  <w:drawingGridVerticalSpacing w:val="0"/>
  <w:displayHorizontalDrawingGridEvery w:val="0"/>
  <w:displayVerticalDrawingGridEvery w:val="0"/>
  <w:characterSpacingControl w:val="doNotCompress"/>
  <w:compat/>
  <w:rsids>
    <w:rsidRoot w:val="00A175E1"/>
    <w:rsid w:val="00016254"/>
    <w:rsid w:val="00030823"/>
    <w:rsid w:val="00030B68"/>
    <w:rsid w:val="000368A0"/>
    <w:rsid w:val="0004262E"/>
    <w:rsid w:val="00051808"/>
    <w:rsid w:val="00053F18"/>
    <w:rsid w:val="00082D43"/>
    <w:rsid w:val="000859E4"/>
    <w:rsid w:val="000A31F9"/>
    <w:rsid w:val="000A3CCE"/>
    <w:rsid w:val="000B5864"/>
    <w:rsid w:val="000B68FE"/>
    <w:rsid w:val="000D3D40"/>
    <w:rsid w:val="000D5BF5"/>
    <w:rsid w:val="000D7D8F"/>
    <w:rsid w:val="000E6A71"/>
    <w:rsid w:val="000F6E6D"/>
    <w:rsid w:val="0010709D"/>
    <w:rsid w:val="00110187"/>
    <w:rsid w:val="001113E2"/>
    <w:rsid w:val="00113F67"/>
    <w:rsid w:val="00117EAE"/>
    <w:rsid w:val="00122A8E"/>
    <w:rsid w:val="0012675C"/>
    <w:rsid w:val="00160D07"/>
    <w:rsid w:val="0016481B"/>
    <w:rsid w:val="00172821"/>
    <w:rsid w:val="00174CF7"/>
    <w:rsid w:val="00174F20"/>
    <w:rsid w:val="001823B4"/>
    <w:rsid w:val="00182998"/>
    <w:rsid w:val="001942EF"/>
    <w:rsid w:val="001A5D23"/>
    <w:rsid w:val="001B17A9"/>
    <w:rsid w:val="001C581D"/>
    <w:rsid w:val="001D1E8F"/>
    <w:rsid w:val="001D318B"/>
    <w:rsid w:val="001D5B5B"/>
    <w:rsid w:val="001D5CB3"/>
    <w:rsid w:val="001D7841"/>
    <w:rsid w:val="001E6C39"/>
    <w:rsid w:val="00212328"/>
    <w:rsid w:val="00216729"/>
    <w:rsid w:val="0022340F"/>
    <w:rsid w:val="00225BDB"/>
    <w:rsid w:val="00245D94"/>
    <w:rsid w:val="00250243"/>
    <w:rsid w:val="00255E14"/>
    <w:rsid w:val="00256D81"/>
    <w:rsid w:val="00286611"/>
    <w:rsid w:val="002871AB"/>
    <w:rsid w:val="0029454B"/>
    <w:rsid w:val="00295120"/>
    <w:rsid w:val="002A567F"/>
    <w:rsid w:val="002B0C3D"/>
    <w:rsid w:val="002B3905"/>
    <w:rsid w:val="002B3C2A"/>
    <w:rsid w:val="002D2727"/>
    <w:rsid w:val="002D31DE"/>
    <w:rsid w:val="002E65D4"/>
    <w:rsid w:val="002F24D3"/>
    <w:rsid w:val="003027E4"/>
    <w:rsid w:val="00304CA7"/>
    <w:rsid w:val="003107B1"/>
    <w:rsid w:val="00312E17"/>
    <w:rsid w:val="00326533"/>
    <w:rsid w:val="00351183"/>
    <w:rsid w:val="00372078"/>
    <w:rsid w:val="00381528"/>
    <w:rsid w:val="00391E5D"/>
    <w:rsid w:val="00392242"/>
    <w:rsid w:val="003C0A77"/>
    <w:rsid w:val="003D2234"/>
    <w:rsid w:val="003E0719"/>
    <w:rsid w:val="003E1A73"/>
    <w:rsid w:val="003E7D27"/>
    <w:rsid w:val="0042082B"/>
    <w:rsid w:val="004214E7"/>
    <w:rsid w:val="00421AF1"/>
    <w:rsid w:val="00446020"/>
    <w:rsid w:val="00452019"/>
    <w:rsid w:val="00453306"/>
    <w:rsid w:val="00464394"/>
    <w:rsid w:val="00465211"/>
    <w:rsid w:val="00465679"/>
    <w:rsid w:val="00481119"/>
    <w:rsid w:val="00482D2E"/>
    <w:rsid w:val="00491EA0"/>
    <w:rsid w:val="004A054E"/>
    <w:rsid w:val="004E0C9A"/>
    <w:rsid w:val="004E6AF6"/>
    <w:rsid w:val="004E6F8A"/>
    <w:rsid w:val="004F4FDF"/>
    <w:rsid w:val="004F6D2F"/>
    <w:rsid w:val="00500518"/>
    <w:rsid w:val="005137A6"/>
    <w:rsid w:val="00514667"/>
    <w:rsid w:val="00520781"/>
    <w:rsid w:val="005209FA"/>
    <w:rsid w:val="00530443"/>
    <w:rsid w:val="0055211F"/>
    <w:rsid w:val="00553733"/>
    <w:rsid w:val="00555E6D"/>
    <w:rsid w:val="005579FE"/>
    <w:rsid w:val="00590197"/>
    <w:rsid w:val="005A64F3"/>
    <w:rsid w:val="005B5B89"/>
    <w:rsid w:val="005D40E1"/>
    <w:rsid w:val="005D4DDA"/>
    <w:rsid w:val="005E09C9"/>
    <w:rsid w:val="005F026B"/>
    <w:rsid w:val="00601188"/>
    <w:rsid w:val="0060558F"/>
    <w:rsid w:val="00616EDB"/>
    <w:rsid w:val="00622ED8"/>
    <w:rsid w:val="006401D0"/>
    <w:rsid w:val="00654915"/>
    <w:rsid w:val="00661B97"/>
    <w:rsid w:val="00661D27"/>
    <w:rsid w:val="006654CD"/>
    <w:rsid w:val="006730CF"/>
    <w:rsid w:val="00680F7E"/>
    <w:rsid w:val="00682964"/>
    <w:rsid w:val="006835EC"/>
    <w:rsid w:val="006965A1"/>
    <w:rsid w:val="006B602A"/>
    <w:rsid w:val="006D01A2"/>
    <w:rsid w:val="006D368C"/>
    <w:rsid w:val="006F18EF"/>
    <w:rsid w:val="007220D4"/>
    <w:rsid w:val="00725E1A"/>
    <w:rsid w:val="00726817"/>
    <w:rsid w:val="00732FB7"/>
    <w:rsid w:val="00762BE6"/>
    <w:rsid w:val="00764A40"/>
    <w:rsid w:val="00770C35"/>
    <w:rsid w:val="00771609"/>
    <w:rsid w:val="007873B1"/>
    <w:rsid w:val="0079025A"/>
    <w:rsid w:val="00796B2C"/>
    <w:rsid w:val="0079754D"/>
    <w:rsid w:val="007A0DF0"/>
    <w:rsid w:val="007A12E0"/>
    <w:rsid w:val="007A1629"/>
    <w:rsid w:val="007A5065"/>
    <w:rsid w:val="007A6722"/>
    <w:rsid w:val="007A7799"/>
    <w:rsid w:val="007B0DE7"/>
    <w:rsid w:val="007C072F"/>
    <w:rsid w:val="007C46B2"/>
    <w:rsid w:val="007D58AE"/>
    <w:rsid w:val="007D5EB0"/>
    <w:rsid w:val="007E5C19"/>
    <w:rsid w:val="00804BC0"/>
    <w:rsid w:val="00817A6D"/>
    <w:rsid w:val="0082283E"/>
    <w:rsid w:val="008276C8"/>
    <w:rsid w:val="00854745"/>
    <w:rsid w:val="00855231"/>
    <w:rsid w:val="00880AB5"/>
    <w:rsid w:val="008855B2"/>
    <w:rsid w:val="00891C1A"/>
    <w:rsid w:val="00897535"/>
    <w:rsid w:val="008A2511"/>
    <w:rsid w:val="008A3B35"/>
    <w:rsid w:val="008B09E3"/>
    <w:rsid w:val="008B334E"/>
    <w:rsid w:val="008C4262"/>
    <w:rsid w:val="008D18FA"/>
    <w:rsid w:val="008E6444"/>
    <w:rsid w:val="008F7336"/>
    <w:rsid w:val="0090003F"/>
    <w:rsid w:val="00907B69"/>
    <w:rsid w:val="009115D8"/>
    <w:rsid w:val="009235BA"/>
    <w:rsid w:val="009304F1"/>
    <w:rsid w:val="00942035"/>
    <w:rsid w:val="00952BCB"/>
    <w:rsid w:val="0095381C"/>
    <w:rsid w:val="00956BD1"/>
    <w:rsid w:val="00965E85"/>
    <w:rsid w:val="00973063"/>
    <w:rsid w:val="009872A5"/>
    <w:rsid w:val="0099521B"/>
    <w:rsid w:val="009A6E43"/>
    <w:rsid w:val="009B0C5E"/>
    <w:rsid w:val="009C1652"/>
    <w:rsid w:val="009C59AA"/>
    <w:rsid w:val="009D589A"/>
    <w:rsid w:val="009E5353"/>
    <w:rsid w:val="009F17BB"/>
    <w:rsid w:val="00A118D8"/>
    <w:rsid w:val="00A12BF1"/>
    <w:rsid w:val="00A1695A"/>
    <w:rsid w:val="00A175E1"/>
    <w:rsid w:val="00A2571A"/>
    <w:rsid w:val="00A413AB"/>
    <w:rsid w:val="00A52D94"/>
    <w:rsid w:val="00A75FC6"/>
    <w:rsid w:val="00A83F50"/>
    <w:rsid w:val="00A908F9"/>
    <w:rsid w:val="00A928FE"/>
    <w:rsid w:val="00A969C3"/>
    <w:rsid w:val="00AA50AF"/>
    <w:rsid w:val="00AB5B54"/>
    <w:rsid w:val="00AD6C06"/>
    <w:rsid w:val="00AE14AF"/>
    <w:rsid w:val="00AE3E81"/>
    <w:rsid w:val="00AE5609"/>
    <w:rsid w:val="00AE7C79"/>
    <w:rsid w:val="00B01A07"/>
    <w:rsid w:val="00B14596"/>
    <w:rsid w:val="00B15505"/>
    <w:rsid w:val="00B2234F"/>
    <w:rsid w:val="00B33547"/>
    <w:rsid w:val="00B3624C"/>
    <w:rsid w:val="00B41E54"/>
    <w:rsid w:val="00B45EFE"/>
    <w:rsid w:val="00B521B9"/>
    <w:rsid w:val="00B53C6B"/>
    <w:rsid w:val="00B54927"/>
    <w:rsid w:val="00B55CF0"/>
    <w:rsid w:val="00B62F1B"/>
    <w:rsid w:val="00B7045B"/>
    <w:rsid w:val="00B855A4"/>
    <w:rsid w:val="00B9083B"/>
    <w:rsid w:val="00B92396"/>
    <w:rsid w:val="00B93141"/>
    <w:rsid w:val="00BA0289"/>
    <w:rsid w:val="00BA19C3"/>
    <w:rsid w:val="00BB4241"/>
    <w:rsid w:val="00BC3A49"/>
    <w:rsid w:val="00BC4F7E"/>
    <w:rsid w:val="00BC67EF"/>
    <w:rsid w:val="00BD04B1"/>
    <w:rsid w:val="00BD2E07"/>
    <w:rsid w:val="00BD5C8B"/>
    <w:rsid w:val="00BE03DE"/>
    <w:rsid w:val="00BE227F"/>
    <w:rsid w:val="00BE5196"/>
    <w:rsid w:val="00BF59FB"/>
    <w:rsid w:val="00BF7832"/>
    <w:rsid w:val="00C17F86"/>
    <w:rsid w:val="00C20CD6"/>
    <w:rsid w:val="00C30032"/>
    <w:rsid w:val="00C42A50"/>
    <w:rsid w:val="00C42E09"/>
    <w:rsid w:val="00C5194B"/>
    <w:rsid w:val="00C55E66"/>
    <w:rsid w:val="00C57443"/>
    <w:rsid w:val="00C76AAF"/>
    <w:rsid w:val="00C84AEC"/>
    <w:rsid w:val="00C92002"/>
    <w:rsid w:val="00C97D3C"/>
    <w:rsid w:val="00CA2718"/>
    <w:rsid w:val="00CB1F27"/>
    <w:rsid w:val="00CB32EE"/>
    <w:rsid w:val="00CB3ECF"/>
    <w:rsid w:val="00CB653A"/>
    <w:rsid w:val="00CC2AF0"/>
    <w:rsid w:val="00CC3B52"/>
    <w:rsid w:val="00CC5CF0"/>
    <w:rsid w:val="00CC6403"/>
    <w:rsid w:val="00CD1C3D"/>
    <w:rsid w:val="00CD3758"/>
    <w:rsid w:val="00CD511B"/>
    <w:rsid w:val="00CE5C04"/>
    <w:rsid w:val="00CF10AD"/>
    <w:rsid w:val="00D02A73"/>
    <w:rsid w:val="00D114CF"/>
    <w:rsid w:val="00D23F95"/>
    <w:rsid w:val="00D27FA0"/>
    <w:rsid w:val="00D53A94"/>
    <w:rsid w:val="00D54B0F"/>
    <w:rsid w:val="00D67D7D"/>
    <w:rsid w:val="00DB06BE"/>
    <w:rsid w:val="00DB12F7"/>
    <w:rsid w:val="00DB2434"/>
    <w:rsid w:val="00DB391D"/>
    <w:rsid w:val="00DC4B88"/>
    <w:rsid w:val="00DC743C"/>
    <w:rsid w:val="00DC7CE3"/>
    <w:rsid w:val="00DF492C"/>
    <w:rsid w:val="00DF512A"/>
    <w:rsid w:val="00E11134"/>
    <w:rsid w:val="00E159A5"/>
    <w:rsid w:val="00E20E75"/>
    <w:rsid w:val="00E26079"/>
    <w:rsid w:val="00E40F0D"/>
    <w:rsid w:val="00E46B5F"/>
    <w:rsid w:val="00E47316"/>
    <w:rsid w:val="00E636D1"/>
    <w:rsid w:val="00E66B30"/>
    <w:rsid w:val="00E70330"/>
    <w:rsid w:val="00E80F36"/>
    <w:rsid w:val="00EF6E44"/>
    <w:rsid w:val="00F0378A"/>
    <w:rsid w:val="00F06A30"/>
    <w:rsid w:val="00F127B3"/>
    <w:rsid w:val="00F13C5F"/>
    <w:rsid w:val="00F15A5D"/>
    <w:rsid w:val="00F22479"/>
    <w:rsid w:val="00F24092"/>
    <w:rsid w:val="00F2441E"/>
    <w:rsid w:val="00F4411D"/>
    <w:rsid w:val="00F467D9"/>
    <w:rsid w:val="00F73347"/>
    <w:rsid w:val="00F739CE"/>
    <w:rsid w:val="00F74290"/>
    <w:rsid w:val="00FC6365"/>
    <w:rsid w:val="00FD10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BE03DE"/>
    <w:pPr>
      <w:suppressAutoHyphens/>
      <w:spacing w:after="200" w:line="276" w:lineRule="auto"/>
    </w:pPr>
    <w:rPr>
      <w:rFonts w:ascii="Calibri" w:hAnsi="Calibri"/>
      <w:sz w:val="22"/>
      <w:szCs w:val="22"/>
      <w:lang w:eastAsia="ar-SA"/>
    </w:rPr>
  </w:style>
  <w:style w:type="paragraph" w:styleId="1">
    <w:name w:val="heading 1"/>
    <w:basedOn w:val="a0"/>
    <w:next w:val="a0"/>
    <w:qFormat/>
    <w:rsid w:val="00BE03DE"/>
    <w:pPr>
      <w:keepNext/>
      <w:numPr>
        <w:numId w:val="1"/>
      </w:numPr>
      <w:tabs>
        <w:tab w:val="left" w:pos="1134"/>
      </w:tabs>
      <w:spacing w:after="0" w:line="240" w:lineRule="auto"/>
      <w:jc w:val="right"/>
      <w:outlineLvl w:val="0"/>
    </w:pPr>
    <w:rPr>
      <w:rFonts w:ascii="Times New Roman" w:hAnsi="Times New Roman"/>
      <w:iCs/>
      <w:sz w:val="24"/>
      <w:szCs w:val="24"/>
    </w:rPr>
  </w:style>
  <w:style w:type="paragraph" w:styleId="2">
    <w:name w:val="heading 2"/>
    <w:basedOn w:val="a0"/>
    <w:next w:val="a0"/>
    <w:qFormat/>
    <w:rsid w:val="00E11134"/>
    <w:pPr>
      <w:keepNext/>
      <w:numPr>
        <w:numId w:val="5"/>
      </w:numPr>
      <w:spacing w:before="240" w:after="60" w:line="240" w:lineRule="auto"/>
      <w:outlineLvl w:val="1"/>
    </w:pPr>
    <w:rPr>
      <w:rFonts w:ascii="Times New Roman" w:hAnsi="Times New Roman" w:cs="Arial"/>
      <w:b/>
      <w:bCs/>
      <w:iCs/>
      <w:sz w:val="32"/>
      <w:szCs w:val="28"/>
    </w:rPr>
  </w:style>
  <w:style w:type="paragraph" w:styleId="3">
    <w:name w:val="heading 3"/>
    <w:basedOn w:val="a0"/>
    <w:next w:val="a0"/>
    <w:link w:val="30"/>
    <w:qFormat/>
    <w:rsid w:val="00BF59FB"/>
    <w:pPr>
      <w:keepNext/>
      <w:spacing w:before="120" w:after="60"/>
      <w:outlineLvl w:val="2"/>
    </w:pPr>
    <w:rPr>
      <w:rFonts w:ascii="Times New Roman" w:hAnsi="Times New Roman"/>
      <w:b/>
      <w:bCs/>
      <w:sz w:val="24"/>
      <w:szCs w:val="26"/>
    </w:rPr>
  </w:style>
  <w:style w:type="paragraph" w:styleId="4">
    <w:name w:val="heading 4"/>
    <w:basedOn w:val="a0"/>
    <w:next w:val="a0"/>
    <w:link w:val="40"/>
    <w:semiHidden/>
    <w:unhideWhenUsed/>
    <w:qFormat/>
    <w:rsid w:val="007873B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  <w:rsid w:val="00BE03DE"/>
    <w:rPr>
      <w:rFonts w:cs="Times New Roman"/>
      <w:color w:val="000000"/>
      <w:position w:val="0"/>
      <w:sz w:val="28"/>
      <w:vertAlign w:val="baseline"/>
    </w:rPr>
  </w:style>
  <w:style w:type="character" w:customStyle="1" w:styleId="WW8Num2z0">
    <w:name w:val="WW8Num2z0"/>
    <w:rsid w:val="00BE03DE"/>
    <w:rPr>
      <w:rFonts w:ascii="Lucida Grande" w:eastAsia="Times New Roman" w:hAnsi="Lucida Grande"/>
      <w:color w:val="000000"/>
      <w:position w:val="0"/>
      <w:sz w:val="28"/>
      <w:vertAlign w:val="baseline"/>
    </w:rPr>
  </w:style>
  <w:style w:type="character" w:customStyle="1" w:styleId="WW8Num2z1">
    <w:name w:val="WW8Num2z1"/>
    <w:rsid w:val="00BE03DE"/>
    <w:rPr>
      <w:rFonts w:ascii="Courier New" w:eastAsia="Times New Roman" w:hAnsi="Courier New"/>
      <w:color w:val="000000"/>
      <w:position w:val="0"/>
      <w:sz w:val="28"/>
      <w:vertAlign w:val="baseline"/>
    </w:rPr>
  </w:style>
  <w:style w:type="character" w:customStyle="1" w:styleId="WW8Num2z2">
    <w:name w:val="WW8Num2z2"/>
    <w:rsid w:val="00BE03DE"/>
    <w:rPr>
      <w:rFonts w:ascii="Wingdings" w:eastAsia="Times New Roman" w:hAnsi="Wingdings"/>
      <w:color w:val="000000"/>
      <w:position w:val="0"/>
      <w:sz w:val="28"/>
      <w:vertAlign w:val="baseline"/>
    </w:rPr>
  </w:style>
  <w:style w:type="character" w:customStyle="1" w:styleId="WW8Num3z0">
    <w:name w:val="WW8Num3z0"/>
    <w:rsid w:val="00BE03DE"/>
    <w:rPr>
      <w:rFonts w:ascii="Lucida Grande" w:eastAsia="Times New Roman" w:hAnsi="Lucida Grande"/>
      <w:color w:val="000000"/>
      <w:position w:val="0"/>
      <w:sz w:val="28"/>
      <w:vertAlign w:val="baseline"/>
    </w:rPr>
  </w:style>
  <w:style w:type="character" w:customStyle="1" w:styleId="WW8Num3z1">
    <w:name w:val="WW8Num3z1"/>
    <w:rsid w:val="00BE03DE"/>
    <w:rPr>
      <w:rFonts w:ascii="Courier New" w:eastAsia="Times New Roman" w:hAnsi="Courier New"/>
      <w:color w:val="000000"/>
      <w:position w:val="0"/>
      <w:sz w:val="28"/>
      <w:vertAlign w:val="baseline"/>
    </w:rPr>
  </w:style>
  <w:style w:type="character" w:customStyle="1" w:styleId="WW8Num3z2">
    <w:name w:val="WW8Num3z2"/>
    <w:rsid w:val="00BE03DE"/>
    <w:rPr>
      <w:rFonts w:ascii="Wingdings" w:eastAsia="Times New Roman" w:hAnsi="Wingdings"/>
      <w:color w:val="000000"/>
      <w:position w:val="0"/>
      <w:sz w:val="28"/>
      <w:vertAlign w:val="baseline"/>
    </w:rPr>
  </w:style>
  <w:style w:type="character" w:customStyle="1" w:styleId="WW8Num4z0">
    <w:name w:val="WW8Num4z0"/>
    <w:rsid w:val="00BE03DE"/>
    <w:rPr>
      <w:rFonts w:cs="Times New Roman"/>
    </w:rPr>
  </w:style>
  <w:style w:type="character" w:customStyle="1" w:styleId="WW8Num5z0">
    <w:name w:val="WW8Num5z0"/>
    <w:rsid w:val="00BE03DE"/>
    <w:rPr>
      <w:rFonts w:ascii="Symbol" w:hAnsi="Symbol"/>
      <w:b/>
    </w:rPr>
  </w:style>
  <w:style w:type="character" w:customStyle="1" w:styleId="WW8Num5z1">
    <w:name w:val="WW8Num5z1"/>
    <w:rsid w:val="00BE03DE"/>
    <w:rPr>
      <w:rFonts w:cs="Times New Roman"/>
      <w:b/>
    </w:rPr>
  </w:style>
  <w:style w:type="character" w:customStyle="1" w:styleId="WW8Num5z2">
    <w:name w:val="WW8Num5z2"/>
    <w:rsid w:val="00BE03DE"/>
    <w:rPr>
      <w:rFonts w:ascii="Symbol" w:hAnsi="Symbol"/>
    </w:rPr>
  </w:style>
  <w:style w:type="character" w:customStyle="1" w:styleId="WW8Num5z3">
    <w:name w:val="WW8Num5z3"/>
    <w:rsid w:val="00BE03DE"/>
    <w:rPr>
      <w:rFonts w:cs="Times New Roman"/>
    </w:rPr>
  </w:style>
  <w:style w:type="character" w:customStyle="1" w:styleId="WW8Num6z0">
    <w:name w:val="WW8Num6z0"/>
    <w:rsid w:val="00BE03DE"/>
    <w:rPr>
      <w:rFonts w:ascii="Symbol" w:hAnsi="Symbol"/>
      <w:b/>
    </w:rPr>
  </w:style>
  <w:style w:type="character" w:customStyle="1" w:styleId="WW8Num6z1">
    <w:name w:val="WW8Num6z1"/>
    <w:rsid w:val="00BE03DE"/>
    <w:rPr>
      <w:rFonts w:cs="Times New Roman"/>
      <w:b/>
    </w:rPr>
  </w:style>
  <w:style w:type="character" w:customStyle="1" w:styleId="WW8Num6z2">
    <w:name w:val="WW8Num6z2"/>
    <w:rsid w:val="00BE03DE"/>
    <w:rPr>
      <w:rFonts w:ascii="Symbol" w:hAnsi="Symbol"/>
    </w:rPr>
  </w:style>
  <w:style w:type="character" w:customStyle="1" w:styleId="WW8Num6z3">
    <w:name w:val="WW8Num6z3"/>
    <w:rsid w:val="00BE03DE"/>
    <w:rPr>
      <w:rFonts w:cs="Times New Roman"/>
    </w:rPr>
  </w:style>
  <w:style w:type="character" w:customStyle="1" w:styleId="WW8Num7z0">
    <w:name w:val="WW8Num7z0"/>
    <w:rsid w:val="00BE03DE"/>
    <w:rPr>
      <w:rFonts w:cs="Times New Roman"/>
      <w:b/>
    </w:rPr>
  </w:style>
  <w:style w:type="character" w:customStyle="1" w:styleId="WW8Num7z2">
    <w:name w:val="WW8Num7z2"/>
    <w:rsid w:val="00BE03DE"/>
    <w:rPr>
      <w:rFonts w:cs="Times New Roman"/>
    </w:rPr>
  </w:style>
  <w:style w:type="character" w:customStyle="1" w:styleId="WW8Num8z0">
    <w:name w:val="WW8Num8z0"/>
    <w:rsid w:val="00BE03DE"/>
    <w:rPr>
      <w:rFonts w:cs="Times New Roman"/>
    </w:rPr>
  </w:style>
  <w:style w:type="character" w:customStyle="1" w:styleId="WW8Num9z0">
    <w:name w:val="WW8Num9z0"/>
    <w:rsid w:val="00BE03DE"/>
    <w:rPr>
      <w:rFonts w:cs="Times New Roman"/>
    </w:rPr>
  </w:style>
  <w:style w:type="character" w:customStyle="1" w:styleId="WW8Num9z2">
    <w:name w:val="WW8Num9z2"/>
    <w:rsid w:val="00BE03DE"/>
    <w:rPr>
      <w:rFonts w:cs="Times New Roman"/>
      <w:b w:val="0"/>
      <w:i w:val="0"/>
    </w:rPr>
  </w:style>
  <w:style w:type="character" w:customStyle="1" w:styleId="WW8Num10z0">
    <w:name w:val="WW8Num10z0"/>
    <w:rsid w:val="00BE03DE"/>
    <w:rPr>
      <w:rFonts w:ascii="Symbol" w:hAnsi="Symbol"/>
    </w:rPr>
  </w:style>
  <w:style w:type="character" w:customStyle="1" w:styleId="WW8Num10z1">
    <w:name w:val="WW8Num10z1"/>
    <w:rsid w:val="00BE03DE"/>
    <w:rPr>
      <w:rFonts w:ascii="Courier New" w:hAnsi="Courier New"/>
    </w:rPr>
  </w:style>
  <w:style w:type="character" w:customStyle="1" w:styleId="WW8Num10z2">
    <w:name w:val="WW8Num10z2"/>
    <w:rsid w:val="00BE03DE"/>
    <w:rPr>
      <w:rFonts w:ascii="Wingdings" w:hAnsi="Wingdings"/>
    </w:rPr>
  </w:style>
  <w:style w:type="character" w:customStyle="1" w:styleId="WW8Num11z0">
    <w:name w:val="WW8Num11z0"/>
    <w:rsid w:val="00BE03DE"/>
    <w:rPr>
      <w:rFonts w:ascii="Symbol" w:hAnsi="Symbol"/>
    </w:rPr>
  </w:style>
  <w:style w:type="character" w:customStyle="1" w:styleId="WW8Num11z1">
    <w:name w:val="WW8Num11z1"/>
    <w:rsid w:val="00BE03DE"/>
    <w:rPr>
      <w:rFonts w:ascii="Courier New" w:hAnsi="Courier New"/>
    </w:rPr>
  </w:style>
  <w:style w:type="character" w:customStyle="1" w:styleId="WW8Num11z2">
    <w:name w:val="WW8Num11z2"/>
    <w:rsid w:val="00BE03DE"/>
    <w:rPr>
      <w:rFonts w:ascii="Wingdings" w:hAnsi="Wingdings"/>
    </w:rPr>
  </w:style>
  <w:style w:type="character" w:customStyle="1" w:styleId="10">
    <w:name w:val="Основной шрифт абзаца1"/>
    <w:rsid w:val="00BE03DE"/>
  </w:style>
  <w:style w:type="character" w:customStyle="1" w:styleId="a4">
    <w:name w:val="Знак Знак"/>
    <w:rsid w:val="00BE03DE"/>
  </w:style>
  <w:style w:type="character" w:customStyle="1" w:styleId="20">
    <w:name w:val="Знак Знак2"/>
    <w:rsid w:val="00BE03DE"/>
    <w:rPr>
      <w:rFonts w:ascii="Arial" w:hAnsi="Arial"/>
      <w:sz w:val="24"/>
      <w:lang w:val="ru-RU"/>
    </w:rPr>
  </w:style>
  <w:style w:type="character" w:customStyle="1" w:styleId="11">
    <w:name w:val="Гиперссылка1"/>
    <w:rsid w:val="00BE03DE"/>
    <w:rPr>
      <w:color w:val="0026F1"/>
      <w:sz w:val="20"/>
      <w:u w:val="single"/>
    </w:rPr>
  </w:style>
  <w:style w:type="character" w:customStyle="1" w:styleId="12">
    <w:name w:val="Обычный1 Знак"/>
    <w:rsid w:val="00BE03DE"/>
    <w:rPr>
      <w:color w:val="000000"/>
      <w:sz w:val="28"/>
      <w:lang w:val="ru-RU" w:eastAsia="ar-SA" w:bidi="ar-SA"/>
    </w:rPr>
  </w:style>
  <w:style w:type="character" w:styleId="a5">
    <w:name w:val="Strong"/>
    <w:qFormat/>
    <w:rsid w:val="00BE03DE"/>
    <w:rPr>
      <w:b/>
    </w:rPr>
  </w:style>
  <w:style w:type="character" w:customStyle="1" w:styleId="apple-style-span">
    <w:name w:val="apple-style-span"/>
    <w:rsid w:val="00BE03DE"/>
  </w:style>
  <w:style w:type="character" w:customStyle="1" w:styleId="a6">
    <w:name w:val="Маркеры списка"/>
    <w:rsid w:val="00BE03DE"/>
    <w:rPr>
      <w:rFonts w:ascii="OpenSymbol" w:eastAsia="OpenSymbol" w:hAnsi="OpenSymbol" w:cs="OpenSymbol"/>
    </w:rPr>
  </w:style>
  <w:style w:type="paragraph" w:customStyle="1" w:styleId="a7">
    <w:name w:val="Заголовок"/>
    <w:basedOn w:val="a0"/>
    <w:next w:val="a8"/>
    <w:rsid w:val="00BE03D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8">
    <w:name w:val="Body Text"/>
    <w:basedOn w:val="a0"/>
    <w:rsid w:val="00BE03DE"/>
    <w:pPr>
      <w:spacing w:after="120"/>
    </w:pPr>
  </w:style>
  <w:style w:type="paragraph" w:styleId="a9">
    <w:name w:val="List"/>
    <w:basedOn w:val="a8"/>
    <w:rsid w:val="00BE03DE"/>
    <w:rPr>
      <w:rFonts w:cs="Mangal"/>
    </w:rPr>
  </w:style>
  <w:style w:type="paragraph" w:customStyle="1" w:styleId="13">
    <w:name w:val="Название1"/>
    <w:basedOn w:val="a0"/>
    <w:rsid w:val="00BE03D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4">
    <w:name w:val="Указатель1"/>
    <w:basedOn w:val="a0"/>
    <w:rsid w:val="00BE03DE"/>
    <w:pPr>
      <w:suppressLineNumbers/>
    </w:pPr>
    <w:rPr>
      <w:rFonts w:cs="Mangal"/>
    </w:rPr>
  </w:style>
  <w:style w:type="paragraph" w:customStyle="1" w:styleId="15">
    <w:name w:val="Абзац списка1"/>
    <w:basedOn w:val="a0"/>
    <w:rsid w:val="00BE03DE"/>
    <w:pPr>
      <w:ind w:left="720"/>
    </w:pPr>
  </w:style>
  <w:style w:type="paragraph" w:customStyle="1" w:styleId="110">
    <w:name w:val="заголовок 11"/>
    <w:basedOn w:val="a0"/>
    <w:next w:val="a0"/>
    <w:rsid w:val="00BE03DE"/>
    <w:pPr>
      <w:keepNext/>
      <w:spacing w:after="0" w:line="240" w:lineRule="auto"/>
      <w:jc w:val="center"/>
    </w:pPr>
    <w:rPr>
      <w:rFonts w:ascii="Times New Roman" w:hAnsi="Times New Roman"/>
      <w:sz w:val="24"/>
      <w:szCs w:val="20"/>
    </w:rPr>
  </w:style>
  <w:style w:type="paragraph" w:styleId="HTML">
    <w:name w:val="HTML Preformatted"/>
    <w:basedOn w:val="a0"/>
    <w:rsid w:val="00BE03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a">
    <w:name w:val="Normal (Web)"/>
    <w:basedOn w:val="a0"/>
    <w:rsid w:val="00BE03DE"/>
    <w:pPr>
      <w:spacing w:before="100" w:after="100" w:line="240" w:lineRule="auto"/>
    </w:pPr>
    <w:rPr>
      <w:rFonts w:ascii="Times New Roman" w:hAnsi="Times New Roman"/>
      <w:sz w:val="24"/>
      <w:szCs w:val="20"/>
    </w:rPr>
  </w:style>
  <w:style w:type="paragraph" w:customStyle="1" w:styleId="ab">
    <w:name w:val="Знак Знак Знак Знак"/>
    <w:basedOn w:val="a0"/>
    <w:rsid w:val="00BE03DE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21">
    <w:name w:val="Список 21"/>
    <w:basedOn w:val="a0"/>
    <w:rsid w:val="00BE03DE"/>
    <w:pPr>
      <w:spacing w:after="60" w:line="240" w:lineRule="auto"/>
      <w:ind w:left="566" w:hanging="283"/>
      <w:jc w:val="both"/>
    </w:pPr>
    <w:rPr>
      <w:rFonts w:ascii="Times New Roman" w:hAnsi="Times New Roman"/>
      <w:sz w:val="24"/>
      <w:szCs w:val="24"/>
    </w:rPr>
  </w:style>
  <w:style w:type="paragraph" w:styleId="ac">
    <w:name w:val="header"/>
    <w:basedOn w:val="a0"/>
    <w:rsid w:val="00BE03DE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d">
    <w:name w:val="Balloon Text"/>
    <w:basedOn w:val="a0"/>
    <w:rsid w:val="00BE03DE"/>
    <w:rPr>
      <w:rFonts w:ascii="Tahoma" w:hAnsi="Tahoma" w:cs="Tahoma"/>
      <w:sz w:val="16"/>
      <w:szCs w:val="16"/>
    </w:rPr>
  </w:style>
  <w:style w:type="paragraph" w:customStyle="1" w:styleId="a">
    <w:name w:val="Пункт"/>
    <w:basedOn w:val="a0"/>
    <w:rsid w:val="00BE03DE"/>
    <w:pPr>
      <w:numPr>
        <w:numId w:val="2"/>
      </w:numPr>
      <w:tabs>
        <w:tab w:val="left" w:pos="1134"/>
      </w:tabs>
      <w:spacing w:after="0" w:line="360" w:lineRule="auto"/>
      <w:jc w:val="both"/>
    </w:pPr>
    <w:rPr>
      <w:rFonts w:ascii="Times New Roman" w:hAnsi="Times New Roman"/>
      <w:sz w:val="28"/>
      <w:szCs w:val="28"/>
    </w:rPr>
  </w:style>
  <w:style w:type="paragraph" w:customStyle="1" w:styleId="210">
    <w:name w:val="Основной текст с отступом 21"/>
    <w:basedOn w:val="a0"/>
    <w:rsid w:val="00BE03DE"/>
    <w:pPr>
      <w:spacing w:after="120" w:line="480" w:lineRule="auto"/>
      <w:ind w:left="283"/>
    </w:pPr>
    <w:rPr>
      <w:rFonts w:ascii="Times New Roman" w:hAnsi="Times New Roman"/>
      <w:sz w:val="24"/>
      <w:szCs w:val="24"/>
    </w:rPr>
  </w:style>
  <w:style w:type="paragraph" w:customStyle="1" w:styleId="16">
    <w:name w:val="Основной текст1"/>
    <w:rsid w:val="00BE03DE"/>
    <w:pPr>
      <w:suppressAutoHyphens/>
      <w:spacing w:after="120" w:line="360" w:lineRule="auto"/>
      <w:ind w:firstLine="567"/>
      <w:jc w:val="both"/>
    </w:pPr>
    <w:rPr>
      <w:rFonts w:eastAsia="Arial"/>
      <w:color w:val="000000"/>
      <w:sz w:val="28"/>
      <w:lang w:eastAsia="ar-SA"/>
    </w:rPr>
  </w:style>
  <w:style w:type="paragraph" w:customStyle="1" w:styleId="17">
    <w:name w:val="Обычный1"/>
    <w:rsid w:val="00BE03DE"/>
    <w:pPr>
      <w:suppressAutoHyphens/>
      <w:spacing w:line="360" w:lineRule="auto"/>
      <w:ind w:firstLine="567"/>
      <w:jc w:val="both"/>
    </w:pPr>
    <w:rPr>
      <w:rFonts w:eastAsia="Arial"/>
      <w:color w:val="000000"/>
      <w:sz w:val="28"/>
      <w:lang w:eastAsia="ar-SA"/>
    </w:rPr>
  </w:style>
  <w:style w:type="paragraph" w:customStyle="1" w:styleId="18">
    <w:name w:val="Обычный (веб)1"/>
    <w:rsid w:val="00BE03DE"/>
    <w:pPr>
      <w:suppressAutoHyphens/>
      <w:spacing w:before="100" w:after="100"/>
    </w:pPr>
    <w:rPr>
      <w:rFonts w:eastAsia="Arial"/>
      <w:color w:val="000000"/>
      <w:sz w:val="24"/>
      <w:lang w:eastAsia="ar-SA"/>
    </w:rPr>
  </w:style>
  <w:style w:type="paragraph" w:customStyle="1" w:styleId="Times12">
    <w:name w:val="Times 12"/>
    <w:basedOn w:val="a0"/>
    <w:rsid w:val="00BE03DE"/>
    <w:pPr>
      <w:overflowPunct w:val="0"/>
      <w:autoSpaceDE w:val="0"/>
      <w:spacing w:after="0" w:line="240" w:lineRule="auto"/>
      <w:ind w:firstLine="567"/>
      <w:jc w:val="both"/>
    </w:pPr>
    <w:rPr>
      <w:rFonts w:ascii="Times New Roman" w:hAnsi="Times New Roman"/>
      <w:bCs/>
      <w:sz w:val="24"/>
    </w:rPr>
  </w:style>
  <w:style w:type="paragraph" w:customStyle="1" w:styleId="Default">
    <w:name w:val="Default"/>
    <w:rsid w:val="00BE03DE"/>
    <w:pPr>
      <w:suppressAutoHyphens/>
      <w:autoSpaceDE w:val="0"/>
    </w:pPr>
    <w:rPr>
      <w:rFonts w:ascii="Arial" w:eastAsia="Arial" w:hAnsi="Arial" w:cs="Arial"/>
      <w:color w:val="000000"/>
      <w:sz w:val="24"/>
      <w:szCs w:val="24"/>
      <w:lang w:eastAsia="ar-SA"/>
    </w:rPr>
  </w:style>
  <w:style w:type="paragraph" w:customStyle="1" w:styleId="19">
    <w:name w:val="Текст1"/>
    <w:basedOn w:val="a0"/>
    <w:rsid w:val="00BE03DE"/>
    <w:pPr>
      <w:spacing w:after="0" w:line="240" w:lineRule="auto"/>
    </w:pPr>
    <w:rPr>
      <w:rFonts w:ascii="Courier New" w:hAnsi="Courier New"/>
      <w:sz w:val="20"/>
      <w:szCs w:val="20"/>
    </w:rPr>
  </w:style>
  <w:style w:type="paragraph" w:customStyle="1" w:styleId="Heading1">
    <w:name w:val="Heading1"/>
    <w:basedOn w:val="1"/>
    <w:rsid w:val="00BE03DE"/>
    <w:pPr>
      <w:numPr>
        <w:numId w:val="0"/>
      </w:numPr>
      <w:tabs>
        <w:tab w:val="left" w:pos="1134"/>
      </w:tabs>
      <w:spacing w:before="240" w:after="60"/>
      <w:jc w:val="center"/>
    </w:pPr>
    <w:rPr>
      <w:rFonts w:ascii="Arial" w:hAnsi="Arial" w:cs="Arial"/>
      <w:b/>
      <w:iCs w:val="0"/>
      <w:kern w:val="1"/>
      <w:sz w:val="32"/>
      <w:szCs w:val="32"/>
    </w:rPr>
  </w:style>
  <w:style w:type="paragraph" w:customStyle="1" w:styleId="ae">
    <w:name w:val="Содержимое таблицы"/>
    <w:basedOn w:val="a0"/>
    <w:rsid w:val="00BE03DE"/>
    <w:pPr>
      <w:suppressLineNumbers/>
    </w:pPr>
  </w:style>
  <w:style w:type="paragraph" w:customStyle="1" w:styleId="af">
    <w:name w:val="Заголовок таблицы"/>
    <w:basedOn w:val="ae"/>
    <w:rsid w:val="00BE03DE"/>
    <w:pPr>
      <w:jc w:val="center"/>
    </w:pPr>
    <w:rPr>
      <w:b/>
      <w:bCs/>
    </w:rPr>
  </w:style>
  <w:style w:type="character" w:customStyle="1" w:styleId="30">
    <w:name w:val="Заголовок 3 Знак"/>
    <w:link w:val="3"/>
    <w:rsid w:val="00E11134"/>
    <w:rPr>
      <w:b/>
      <w:bCs/>
      <w:sz w:val="24"/>
      <w:szCs w:val="26"/>
      <w:lang w:eastAsia="ar-SA"/>
    </w:rPr>
  </w:style>
  <w:style w:type="character" w:customStyle="1" w:styleId="af0">
    <w:name w:val="Обычный (веб) Знак"/>
    <w:basedOn w:val="a1"/>
    <w:rsid w:val="00082D43"/>
    <w:rPr>
      <w:sz w:val="24"/>
      <w:szCs w:val="24"/>
      <w:lang w:val="ru-RU" w:eastAsia="ru-RU" w:bidi="ar-SA"/>
    </w:rPr>
  </w:style>
  <w:style w:type="paragraph" w:styleId="af1">
    <w:name w:val="TOC Heading"/>
    <w:basedOn w:val="1"/>
    <w:next w:val="a0"/>
    <w:uiPriority w:val="39"/>
    <w:semiHidden/>
    <w:unhideWhenUsed/>
    <w:qFormat/>
    <w:rsid w:val="001823B4"/>
    <w:pPr>
      <w:keepLines/>
      <w:numPr>
        <w:numId w:val="0"/>
      </w:numPr>
      <w:tabs>
        <w:tab w:val="left" w:pos="1134"/>
      </w:tabs>
      <w:suppressAutoHyphens w:val="0"/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styleId="1a">
    <w:name w:val="toc 1"/>
    <w:basedOn w:val="a0"/>
    <w:next w:val="a0"/>
    <w:autoRedefine/>
    <w:uiPriority w:val="39"/>
    <w:rsid w:val="001823B4"/>
  </w:style>
  <w:style w:type="paragraph" w:styleId="22">
    <w:name w:val="toc 2"/>
    <w:basedOn w:val="a0"/>
    <w:next w:val="a0"/>
    <w:autoRedefine/>
    <w:uiPriority w:val="39"/>
    <w:rsid w:val="001823B4"/>
    <w:pPr>
      <w:ind w:left="220"/>
    </w:pPr>
  </w:style>
  <w:style w:type="paragraph" w:styleId="31">
    <w:name w:val="toc 3"/>
    <w:basedOn w:val="a0"/>
    <w:next w:val="a0"/>
    <w:autoRedefine/>
    <w:uiPriority w:val="39"/>
    <w:rsid w:val="001823B4"/>
    <w:pPr>
      <w:ind w:left="440"/>
    </w:pPr>
  </w:style>
  <w:style w:type="character" w:styleId="af2">
    <w:name w:val="Hyperlink"/>
    <w:basedOn w:val="a1"/>
    <w:uiPriority w:val="99"/>
    <w:unhideWhenUsed/>
    <w:rsid w:val="001823B4"/>
    <w:rPr>
      <w:color w:val="0000FF"/>
      <w:u w:val="single"/>
    </w:rPr>
  </w:style>
  <w:style w:type="character" w:styleId="af3">
    <w:name w:val="Emphasis"/>
    <w:basedOn w:val="a1"/>
    <w:qFormat/>
    <w:rsid w:val="001823B4"/>
    <w:rPr>
      <w:i/>
      <w:iCs/>
    </w:rPr>
  </w:style>
  <w:style w:type="table" w:styleId="af4">
    <w:name w:val="Table Grid"/>
    <w:basedOn w:val="a2"/>
    <w:rsid w:val="004E6F8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1"/>
    <w:link w:val="4"/>
    <w:semiHidden/>
    <w:rsid w:val="007873B1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ar-SA"/>
    </w:rPr>
  </w:style>
  <w:style w:type="paragraph" w:customStyle="1" w:styleId="DefinitionTerm">
    <w:name w:val="Definition Term"/>
    <w:basedOn w:val="a0"/>
    <w:next w:val="DefinitionList"/>
    <w:uiPriority w:val="99"/>
    <w:rsid w:val="00F24092"/>
    <w:pPr>
      <w:suppressAutoHyphens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DefinitionList">
    <w:name w:val="Definition List"/>
    <w:basedOn w:val="a0"/>
    <w:next w:val="DefinitionTerm"/>
    <w:uiPriority w:val="99"/>
    <w:rsid w:val="00F24092"/>
    <w:pPr>
      <w:suppressAutoHyphens w:val="0"/>
      <w:autoSpaceDE w:val="0"/>
      <w:autoSpaceDN w:val="0"/>
      <w:adjustRightInd w:val="0"/>
      <w:spacing w:after="0" w:line="240" w:lineRule="auto"/>
      <w:ind w:left="360"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2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9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0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9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7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B49090-867C-4C53-A55A-136598A87A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6</Pages>
  <Words>1437</Words>
  <Characters>8193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NIAEP</Company>
  <LinksUpToDate>false</LinksUpToDate>
  <CharactersWithSpaces>9611</CharactersWithSpaces>
  <SharedDoc>false</SharedDoc>
  <HLinks>
    <vt:vector size="66" baseType="variant">
      <vt:variant>
        <vt:i4>1900601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_Toc356394580</vt:lpwstr>
      </vt:variant>
      <vt:variant>
        <vt:i4>1179705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_Toc356394579</vt:lpwstr>
      </vt:variant>
      <vt:variant>
        <vt:i4>1179705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_Toc356394578</vt:lpwstr>
      </vt:variant>
      <vt:variant>
        <vt:i4>1179705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_Toc356394577</vt:lpwstr>
      </vt:variant>
      <vt:variant>
        <vt:i4>1179705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_Toc356394576</vt:lpwstr>
      </vt:variant>
      <vt:variant>
        <vt:i4>1179705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_Toc356394575</vt:lpwstr>
      </vt:variant>
      <vt:variant>
        <vt:i4>1179705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_Toc356394574</vt:lpwstr>
      </vt:variant>
      <vt:variant>
        <vt:i4>1179705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_Toc356394573</vt:lpwstr>
      </vt:variant>
      <vt:variant>
        <vt:i4>1179705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_Toc356394572</vt:lpwstr>
      </vt:variant>
      <vt:variant>
        <vt:i4>1179705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_Toc356394571</vt:lpwstr>
      </vt:variant>
      <vt:variant>
        <vt:i4>1179705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_Toc356394570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Филипов</dc:creator>
  <cp:keywords/>
  <dc:description/>
  <cp:lastModifiedBy>Pisarev</cp:lastModifiedBy>
  <cp:revision>2</cp:revision>
  <cp:lastPrinted>2014-06-03T05:46:00Z</cp:lastPrinted>
  <dcterms:created xsi:type="dcterms:W3CDTF">2014-06-05T06:01:00Z</dcterms:created>
  <dcterms:modified xsi:type="dcterms:W3CDTF">2014-06-18T19:07:00Z</dcterms:modified>
</cp:coreProperties>
</file>