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6A9" w:rsidRPr="008029A0" w:rsidRDefault="008029A0" w:rsidP="008029A0">
      <w:pPr>
        <w:jc w:val="right"/>
      </w:pPr>
      <w:r w:rsidRPr="008029A0">
        <w:t>Приложение № 1 к спецификации № __ от ________</w:t>
      </w:r>
    </w:p>
    <w:p w:rsidR="00BE26A9" w:rsidRDefault="00BE26A9" w:rsidP="00E14381">
      <w:pPr>
        <w:pStyle w:val="a6"/>
        <w:ind w:left="5954" w:hanging="5954"/>
        <w:rPr>
          <w:b/>
          <w:sz w:val="28"/>
          <w:szCs w:val="28"/>
        </w:rPr>
      </w:pPr>
      <w:r w:rsidRPr="006C133B">
        <w:rPr>
          <w:b/>
          <w:sz w:val="28"/>
          <w:szCs w:val="28"/>
        </w:rPr>
        <w:t xml:space="preserve">    </w:t>
      </w:r>
      <w:r w:rsidRPr="006C133B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                                                   </w:t>
      </w:r>
    </w:p>
    <w:p w:rsidR="002E1223" w:rsidRPr="00C3517A" w:rsidRDefault="004F45CB" w:rsidP="004F45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="00EE3AF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2E1223" w:rsidRPr="00C3517A">
        <w:rPr>
          <w:b/>
          <w:sz w:val="28"/>
          <w:szCs w:val="28"/>
        </w:rPr>
        <w:t>Техническое задани</w:t>
      </w:r>
      <w:r>
        <w:rPr>
          <w:b/>
          <w:sz w:val="28"/>
          <w:szCs w:val="28"/>
        </w:rPr>
        <w:t>е</w:t>
      </w:r>
    </w:p>
    <w:p w:rsidR="00EE3AF6" w:rsidRDefault="00EC569D" w:rsidP="00D810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EE3AF6">
        <w:rPr>
          <w:b/>
          <w:sz w:val="28"/>
          <w:szCs w:val="28"/>
        </w:rPr>
        <w:t xml:space="preserve"> </w:t>
      </w:r>
      <w:r w:rsidR="0091489D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</w:t>
      </w:r>
      <w:r w:rsidR="00BE26A9">
        <w:rPr>
          <w:b/>
          <w:sz w:val="28"/>
          <w:szCs w:val="28"/>
        </w:rPr>
        <w:t>на поставку</w:t>
      </w:r>
      <w:r w:rsidR="00EE3AF6">
        <w:rPr>
          <w:b/>
          <w:sz w:val="28"/>
          <w:szCs w:val="28"/>
        </w:rPr>
        <w:t xml:space="preserve"> источника для дуговой сварки инверторного типа </w:t>
      </w:r>
    </w:p>
    <w:p w:rsidR="005D7673" w:rsidRDefault="00EE3AF6" w:rsidP="00D810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Магма-315Р</w:t>
      </w:r>
      <w:r w:rsidR="008029A0">
        <w:rPr>
          <w:b/>
          <w:sz w:val="28"/>
          <w:szCs w:val="28"/>
        </w:rPr>
        <w:t xml:space="preserve"> или эквивалента</w:t>
      </w:r>
    </w:p>
    <w:p w:rsidR="00D35A23" w:rsidRDefault="00D35A23" w:rsidP="00D35A23">
      <w:pPr>
        <w:jc w:val="both"/>
        <w:rPr>
          <w:b/>
          <w:sz w:val="28"/>
          <w:szCs w:val="28"/>
        </w:rPr>
      </w:pPr>
      <w:r w:rsidRPr="00735EE2">
        <w:rPr>
          <w:i/>
        </w:rPr>
        <w:t>Все ссылки на товарные знаки и марки производителей, встречающиеся в техническом задании сопровождаются словами «или эквивалент».</w:t>
      </w:r>
    </w:p>
    <w:p w:rsidR="003C4ED9" w:rsidRPr="00C3517A" w:rsidRDefault="003C4ED9" w:rsidP="003C4ED9">
      <w:pPr>
        <w:jc w:val="center"/>
        <w:rPr>
          <w:b/>
          <w:color w:val="000000"/>
          <w:sz w:val="28"/>
          <w:szCs w:val="28"/>
        </w:rPr>
      </w:pPr>
    </w:p>
    <w:p w:rsidR="003C4ED9" w:rsidRDefault="003C4ED9" w:rsidP="003C4ED9">
      <w:pPr>
        <w:rPr>
          <w:b/>
          <w:sz w:val="28"/>
          <w:szCs w:val="28"/>
        </w:rPr>
      </w:pPr>
      <w:r w:rsidRPr="00C3517A">
        <w:rPr>
          <w:b/>
          <w:sz w:val="28"/>
          <w:szCs w:val="28"/>
        </w:rPr>
        <w:t>1. Наименование поставляемого товара, выполняемых работ, оказываемых услуг</w:t>
      </w:r>
    </w:p>
    <w:p w:rsidR="00E14381" w:rsidRDefault="00E14381" w:rsidP="003C4ED9">
      <w:pPr>
        <w:rPr>
          <w:b/>
          <w:sz w:val="28"/>
          <w:szCs w:val="28"/>
        </w:rPr>
      </w:pPr>
    </w:p>
    <w:p w:rsidR="00EE3AF6" w:rsidRDefault="00816A77" w:rsidP="00D93F87">
      <w:pPr>
        <w:pStyle w:val="a6"/>
        <w:rPr>
          <w:sz w:val="28"/>
          <w:szCs w:val="28"/>
        </w:rPr>
      </w:pPr>
      <w:r>
        <w:rPr>
          <w:sz w:val="28"/>
          <w:szCs w:val="28"/>
        </w:rPr>
        <w:t>П</w:t>
      </w:r>
      <w:r w:rsidRPr="000B17CE">
        <w:rPr>
          <w:sz w:val="28"/>
          <w:szCs w:val="28"/>
        </w:rPr>
        <w:t>оставка</w:t>
      </w:r>
      <w:r w:rsidR="00EE3AF6">
        <w:rPr>
          <w:sz w:val="28"/>
          <w:szCs w:val="28"/>
        </w:rPr>
        <w:t xml:space="preserve"> источника для ручной дуговой сварки инверторного типа Магма-315Р </w:t>
      </w:r>
    </w:p>
    <w:p w:rsidR="00D93F87" w:rsidRDefault="00EE3AF6" w:rsidP="00D93F87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ГОСТ 12.2.007.8-75;  ГОСТ 18821-77. </w:t>
      </w:r>
      <w:r w:rsidR="0091489D">
        <w:rPr>
          <w:sz w:val="28"/>
          <w:szCs w:val="28"/>
        </w:rPr>
        <w:t xml:space="preserve"> </w:t>
      </w:r>
    </w:p>
    <w:p w:rsidR="00E14381" w:rsidRPr="00816A77" w:rsidRDefault="00E14381" w:rsidP="00816A77">
      <w:pPr>
        <w:pStyle w:val="a6"/>
        <w:rPr>
          <w:sz w:val="28"/>
          <w:szCs w:val="28"/>
        </w:rPr>
      </w:pPr>
    </w:p>
    <w:p w:rsidR="003C4ED9" w:rsidRPr="00C3517A" w:rsidRDefault="003C4ED9" w:rsidP="003C4ED9">
      <w:pPr>
        <w:rPr>
          <w:b/>
          <w:sz w:val="28"/>
          <w:szCs w:val="28"/>
        </w:rPr>
      </w:pPr>
      <w:r w:rsidRPr="00C3517A">
        <w:rPr>
          <w:b/>
          <w:sz w:val="28"/>
          <w:szCs w:val="28"/>
        </w:rPr>
        <w:t xml:space="preserve">2. Описание </w:t>
      </w:r>
      <w:r w:rsidR="002E1223" w:rsidRPr="00C3517A">
        <w:rPr>
          <w:b/>
          <w:sz w:val="28"/>
          <w:szCs w:val="28"/>
        </w:rPr>
        <w:t xml:space="preserve">продукции </w:t>
      </w:r>
      <w:r w:rsidRPr="00C3517A">
        <w:rPr>
          <w:b/>
          <w:sz w:val="28"/>
          <w:szCs w:val="28"/>
        </w:rPr>
        <w:t xml:space="preserve"> (функциональные характеристики и потребительские свойства)</w:t>
      </w:r>
      <w:r w:rsidR="00D67C11">
        <w:rPr>
          <w:b/>
          <w:sz w:val="28"/>
          <w:szCs w:val="28"/>
        </w:rPr>
        <w:t>.</w:t>
      </w:r>
    </w:p>
    <w:p w:rsidR="00E14381" w:rsidRDefault="00E14381" w:rsidP="0091489D">
      <w:pPr>
        <w:rPr>
          <w:sz w:val="28"/>
          <w:szCs w:val="28"/>
        </w:rPr>
      </w:pPr>
    </w:p>
    <w:p w:rsidR="00174AAA" w:rsidRDefault="00174AAA" w:rsidP="00D35A23">
      <w:pPr>
        <w:jc w:val="both"/>
        <w:rPr>
          <w:sz w:val="28"/>
          <w:szCs w:val="28"/>
        </w:rPr>
      </w:pPr>
      <w:r>
        <w:rPr>
          <w:sz w:val="28"/>
          <w:szCs w:val="28"/>
        </w:rPr>
        <w:t>Источник для дуговой сварки инверторного типа МАГМА-315Р</w:t>
      </w:r>
      <w:r w:rsidR="0091489D">
        <w:rPr>
          <w:sz w:val="28"/>
          <w:szCs w:val="28"/>
        </w:rPr>
        <w:t xml:space="preserve"> предназначен</w:t>
      </w:r>
      <w:r>
        <w:rPr>
          <w:sz w:val="28"/>
          <w:szCs w:val="28"/>
        </w:rPr>
        <w:t xml:space="preserve"> </w:t>
      </w:r>
      <w:r w:rsidR="00D93F87">
        <w:rPr>
          <w:sz w:val="28"/>
          <w:szCs w:val="28"/>
        </w:rPr>
        <w:t>для</w:t>
      </w:r>
      <w:r w:rsidR="0091489D">
        <w:rPr>
          <w:sz w:val="28"/>
          <w:szCs w:val="28"/>
        </w:rPr>
        <w:t xml:space="preserve"> </w:t>
      </w:r>
      <w:r>
        <w:rPr>
          <w:sz w:val="28"/>
          <w:szCs w:val="28"/>
        </w:rPr>
        <w:t>ручной дуговой сварки,</w:t>
      </w:r>
      <w:r w:rsidR="00D35A23">
        <w:rPr>
          <w:sz w:val="28"/>
          <w:szCs w:val="28"/>
        </w:rPr>
        <w:t xml:space="preserve"> </w:t>
      </w:r>
      <w:r>
        <w:rPr>
          <w:sz w:val="28"/>
          <w:szCs w:val="28"/>
        </w:rPr>
        <w:t>наплавки и резки штучными электродами,</w:t>
      </w:r>
      <w:r w:rsidR="00D35A23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9F20DB">
        <w:rPr>
          <w:sz w:val="28"/>
          <w:szCs w:val="28"/>
        </w:rPr>
        <w:t xml:space="preserve"> </w:t>
      </w:r>
      <w:r>
        <w:rPr>
          <w:sz w:val="28"/>
          <w:szCs w:val="28"/>
        </w:rPr>
        <w:t>сварки неплавящимся электродом.</w:t>
      </w:r>
    </w:p>
    <w:p w:rsidR="004939DD" w:rsidRDefault="00174AAA" w:rsidP="00D35A23">
      <w:pPr>
        <w:jc w:val="both"/>
        <w:rPr>
          <w:sz w:val="28"/>
          <w:szCs w:val="28"/>
        </w:rPr>
      </w:pPr>
      <w:r>
        <w:rPr>
          <w:sz w:val="28"/>
          <w:szCs w:val="28"/>
        </w:rPr>
        <w:t>Вид климатического исполнения-У3 по ГОСТ15150-69 при верхнем значении рабочей температуры воздуха плюс 40°</w:t>
      </w:r>
      <w:r w:rsidR="009F20DB">
        <w:rPr>
          <w:sz w:val="28"/>
          <w:szCs w:val="28"/>
        </w:rPr>
        <w:t>С и нижнем значении рабочей температуры воздуха минус 40°С.</w:t>
      </w:r>
    </w:p>
    <w:p w:rsidR="004939DD" w:rsidRDefault="004939DD" w:rsidP="0091489D">
      <w:pPr>
        <w:rPr>
          <w:b/>
          <w:sz w:val="28"/>
          <w:szCs w:val="28"/>
        </w:rPr>
      </w:pPr>
      <w:r>
        <w:rPr>
          <w:b/>
          <w:sz w:val="28"/>
          <w:szCs w:val="28"/>
        </w:rPr>
        <w:t>Комплектность</w:t>
      </w:r>
    </w:p>
    <w:p w:rsidR="004939DD" w:rsidRDefault="004939DD" w:rsidP="0091489D">
      <w:pPr>
        <w:rPr>
          <w:sz w:val="28"/>
          <w:szCs w:val="28"/>
        </w:rPr>
      </w:pPr>
      <w:r>
        <w:rPr>
          <w:sz w:val="28"/>
          <w:szCs w:val="28"/>
        </w:rPr>
        <w:t xml:space="preserve">-источник  МАГМА 315Р        МАТУ. 683159.007                  </w:t>
      </w:r>
      <w:r w:rsidR="00B63FA5">
        <w:rPr>
          <w:sz w:val="28"/>
          <w:szCs w:val="28"/>
        </w:rPr>
        <w:t xml:space="preserve"> 1шт.</w:t>
      </w:r>
    </w:p>
    <w:p w:rsidR="00CF3B32" w:rsidRDefault="004939DD" w:rsidP="0091489D">
      <w:pPr>
        <w:rPr>
          <w:sz w:val="28"/>
          <w:szCs w:val="28"/>
        </w:rPr>
      </w:pPr>
      <w:r>
        <w:rPr>
          <w:sz w:val="28"/>
          <w:szCs w:val="28"/>
        </w:rPr>
        <w:t>-кабельные силовые</w:t>
      </w:r>
      <w:r w:rsidR="005C014F">
        <w:rPr>
          <w:sz w:val="28"/>
          <w:szCs w:val="28"/>
        </w:rPr>
        <w:t xml:space="preserve"> разъемы (клицы) </w:t>
      </w:r>
      <w:r w:rsidR="005C014F">
        <w:rPr>
          <w:sz w:val="28"/>
          <w:szCs w:val="28"/>
          <w:lang w:val="en-US"/>
        </w:rPr>
        <w:t>Trak</w:t>
      </w:r>
      <w:r w:rsidR="005C014F" w:rsidRPr="005C014F">
        <w:rPr>
          <w:sz w:val="28"/>
          <w:szCs w:val="28"/>
        </w:rPr>
        <w:t>-</w:t>
      </w:r>
      <w:r w:rsidR="005C014F">
        <w:rPr>
          <w:sz w:val="28"/>
          <w:szCs w:val="28"/>
          <w:lang w:val="en-US"/>
        </w:rPr>
        <w:t>SK</w:t>
      </w:r>
      <w:r w:rsidR="005C014F" w:rsidRPr="005C014F">
        <w:rPr>
          <w:sz w:val="28"/>
          <w:szCs w:val="28"/>
        </w:rPr>
        <w:t>-35</w:t>
      </w:r>
      <w:r w:rsidR="00174AAA">
        <w:rPr>
          <w:sz w:val="28"/>
          <w:szCs w:val="28"/>
        </w:rPr>
        <w:t xml:space="preserve"> </w:t>
      </w:r>
      <w:r w:rsidR="005C014F" w:rsidRPr="005C014F">
        <w:rPr>
          <w:sz w:val="28"/>
          <w:szCs w:val="28"/>
        </w:rPr>
        <w:t xml:space="preserve">                 </w:t>
      </w:r>
      <w:r w:rsidR="001378A3">
        <w:rPr>
          <w:sz w:val="28"/>
          <w:szCs w:val="28"/>
        </w:rPr>
        <w:t xml:space="preserve"> </w:t>
      </w:r>
      <w:r w:rsidR="00B63FA5">
        <w:rPr>
          <w:sz w:val="28"/>
          <w:szCs w:val="28"/>
        </w:rPr>
        <w:t>2</w:t>
      </w:r>
      <w:r w:rsidR="001378A3">
        <w:rPr>
          <w:sz w:val="28"/>
          <w:szCs w:val="28"/>
        </w:rPr>
        <w:t>шт.</w:t>
      </w:r>
    </w:p>
    <w:p w:rsidR="005C014F" w:rsidRPr="005C014F" w:rsidRDefault="005C014F" w:rsidP="0091489D">
      <w:pPr>
        <w:rPr>
          <w:b/>
          <w:bCs/>
          <w:sz w:val="28"/>
          <w:szCs w:val="28"/>
        </w:rPr>
      </w:pPr>
      <w:r>
        <w:rPr>
          <w:sz w:val="28"/>
          <w:szCs w:val="28"/>
        </w:rPr>
        <w:t>-розетка сетевая   ССИ-125 32А,380В,</w:t>
      </w:r>
      <w:r>
        <w:rPr>
          <w:sz w:val="28"/>
          <w:szCs w:val="28"/>
          <w:lang w:val="en-US"/>
        </w:rPr>
        <w:t>IP</w:t>
      </w:r>
      <w:r>
        <w:rPr>
          <w:sz w:val="28"/>
          <w:szCs w:val="28"/>
        </w:rPr>
        <w:t xml:space="preserve">-44                              </w:t>
      </w:r>
      <w:r w:rsidR="00B63FA5">
        <w:rPr>
          <w:sz w:val="28"/>
          <w:szCs w:val="28"/>
        </w:rPr>
        <w:t>1</w:t>
      </w:r>
      <w:r>
        <w:rPr>
          <w:sz w:val="28"/>
          <w:szCs w:val="28"/>
        </w:rPr>
        <w:t>шт.</w:t>
      </w:r>
    </w:p>
    <w:p w:rsidR="003C4ED9" w:rsidRPr="00C3517A" w:rsidRDefault="00C3517A" w:rsidP="00F9309B">
      <w:pPr>
        <w:jc w:val="both"/>
        <w:rPr>
          <w:b/>
          <w:sz w:val="28"/>
          <w:szCs w:val="28"/>
        </w:rPr>
      </w:pPr>
      <w:r w:rsidRPr="00C3517A">
        <w:rPr>
          <w:b/>
          <w:bCs/>
          <w:sz w:val="28"/>
          <w:szCs w:val="28"/>
        </w:rPr>
        <w:t>Т</w:t>
      </w:r>
      <w:r w:rsidR="009402A1" w:rsidRPr="00C3517A">
        <w:rPr>
          <w:b/>
          <w:bCs/>
          <w:sz w:val="28"/>
          <w:szCs w:val="28"/>
        </w:rPr>
        <w:t>ехническая характеристика</w:t>
      </w:r>
      <w:r w:rsidR="00CF3B32">
        <w:rPr>
          <w:b/>
          <w:bCs/>
          <w:sz w:val="28"/>
          <w:szCs w:val="28"/>
        </w:rPr>
        <w:t>.</w:t>
      </w:r>
    </w:p>
    <w:p w:rsidR="002B0996" w:rsidRDefault="002B0996" w:rsidP="006678AF">
      <w:pPr>
        <w:pStyle w:val="a6"/>
        <w:rPr>
          <w:b/>
          <w:sz w:val="28"/>
          <w:szCs w:val="28"/>
        </w:rPr>
      </w:pPr>
    </w:p>
    <w:p w:rsidR="009F20DB" w:rsidRPr="009F20DB" w:rsidRDefault="009F20DB" w:rsidP="006678AF">
      <w:pPr>
        <w:pStyle w:val="a6"/>
        <w:rPr>
          <w:sz w:val="28"/>
          <w:szCs w:val="28"/>
        </w:rPr>
      </w:pPr>
      <w:r w:rsidRPr="009F20DB">
        <w:rPr>
          <w:sz w:val="28"/>
          <w:szCs w:val="28"/>
        </w:rPr>
        <w:t>Сварочный ток при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t</w:t>
      </w:r>
      <w:r w:rsidRPr="009F20DB">
        <w:rPr>
          <w:sz w:val="28"/>
          <w:szCs w:val="28"/>
        </w:rPr>
        <w:t>=+40°</w:t>
      </w:r>
      <w:r>
        <w:rPr>
          <w:sz w:val="28"/>
          <w:szCs w:val="28"/>
          <w:lang w:val="en-US"/>
        </w:rPr>
        <w:t>C</w:t>
      </w:r>
      <w:r w:rsidRPr="009F20DB">
        <w:rPr>
          <w:sz w:val="28"/>
          <w:szCs w:val="28"/>
        </w:rPr>
        <w:t xml:space="preserve">        </w:t>
      </w:r>
      <w:r>
        <w:rPr>
          <w:sz w:val="28"/>
          <w:szCs w:val="28"/>
        </w:rPr>
        <w:t>ПН=60%                                315А(35В;11кВт)</w:t>
      </w:r>
      <w:r w:rsidRPr="009F20DB">
        <w:rPr>
          <w:sz w:val="28"/>
          <w:szCs w:val="28"/>
        </w:rPr>
        <w:t xml:space="preserve">                </w:t>
      </w:r>
    </w:p>
    <w:p w:rsidR="009F20DB" w:rsidRDefault="009F20DB" w:rsidP="006678AF">
      <w:pPr>
        <w:pStyle w:val="a6"/>
        <w:rPr>
          <w:sz w:val="28"/>
          <w:szCs w:val="28"/>
        </w:rPr>
      </w:pPr>
      <w:r w:rsidRPr="00EB6B0E">
        <w:rPr>
          <w:sz w:val="28"/>
          <w:szCs w:val="28"/>
        </w:rPr>
        <w:t xml:space="preserve">                      </w:t>
      </w:r>
      <w:r w:rsidR="00EB6B0E">
        <w:rPr>
          <w:sz w:val="28"/>
          <w:szCs w:val="28"/>
        </w:rPr>
        <w:t xml:space="preserve">                               </w:t>
      </w:r>
      <w:r w:rsidRPr="00EB6B0E">
        <w:rPr>
          <w:sz w:val="28"/>
          <w:szCs w:val="28"/>
        </w:rPr>
        <w:t xml:space="preserve">   ПН</w:t>
      </w:r>
      <w:r w:rsidR="00EB6B0E">
        <w:rPr>
          <w:sz w:val="28"/>
          <w:szCs w:val="28"/>
        </w:rPr>
        <w:t>=100%                              250А (34В;8,5кВт)</w:t>
      </w:r>
    </w:p>
    <w:p w:rsidR="00EB6B0E" w:rsidRDefault="00EB6B0E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>Диапа</w:t>
      </w:r>
      <w:r w:rsidR="005C014F">
        <w:rPr>
          <w:sz w:val="28"/>
          <w:szCs w:val="28"/>
        </w:rPr>
        <w:t xml:space="preserve">зон регулировки </w:t>
      </w:r>
      <w:r>
        <w:rPr>
          <w:sz w:val="28"/>
          <w:szCs w:val="28"/>
        </w:rPr>
        <w:t>сварочного тока</w:t>
      </w:r>
      <w:r w:rsidR="005C01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</w:t>
      </w:r>
    </w:p>
    <w:p w:rsidR="00EB6B0E" w:rsidRDefault="00EB6B0E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>ручных режимах</w:t>
      </w:r>
      <w:r w:rsidR="00D35A23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                                     5÷350А</w:t>
      </w:r>
    </w:p>
    <w:p w:rsidR="00EB6B0E" w:rsidRDefault="00EB6B0E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>Диапазон установки напряжения х.х.                                         50÷85В</w:t>
      </w:r>
    </w:p>
    <w:p w:rsidR="00EB6B0E" w:rsidRDefault="00EB6B0E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>Диапазон паряжения питания</w:t>
      </w:r>
      <w:r w:rsidR="00A970B3">
        <w:rPr>
          <w:sz w:val="28"/>
          <w:szCs w:val="28"/>
        </w:rPr>
        <w:t>:</w:t>
      </w:r>
    </w:p>
    <w:p w:rsidR="00EB6B0E" w:rsidRDefault="00A970B3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>о</w:t>
      </w:r>
      <w:r w:rsidR="00EB6B0E">
        <w:rPr>
          <w:sz w:val="28"/>
          <w:szCs w:val="28"/>
        </w:rPr>
        <w:t>т однофазной сети (действующее значение)                           175÷245В</w:t>
      </w:r>
    </w:p>
    <w:p w:rsidR="00EB6B0E" w:rsidRDefault="00A970B3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>о</w:t>
      </w:r>
      <w:r w:rsidR="00EB6B0E">
        <w:rPr>
          <w:sz w:val="28"/>
          <w:szCs w:val="28"/>
        </w:rPr>
        <w:t>т сети постоянного напряжения                                                200÷350В</w:t>
      </w:r>
    </w:p>
    <w:p w:rsidR="00EB6B0E" w:rsidRDefault="00EB6B0E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>Потребляемая мощность от сети</w:t>
      </w:r>
      <w:r w:rsidR="002830D5">
        <w:rPr>
          <w:sz w:val="28"/>
          <w:szCs w:val="28"/>
        </w:rPr>
        <w:t>,полная при</w:t>
      </w:r>
    </w:p>
    <w:p w:rsidR="002830D5" w:rsidRDefault="00A970B3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>м</w:t>
      </w:r>
      <w:r w:rsidR="002830D5">
        <w:rPr>
          <w:sz w:val="28"/>
          <w:szCs w:val="28"/>
        </w:rPr>
        <w:t>аксимальной выходной мощности,не более                            15кВа</w:t>
      </w:r>
    </w:p>
    <w:p w:rsidR="002830D5" w:rsidRDefault="002830D5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Рабочий диапазон температуры окружающей </w:t>
      </w:r>
      <w:r w:rsidR="00A970B3">
        <w:rPr>
          <w:sz w:val="28"/>
          <w:szCs w:val="28"/>
        </w:rPr>
        <w:t xml:space="preserve">                 </w:t>
      </w:r>
      <w:r w:rsidR="004939DD">
        <w:rPr>
          <w:sz w:val="28"/>
          <w:szCs w:val="28"/>
        </w:rPr>
        <w:t xml:space="preserve">        </w:t>
      </w:r>
      <w:r w:rsidR="00A970B3">
        <w:rPr>
          <w:sz w:val="28"/>
          <w:szCs w:val="28"/>
        </w:rPr>
        <w:t xml:space="preserve"> от минус 40°С</w:t>
      </w:r>
    </w:p>
    <w:p w:rsidR="004939DD" w:rsidRDefault="00A970B3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>с</w:t>
      </w:r>
      <w:r w:rsidR="002830D5">
        <w:rPr>
          <w:sz w:val="28"/>
          <w:szCs w:val="28"/>
        </w:rPr>
        <w:t xml:space="preserve">реды 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="004939DD">
        <w:rPr>
          <w:sz w:val="28"/>
          <w:szCs w:val="28"/>
        </w:rPr>
        <w:t xml:space="preserve">       </w:t>
      </w:r>
      <w:r>
        <w:rPr>
          <w:sz w:val="28"/>
          <w:szCs w:val="28"/>
        </w:rPr>
        <w:t>до плюс  40°С</w:t>
      </w:r>
    </w:p>
    <w:p w:rsidR="004939DD" w:rsidRDefault="004939DD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>Габаритные размеры с защитным каркасом                              540х370х290</w:t>
      </w:r>
      <w:r w:rsidR="00A970B3">
        <w:rPr>
          <w:sz w:val="28"/>
          <w:szCs w:val="28"/>
        </w:rPr>
        <w:t xml:space="preserve"> </w:t>
      </w:r>
    </w:p>
    <w:p w:rsidR="00E14381" w:rsidRDefault="004939DD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>Масса, кг. не более</w:t>
      </w:r>
      <w:r w:rsidR="00A970B3">
        <w:rPr>
          <w:sz w:val="28"/>
          <w:szCs w:val="28"/>
        </w:rPr>
        <w:t xml:space="preserve">                                                               </w:t>
      </w:r>
      <w:r>
        <w:rPr>
          <w:sz w:val="28"/>
          <w:szCs w:val="28"/>
        </w:rPr>
        <w:t xml:space="preserve">         25</w:t>
      </w:r>
      <w:r w:rsidR="00A970B3">
        <w:rPr>
          <w:sz w:val="28"/>
          <w:szCs w:val="28"/>
        </w:rPr>
        <w:t xml:space="preserve">        </w:t>
      </w:r>
    </w:p>
    <w:p w:rsidR="002830D5" w:rsidRDefault="00A970B3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9F62F3" w:rsidRDefault="00B84CEA" w:rsidP="00D35A23">
      <w:pPr>
        <w:pStyle w:val="a6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3. Требования к </w:t>
      </w:r>
      <w:r w:rsidR="0098651B" w:rsidRPr="0098651B">
        <w:rPr>
          <w:b/>
          <w:sz w:val="28"/>
          <w:szCs w:val="28"/>
        </w:rPr>
        <w:t>потенциальному участнику</w:t>
      </w:r>
      <w:r w:rsidR="0098651B" w:rsidRPr="000B17CE">
        <w:rPr>
          <w:sz w:val="28"/>
          <w:szCs w:val="28"/>
        </w:rPr>
        <w:t>: Участник процедуры закупки должен  обладать необходимыми лицензиями или свидетельствами о допуске на поставку товаров. Обладать необх</w:t>
      </w:r>
      <w:r w:rsidR="00D35A23">
        <w:rPr>
          <w:sz w:val="28"/>
          <w:szCs w:val="28"/>
        </w:rPr>
        <w:t>одимыми сертификатами на товары</w:t>
      </w:r>
      <w:r w:rsidR="0098651B" w:rsidRPr="000B17CE">
        <w:rPr>
          <w:sz w:val="28"/>
          <w:szCs w:val="28"/>
        </w:rPr>
        <w:t xml:space="preserve">, являющиеся предметом заключаемого договора. Не находиться в процессе </w:t>
      </w:r>
      <w:r w:rsidR="0098651B" w:rsidRPr="000B17CE">
        <w:rPr>
          <w:sz w:val="28"/>
          <w:szCs w:val="28"/>
        </w:rPr>
        <w:lastRenderedPageBreak/>
        <w:t xml:space="preserve">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</w:t>
      </w:r>
    </w:p>
    <w:p w:rsidR="00E14381" w:rsidRDefault="00E14381" w:rsidP="006678AF">
      <w:pPr>
        <w:pStyle w:val="a6"/>
        <w:rPr>
          <w:sz w:val="28"/>
          <w:szCs w:val="28"/>
        </w:rPr>
      </w:pPr>
    </w:p>
    <w:p w:rsidR="009F62F3" w:rsidRPr="00F526B0" w:rsidRDefault="009F62F3" w:rsidP="009F62F3">
      <w:pPr>
        <w:pStyle w:val="a6"/>
        <w:rPr>
          <w:sz w:val="28"/>
          <w:szCs w:val="28"/>
        </w:rPr>
      </w:pPr>
      <w:r w:rsidRPr="00F526B0">
        <w:rPr>
          <w:b/>
          <w:sz w:val="28"/>
          <w:szCs w:val="28"/>
        </w:rPr>
        <w:t>4.Требования к техническим характеристикам и качеству товара, работ, услуг</w:t>
      </w:r>
    </w:p>
    <w:p w:rsidR="0031117A" w:rsidRDefault="009F62F3" w:rsidP="006678AF">
      <w:pPr>
        <w:pStyle w:val="a6"/>
        <w:rPr>
          <w:sz w:val="28"/>
          <w:szCs w:val="28"/>
        </w:rPr>
      </w:pPr>
      <w:r w:rsidRPr="00F526B0">
        <w:rPr>
          <w:sz w:val="28"/>
          <w:szCs w:val="28"/>
        </w:rPr>
        <w:t xml:space="preserve"> Исполнитель гарантирует Заказчику, что приобретенное им оборудование отвечает требованиям</w:t>
      </w:r>
      <w:r w:rsidR="005C014F">
        <w:rPr>
          <w:sz w:val="28"/>
          <w:szCs w:val="28"/>
        </w:rPr>
        <w:t xml:space="preserve">  </w:t>
      </w:r>
      <w:r w:rsidR="002115B8">
        <w:rPr>
          <w:sz w:val="28"/>
          <w:szCs w:val="28"/>
        </w:rPr>
        <w:t xml:space="preserve"> </w:t>
      </w:r>
      <w:r w:rsidR="005C014F">
        <w:rPr>
          <w:sz w:val="28"/>
          <w:szCs w:val="28"/>
        </w:rPr>
        <w:t>МАТУ.683159.007    ТУ3441-007-11155651-</w:t>
      </w:r>
      <w:r w:rsidR="0031117A">
        <w:rPr>
          <w:sz w:val="28"/>
          <w:szCs w:val="28"/>
        </w:rPr>
        <w:t xml:space="preserve">05, </w:t>
      </w:r>
    </w:p>
    <w:p w:rsidR="0031117A" w:rsidRDefault="0031117A" w:rsidP="0031117A">
      <w:pPr>
        <w:pStyle w:val="a6"/>
        <w:rPr>
          <w:sz w:val="28"/>
          <w:szCs w:val="28"/>
        </w:rPr>
      </w:pPr>
      <w:r>
        <w:rPr>
          <w:sz w:val="28"/>
          <w:szCs w:val="28"/>
        </w:rPr>
        <w:t>п</w:t>
      </w:r>
      <w:r w:rsidR="002336CD">
        <w:rPr>
          <w:sz w:val="28"/>
          <w:szCs w:val="28"/>
        </w:rPr>
        <w:t>редназначенный</w:t>
      </w:r>
      <w:r>
        <w:rPr>
          <w:sz w:val="28"/>
          <w:szCs w:val="28"/>
        </w:rPr>
        <w:t xml:space="preserve"> для ручной дуговой сварки,</w:t>
      </w:r>
      <w:r w:rsidR="00D35A23">
        <w:rPr>
          <w:sz w:val="28"/>
          <w:szCs w:val="28"/>
        </w:rPr>
        <w:t xml:space="preserve"> </w:t>
      </w:r>
      <w:r>
        <w:rPr>
          <w:sz w:val="28"/>
          <w:szCs w:val="28"/>
        </w:rPr>
        <w:t>наплавки и резки штучными электродами</w:t>
      </w:r>
      <w:r w:rsidR="00D35A23">
        <w:rPr>
          <w:sz w:val="28"/>
          <w:szCs w:val="28"/>
        </w:rPr>
        <w:t xml:space="preserve"> </w:t>
      </w:r>
      <w:r>
        <w:rPr>
          <w:sz w:val="28"/>
          <w:szCs w:val="28"/>
        </w:rPr>
        <w:t>и сварки неплавящимся электродом.</w:t>
      </w:r>
      <w:r w:rsidR="002336CD">
        <w:rPr>
          <w:sz w:val="28"/>
          <w:szCs w:val="28"/>
        </w:rPr>
        <w:t xml:space="preserve"> </w:t>
      </w:r>
    </w:p>
    <w:p w:rsidR="0066140F" w:rsidRDefault="0066140F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>.</w:t>
      </w:r>
      <w:r w:rsidR="0041781E">
        <w:rPr>
          <w:sz w:val="28"/>
          <w:szCs w:val="28"/>
        </w:rPr>
        <w:t xml:space="preserve"> Оборудование </w:t>
      </w:r>
      <w:r w:rsidR="009A036A">
        <w:rPr>
          <w:sz w:val="28"/>
          <w:szCs w:val="28"/>
        </w:rPr>
        <w:t>должно соответствовать техническим характеристикам оборудования,</w:t>
      </w:r>
      <w:r w:rsidR="00D35A23">
        <w:rPr>
          <w:sz w:val="28"/>
          <w:szCs w:val="28"/>
        </w:rPr>
        <w:t xml:space="preserve"> </w:t>
      </w:r>
      <w:r w:rsidR="009A036A">
        <w:rPr>
          <w:sz w:val="28"/>
          <w:szCs w:val="28"/>
        </w:rPr>
        <w:t>заявленным Заказчиком.</w:t>
      </w:r>
    </w:p>
    <w:p w:rsidR="002520AA" w:rsidRDefault="0066140F" w:rsidP="006678AF">
      <w:pPr>
        <w:pStyle w:val="a6"/>
        <w:rPr>
          <w:sz w:val="28"/>
          <w:szCs w:val="28"/>
        </w:rPr>
      </w:pPr>
      <w:r>
        <w:rPr>
          <w:sz w:val="28"/>
          <w:szCs w:val="28"/>
        </w:rPr>
        <w:t>Оборудование должно быть новым.</w:t>
      </w:r>
      <w:r w:rsidR="002B0996">
        <w:rPr>
          <w:sz w:val="28"/>
          <w:szCs w:val="28"/>
        </w:rPr>
        <w:t xml:space="preserve"> </w:t>
      </w:r>
    </w:p>
    <w:p w:rsidR="006678AF" w:rsidRPr="00B50B9D" w:rsidRDefault="006678AF" w:rsidP="006678AF">
      <w:pPr>
        <w:pStyle w:val="a6"/>
        <w:rPr>
          <w:b/>
          <w:sz w:val="28"/>
          <w:szCs w:val="28"/>
        </w:rPr>
      </w:pPr>
      <w:r w:rsidRPr="00B50B9D">
        <w:rPr>
          <w:b/>
          <w:sz w:val="28"/>
          <w:szCs w:val="28"/>
        </w:rPr>
        <w:t>Требования к количеству поставляемого товара, объему выполняемых работ, оказываемых услуг</w:t>
      </w:r>
      <w:r w:rsidR="00861BD8">
        <w:rPr>
          <w:b/>
          <w:sz w:val="28"/>
          <w:szCs w:val="28"/>
        </w:rPr>
        <w:t>:</w:t>
      </w:r>
    </w:p>
    <w:p w:rsidR="006678AF" w:rsidRPr="00B50B9D" w:rsidRDefault="006678AF" w:rsidP="006678AF">
      <w:pPr>
        <w:pStyle w:val="a6"/>
        <w:rPr>
          <w:sz w:val="28"/>
          <w:szCs w:val="28"/>
        </w:rPr>
      </w:pPr>
      <w:r w:rsidRPr="00B50B9D">
        <w:rPr>
          <w:sz w:val="28"/>
          <w:szCs w:val="28"/>
        </w:rPr>
        <w:t xml:space="preserve"> Согласно </w:t>
      </w:r>
      <w:r>
        <w:rPr>
          <w:sz w:val="28"/>
          <w:szCs w:val="28"/>
        </w:rPr>
        <w:t>Приложени</w:t>
      </w:r>
      <w:r w:rsidR="00D35A23">
        <w:rPr>
          <w:sz w:val="28"/>
          <w:szCs w:val="28"/>
        </w:rPr>
        <w:t>ю</w:t>
      </w:r>
      <w:r>
        <w:rPr>
          <w:sz w:val="28"/>
          <w:szCs w:val="28"/>
        </w:rPr>
        <w:t xml:space="preserve"> №1 к договору поставки (спецификация)</w:t>
      </w:r>
    </w:p>
    <w:p w:rsidR="006678AF" w:rsidRPr="00B50B9D" w:rsidRDefault="006678AF" w:rsidP="006971B2">
      <w:pPr>
        <w:pStyle w:val="a6"/>
        <w:rPr>
          <w:sz w:val="28"/>
          <w:szCs w:val="28"/>
        </w:rPr>
      </w:pPr>
    </w:p>
    <w:p w:rsidR="006678AF" w:rsidRPr="00B50B9D" w:rsidRDefault="006971B2" w:rsidP="006678AF">
      <w:pPr>
        <w:pStyle w:val="a6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6678AF" w:rsidRPr="00B50B9D">
        <w:rPr>
          <w:b/>
          <w:sz w:val="28"/>
          <w:szCs w:val="28"/>
        </w:rPr>
        <w:t>. Требования к комплектации, размерам, упаковке, отгрузке товара</w:t>
      </w:r>
    </w:p>
    <w:p w:rsidR="006678AF" w:rsidRPr="00B50B9D" w:rsidRDefault="006678AF" w:rsidP="00D35A23">
      <w:pPr>
        <w:pStyle w:val="a6"/>
        <w:jc w:val="both"/>
        <w:rPr>
          <w:sz w:val="28"/>
          <w:szCs w:val="28"/>
        </w:rPr>
      </w:pPr>
      <w:r w:rsidRPr="00B50B9D">
        <w:rPr>
          <w:sz w:val="28"/>
          <w:szCs w:val="28"/>
        </w:rPr>
        <w:t xml:space="preserve">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78AF" w:rsidRPr="00B50B9D" w:rsidRDefault="006971B2" w:rsidP="006678AF">
      <w:pPr>
        <w:pStyle w:val="a6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6678AF" w:rsidRPr="00B50B9D">
        <w:rPr>
          <w:b/>
          <w:sz w:val="28"/>
          <w:szCs w:val="28"/>
        </w:rPr>
        <w:t>. Требования к обслуживанию товара</w:t>
      </w:r>
      <w:r w:rsidR="00861BD8">
        <w:rPr>
          <w:b/>
          <w:sz w:val="28"/>
          <w:szCs w:val="28"/>
        </w:rPr>
        <w:t>:</w:t>
      </w:r>
    </w:p>
    <w:p w:rsidR="006678AF" w:rsidRPr="00A82A80" w:rsidRDefault="006678AF" w:rsidP="00D35A23">
      <w:pPr>
        <w:pStyle w:val="a6"/>
        <w:jc w:val="both"/>
        <w:rPr>
          <w:sz w:val="28"/>
          <w:szCs w:val="28"/>
        </w:rPr>
      </w:pPr>
      <w:r w:rsidRPr="00A82A80">
        <w:rPr>
          <w:sz w:val="28"/>
          <w:szCs w:val="28"/>
        </w:rPr>
        <w:t xml:space="preserve"> Устранять недостатки согласно гарантийных обязательств</w:t>
      </w:r>
      <w:r w:rsidR="00D35A23">
        <w:rPr>
          <w:sz w:val="28"/>
          <w:szCs w:val="28"/>
        </w:rPr>
        <w:t xml:space="preserve"> в</w:t>
      </w:r>
      <w:r w:rsidRPr="00A82A80">
        <w:rPr>
          <w:sz w:val="28"/>
          <w:szCs w:val="28"/>
        </w:rPr>
        <w:t xml:space="preserve"> срок до 30 календарных дней со дня обнаружения. Расходы, связанные с устранением недостатков оборудования в течение гарантийного срока несет Исполнитель.</w:t>
      </w:r>
    </w:p>
    <w:p w:rsidR="006678AF" w:rsidRPr="00B50B9D" w:rsidRDefault="006971B2" w:rsidP="006678AF">
      <w:pPr>
        <w:pStyle w:val="a6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6678AF" w:rsidRPr="00B50B9D">
        <w:rPr>
          <w:b/>
          <w:sz w:val="28"/>
          <w:szCs w:val="28"/>
        </w:rPr>
        <w:t>. Требования к месту поставки товара, выполнения работ, оказания услуг</w:t>
      </w:r>
      <w:r w:rsidR="00861BD8">
        <w:rPr>
          <w:b/>
          <w:sz w:val="28"/>
          <w:szCs w:val="28"/>
        </w:rPr>
        <w:t>:</w:t>
      </w:r>
    </w:p>
    <w:p w:rsidR="00CF38FE" w:rsidRDefault="006678AF" w:rsidP="006678AF">
      <w:pPr>
        <w:pStyle w:val="a6"/>
        <w:rPr>
          <w:sz w:val="28"/>
          <w:szCs w:val="28"/>
        </w:rPr>
      </w:pPr>
      <w:r w:rsidRPr="00B50B9D">
        <w:rPr>
          <w:sz w:val="28"/>
          <w:szCs w:val="28"/>
        </w:rPr>
        <w:t xml:space="preserve"> Исполнитель обязан поставить оборудование по следующему адресу: Забайкальский край, г. Краснокаменск, ОАО«Приаргунское горно-химическое объединение</w:t>
      </w:r>
      <w:r w:rsidR="009F62F3">
        <w:rPr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6678AF" w:rsidRPr="00B50B9D" w:rsidRDefault="006971B2" w:rsidP="006678AF">
      <w:pPr>
        <w:pStyle w:val="a6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6678AF" w:rsidRPr="00B50B9D">
        <w:rPr>
          <w:b/>
          <w:sz w:val="28"/>
          <w:szCs w:val="28"/>
        </w:rPr>
        <w:t>. Требования к качеству</w:t>
      </w:r>
      <w:r w:rsidR="009F62F3">
        <w:rPr>
          <w:b/>
          <w:sz w:val="28"/>
          <w:szCs w:val="28"/>
        </w:rPr>
        <w:t xml:space="preserve"> и безопасности </w:t>
      </w:r>
      <w:r w:rsidR="006678AF" w:rsidRPr="00B50B9D">
        <w:rPr>
          <w:b/>
          <w:sz w:val="28"/>
          <w:szCs w:val="28"/>
        </w:rPr>
        <w:t xml:space="preserve"> поставляемого товара, выполняемых работ, оказываемых услуг</w:t>
      </w:r>
      <w:r w:rsidR="00861BD8">
        <w:rPr>
          <w:b/>
          <w:sz w:val="28"/>
          <w:szCs w:val="28"/>
        </w:rPr>
        <w:t>:</w:t>
      </w:r>
    </w:p>
    <w:p w:rsidR="006678AF" w:rsidRPr="009F62F3" w:rsidRDefault="005D5BA2" w:rsidP="006678AF">
      <w:pPr>
        <w:pStyle w:val="a6"/>
        <w:rPr>
          <w:sz w:val="28"/>
          <w:szCs w:val="28"/>
          <w:u w:val="single"/>
        </w:rPr>
      </w:pPr>
      <w:r w:rsidRPr="000B17CE">
        <w:rPr>
          <w:sz w:val="28"/>
          <w:szCs w:val="28"/>
        </w:rPr>
        <w:t>Продукция должна иметь сертификат качества,  технические характеристики согласно техническому заданию, паспорт оборудования завода производителя и инструкцию по эксплуатации</w:t>
      </w:r>
      <w:r w:rsidR="006678AF" w:rsidRPr="00B50B9D">
        <w:rPr>
          <w:sz w:val="28"/>
          <w:szCs w:val="28"/>
        </w:rPr>
        <w:t xml:space="preserve">, а также действующим в РФ </w:t>
      </w:r>
      <w:r w:rsidR="0098651B">
        <w:rPr>
          <w:sz w:val="28"/>
          <w:szCs w:val="28"/>
        </w:rPr>
        <w:t>ГОСТ 28840-90</w:t>
      </w:r>
      <w:r w:rsidR="009F62F3">
        <w:rPr>
          <w:sz w:val="28"/>
          <w:szCs w:val="28"/>
        </w:rPr>
        <w:t xml:space="preserve"> Оборудование должно соответствовать стандартам безопасности ГОСТ 12.2.003-91; </w:t>
      </w:r>
      <w:r w:rsidR="009F62F3" w:rsidRPr="000B17CE">
        <w:rPr>
          <w:sz w:val="28"/>
          <w:szCs w:val="28"/>
        </w:rPr>
        <w:t>ГОСТ 12.2.007.0 и (или) ГОСТ 12.2.007.7</w:t>
      </w:r>
    </w:p>
    <w:p w:rsidR="00592C60" w:rsidRPr="005061DE" w:rsidRDefault="006971B2" w:rsidP="00592C60">
      <w:pPr>
        <w:pStyle w:val="a6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592C60" w:rsidRPr="00B50B9D">
        <w:rPr>
          <w:b/>
          <w:sz w:val="28"/>
          <w:szCs w:val="28"/>
        </w:rPr>
        <w:t>. Требования к результатам работ</w:t>
      </w:r>
      <w:r w:rsidR="00592C60" w:rsidRPr="00B50B9D">
        <w:rPr>
          <w:sz w:val="28"/>
          <w:szCs w:val="28"/>
        </w:rPr>
        <w:t xml:space="preserve"> Результатом выполнения работ должна стать бесперебойная работа установленного оборудования на весь период гарантийного срока, устан</w:t>
      </w:r>
      <w:r w:rsidR="00592C60">
        <w:rPr>
          <w:sz w:val="28"/>
          <w:szCs w:val="28"/>
        </w:rPr>
        <w:t>овленного заводом изготовителем, но не менее 12 месяцев со дня ввода в эксплуатацию.</w:t>
      </w:r>
    </w:p>
    <w:p w:rsidR="00592C60" w:rsidRDefault="00592C60" w:rsidP="00592C60">
      <w:pPr>
        <w:pStyle w:val="a6"/>
        <w:rPr>
          <w:sz w:val="28"/>
          <w:szCs w:val="28"/>
        </w:rPr>
      </w:pPr>
    </w:p>
    <w:p w:rsidR="00592C60" w:rsidRDefault="00592C60" w:rsidP="00592C60">
      <w:pPr>
        <w:pStyle w:val="a6"/>
        <w:rPr>
          <w:sz w:val="28"/>
          <w:szCs w:val="28"/>
        </w:rPr>
      </w:pPr>
    </w:p>
    <w:p w:rsidR="00592C60" w:rsidRDefault="00592C60" w:rsidP="00592C60">
      <w:pPr>
        <w:pStyle w:val="a6"/>
        <w:rPr>
          <w:sz w:val="28"/>
          <w:szCs w:val="28"/>
        </w:rPr>
      </w:pPr>
    </w:p>
    <w:p w:rsidR="00592C60" w:rsidRDefault="00592C60" w:rsidP="00592C60">
      <w:pPr>
        <w:pStyle w:val="a6"/>
        <w:rPr>
          <w:sz w:val="28"/>
          <w:szCs w:val="28"/>
        </w:rPr>
      </w:pPr>
    </w:p>
    <w:p w:rsidR="00592C60" w:rsidRPr="00B50B9D" w:rsidRDefault="00592C60" w:rsidP="00592C60">
      <w:pPr>
        <w:pStyle w:val="a6"/>
        <w:rPr>
          <w:sz w:val="28"/>
          <w:szCs w:val="28"/>
        </w:rPr>
      </w:pPr>
    </w:p>
    <w:p w:rsidR="003C4ED9" w:rsidRPr="00C3517A" w:rsidRDefault="00D35A23" w:rsidP="00156CDB">
      <w:pPr>
        <w:rPr>
          <w:sz w:val="28"/>
          <w:szCs w:val="28"/>
        </w:rPr>
      </w:pPr>
      <w:r>
        <w:rPr>
          <w:sz w:val="28"/>
          <w:szCs w:val="28"/>
        </w:rPr>
        <w:t>_________________________ подписи сторон _______________________</w:t>
      </w:r>
    </w:p>
    <w:sectPr w:rsidR="003C4ED9" w:rsidRPr="00C3517A" w:rsidSect="00D35A23">
      <w:footerReference w:type="default" r:id="rId8"/>
      <w:pgSz w:w="11906" w:h="16838"/>
      <w:pgMar w:top="709" w:right="720" w:bottom="720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6A94" w:rsidRDefault="004C6A94" w:rsidP="00592C60">
      <w:r>
        <w:separator/>
      </w:r>
    </w:p>
  </w:endnote>
  <w:endnote w:type="continuationSeparator" w:id="0">
    <w:p w:rsidR="004C6A94" w:rsidRDefault="004C6A94" w:rsidP="00592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C60" w:rsidRDefault="00592C60" w:rsidP="00592C60">
    <w:pPr>
      <w:pStyle w:val="aa"/>
      <w:rPr>
        <w:sz w:val="16"/>
        <w:szCs w:val="16"/>
      </w:rPr>
    </w:pPr>
    <w:r>
      <w:rPr>
        <w:sz w:val="16"/>
        <w:szCs w:val="16"/>
      </w:rPr>
      <w:t>От Поставщика                                                                                                                                                   От Покупателя</w:t>
    </w:r>
  </w:p>
  <w:p w:rsidR="00592C60" w:rsidRDefault="00592C60" w:rsidP="00592C60">
    <w:pPr>
      <w:pStyle w:val="aa"/>
      <w:rPr>
        <w:sz w:val="16"/>
        <w:szCs w:val="16"/>
      </w:rPr>
    </w:pPr>
  </w:p>
  <w:p w:rsidR="00592C60" w:rsidRPr="00E66C27" w:rsidRDefault="00592C60" w:rsidP="00592C60">
    <w:pPr>
      <w:pStyle w:val="aa"/>
      <w:rPr>
        <w:sz w:val="16"/>
        <w:szCs w:val="16"/>
      </w:rPr>
    </w:pPr>
    <w:r>
      <w:rPr>
        <w:sz w:val="16"/>
        <w:szCs w:val="16"/>
      </w:rPr>
      <w:t>__________________/___________________/                                                            ______________________/В.С.Святецкий/</w:t>
    </w:r>
  </w:p>
  <w:p w:rsidR="00592C60" w:rsidRDefault="00592C6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6A94" w:rsidRDefault="004C6A94" w:rsidP="00592C60">
      <w:r>
        <w:separator/>
      </w:r>
    </w:p>
  </w:footnote>
  <w:footnote w:type="continuationSeparator" w:id="0">
    <w:p w:rsidR="004C6A94" w:rsidRDefault="004C6A94" w:rsidP="00592C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11B0D"/>
    <w:multiLevelType w:val="hybridMultilevel"/>
    <w:tmpl w:val="F96A1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4ED9"/>
    <w:rsid w:val="0001291A"/>
    <w:rsid w:val="00026FCF"/>
    <w:rsid w:val="00045703"/>
    <w:rsid w:val="000458DC"/>
    <w:rsid w:val="000A034A"/>
    <w:rsid w:val="000A2415"/>
    <w:rsid w:val="000D2533"/>
    <w:rsid w:val="00101419"/>
    <w:rsid w:val="001035A3"/>
    <w:rsid w:val="0013647E"/>
    <w:rsid w:val="001378A3"/>
    <w:rsid w:val="00144DE4"/>
    <w:rsid w:val="00154CD8"/>
    <w:rsid w:val="00156CDB"/>
    <w:rsid w:val="0017123C"/>
    <w:rsid w:val="00174AAA"/>
    <w:rsid w:val="001E050E"/>
    <w:rsid w:val="001E6FAE"/>
    <w:rsid w:val="00205FC0"/>
    <w:rsid w:val="002115B8"/>
    <w:rsid w:val="002336CD"/>
    <w:rsid w:val="002506BE"/>
    <w:rsid w:val="002520AA"/>
    <w:rsid w:val="00260006"/>
    <w:rsid w:val="002830D5"/>
    <w:rsid w:val="00287ADB"/>
    <w:rsid w:val="00291D60"/>
    <w:rsid w:val="002934C0"/>
    <w:rsid w:val="002939CC"/>
    <w:rsid w:val="002A36F0"/>
    <w:rsid w:val="002B0996"/>
    <w:rsid w:val="002B5457"/>
    <w:rsid w:val="002C0A12"/>
    <w:rsid w:val="002D49E4"/>
    <w:rsid w:val="002E1223"/>
    <w:rsid w:val="002E13A9"/>
    <w:rsid w:val="002F3394"/>
    <w:rsid w:val="003068A5"/>
    <w:rsid w:val="0031117A"/>
    <w:rsid w:val="00312D3B"/>
    <w:rsid w:val="003202FA"/>
    <w:rsid w:val="00335BF6"/>
    <w:rsid w:val="003541F3"/>
    <w:rsid w:val="0038297F"/>
    <w:rsid w:val="003A788F"/>
    <w:rsid w:val="003C4ED9"/>
    <w:rsid w:val="003C5878"/>
    <w:rsid w:val="003C5D0B"/>
    <w:rsid w:val="003C6382"/>
    <w:rsid w:val="003D0A8B"/>
    <w:rsid w:val="003E2C8F"/>
    <w:rsid w:val="003E429E"/>
    <w:rsid w:val="003E4559"/>
    <w:rsid w:val="004041A6"/>
    <w:rsid w:val="00416877"/>
    <w:rsid w:val="0041781E"/>
    <w:rsid w:val="00441055"/>
    <w:rsid w:val="004527A7"/>
    <w:rsid w:val="004565BF"/>
    <w:rsid w:val="00482F00"/>
    <w:rsid w:val="00487D6B"/>
    <w:rsid w:val="004939DD"/>
    <w:rsid w:val="004A1BF5"/>
    <w:rsid w:val="004A5B56"/>
    <w:rsid w:val="004C6A94"/>
    <w:rsid w:val="004F19E1"/>
    <w:rsid w:val="004F45CB"/>
    <w:rsid w:val="00504319"/>
    <w:rsid w:val="005061DE"/>
    <w:rsid w:val="005308C3"/>
    <w:rsid w:val="00592C60"/>
    <w:rsid w:val="005C014F"/>
    <w:rsid w:val="005C7795"/>
    <w:rsid w:val="005D5BA2"/>
    <w:rsid w:val="005D7673"/>
    <w:rsid w:val="006006F4"/>
    <w:rsid w:val="006321DC"/>
    <w:rsid w:val="00644619"/>
    <w:rsid w:val="0065136D"/>
    <w:rsid w:val="00656297"/>
    <w:rsid w:val="0066140F"/>
    <w:rsid w:val="006624E2"/>
    <w:rsid w:val="006678AF"/>
    <w:rsid w:val="00677E99"/>
    <w:rsid w:val="006971B2"/>
    <w:rsid w:val="006A769F"/>
    <w:rsid w:val="006A7822"/>
    <w:rsid w:val="006E6321"/>
    <w:rsid w:val="00706945"/>
    <w:rsid w:val="007514BD"/>
    <w:rsid w:val="007B5B12"/>
    <w:rsid w:val="007C6CAC"/>
    <w:rsid w:val="007E2EFA"/>
    <w:rsid w:val="008029A0"/>
    <w:rsid w:val="00803375"/>
    <w:rsid w:val="00807C3A"/>
    <w:rsid w:val="00810BC6"/>
    <w:rsid w:val="008129C3"/>
    <w:rsid w:val="00816A77"/>
    <w:rsid w:val="00836797"/>
    <w:rsid w:val="00857E43"/>
    <w:rsid w:val="00861BD8"/>
    <w:rsid w:val="008B4F88"/>
    <w:rsid w:val="008C07AA"/>
    <w:rsid w:val="0091489D"/>
    <w:rsid w:val="00924FC5"/>
    <w:rsid w:val="009402A1"/>
    <w:rsid w:val="0094265E"/>
    <w:rsid w:val="0094626A"/>
    <w:rsid w:val="00962F06"/>
    <w:rsid w:val="009700B2"/>
    <w:rsid w:val="0098651B"/>
    <w:rsid w:val="009900E8"/>
    <w:rsid w:val="00992E30"/>
    <w:rsid w:val="009A036A"/>
    <w:rsid w:val="009A490D"/>
    <w:rsid w:val="009B25B5"/>
    <w:rsid w:val="009E7779"/>
    <w:rsid w:val="009F0CA0"/>
    <w:rsid w:val="009F20DB"/>
    <w:rsid w:val="009F24CB"/>
    <w:rsid w:val="009F33D7"/>
    <w:rsid w:val="009F62F3"/>
    <w:rsid w:val="009F679D"/>
    <w:rsid w:val="00A269C4"/>
    <w:rsid w:val="00A308AA"/>
    <w:rsid w:val="00A46399"/>
    <w:rsid w:val="00A970B3"/>
    <w:rsid w:val="00B12879"/>
    <w:rsid w:val="00B334CE"/>
    <w:rsid w:val="00B60BA7"/>
    <w:rsid w:val="00B63FA5"/>
    <w:rsid w:val="00B641DB"/>
    <w:rsid w:val="00B84CEA"/>
    <w:rsid w:val="00B90FB8"/>
    <w:rsid w:val="00BA663F"/>
    <w:rsid w:val="00BD090C"/>
    <w:rsid w:val="00BE26A9"/>
    <w:rsid w:val="00BE376C"/>
    <w:rsid w:val="00BE67AB"/>
    <w:rsid w:val="00BE7FAB"/>
    <w:rsid w:val="00BF5C0C"/>
    <w:rsid w:val="00C3517A"/>
    <w:rsid w:val="00C409CD"/>
    <w:rsid w:val="00C53DA6"/>
    <w:rsid w:val="00C5518D"/>
    <w:rsid w:val="00C72BFE"/>
    <w:rsid w:val="00C86BA1"/>
    <w:rsid w:val="00C86E26"/>
    <w:rsid w:val="00CA5664"/>
    <w:rsid w:val="00CA6A72"/>
    <w:rsid w:val="00CB76EE"/>
    <w:rsid w:val="00CC6F57"/>
    <w:rsid w:val="00CF0E5D"/>
    <w:rsid w:val="00CF38FE"/>
    <w:rsid w:val="00CF3B32"/>
    <w:rsid w:val="00D35A23"/>
    <w:rsid w:val="00D67C11"/>
    <w:rsid w:val="00D810E4"/>
    <w:rsid w:val="00D858C2"/>
    <w:rsid w:val="00D871D0"/>
    <w:rsid w:val="00D92143"/>
    <w:rsid w:val="00D93F87"/>
    <w:rsid w:val="00DE09E4"/>
    <w:rsid w:val="00E14381"/>
    <w:rsid w:val="00E303DD"/>
    <w:rsid w:val="00E73AA8"/>
    <w:rsid w:val="00E91615"/>
    <w:rsid w:val="00EA06A5"/>
    <w:rsid w:val="00EB6B0E"/>
    <w:rsid w:val="00EC569D"/>
    <w:rsid w:val="00EE3AF6"/>
    <w:rsid w:val="00EE4EB9"/>
    <w:rsid w:val="00EF05AD"/>
    <w:rsid w:val="00F01DBF"/>
    <w:rsid w:val="00F22B26"/>
    <w:rsid w:val="00F22BEA"/>
    <w:rsid w:val="00F30C6A"/>
    <w:rsid w:val="00F76E80"/>
    <w:rsid w:val="00F9309B"/>
    <w:rsid w:val="00FC795E"/>
    <w:rsid w:val="00FE0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E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ED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C409C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basedOn w:val="a0"/>
    <w:link w:val="a6"/>
    <w:uiPriority w:val="1"/>
    <w:locked/>
    <w:rsid w:val="00C3517A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No Spacing"/>
    <w:basedOn w:val="a"/>
    <w:link w:val="a5"/>
    <w:uiPriority w:val="1"/>
    <w:qFormat/>
    <w:rsid w:val="00C3517A"/>
    <w:rPr>
      <w:sz w:val="20"/>
      <w:szCs w:val="20"/>
      <w:lang w:eastAsia="en-US"/>
    </w:rPr>
  </w:style>
  <w:style w:type="character" w:styleId="a7">
    <w:name w:val="Book Title"/>
    <w:basedOn w:val="a0"/>
    <w:uiPriority w:val="33"/>
    <w:qFormat/>
    <w:rsid w:val="00C3517A"/>
    <w:rPr>
      <w:b/>
      <w:bCs/>
      <w:smallCaps/>
      <w:spacing w:val="5"/>
    </w:rPr>
  </w:style>
  <w:style w:type="paragraph" w:styleId="a8">
    <w:name w:val="header"/>
    <w:basedOn w:val="a"/>
    <w:link w:val="a9"/>
    <w:uiPriority w:val="99"/>
    <w:semiHidden/>
    <w:unhideWhenUsed/>
    <w:rsid w:val="00592C6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92C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92C6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92C6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82CA8DB-C44F-4E95-BBEB-92951BDFF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kopilov.a.v</cp:lastModifiedBy>
  <cp:revision>6</cp:revision>
  <cp:lastPrinted>2012-09-12T09:06:00Z</cp:lastPrinted>
  <dcterms:created xsi:type="dcterms:W3CDTF">2012-09-12T09:01:00Z</dcterms:created>
  <dcterms:modified xsi:type="dcterms:W3CDTF">2012-11-21T06:52:00Z</dcterms:modified>
</cp:coreProperties>
</file>