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6047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0E30AE">
        <w:t>лакокрасочных материалов.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</w:t>
      </w:r>
      <w:bookmarkStart w:id="1" w:name="_GoBack"/>
      <w:bookmarkEnd w:id="1"/>
      <w:r w:rsidR="00F466BA" w:rsidRPr="00F466BA">
        <w:rPr>
          <w:rFonts w:ascii="Times New Roman" w:hAnsi="Times New Roman"/>
          <w:b/>
          <w:sz w:val="24"/>
          <w:szCs w:val="24"/>
        </w:rPr>
        <w:t>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0E30AE">
        <w:t>лакокрасочных материалов.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C76291">
        <w:t>в течение</w:t>
      </w:r>
      <w:r w:rsidR="00C76291" w:rsidRPr="00977873">
        <w:t xml:space="preserve"> </w:t>
      </w:r>
      <w:r w:rsidR="000E30AE">
        <w:t>31</w:t>
      </w:r>
      <w:r w:rsidR="00C76291" w:rsidRPr="00977873">
        <w:t xml:space="preserve"> (</w:t>
      </w:r>
      <w:r w:rsidR="000E30AE">
        <w:t>тридцати</w:t>
      </w:r>
      <w:r w:rsidR="00C76291">
        <w:t xml:space="preserve"> одного) календарного дня</w:t>
      </w:r>
      <w:r w:rsidR="00C76291" w:rsidRPr="00977873"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</w:t>
      </w:r>
      <w:r w:rsidR="00ED569E" w:rsidRPr="00F540D3">
        <w:rPr>
          <w:color w:val="000000"/>
        </w:rPr>
        <w:t>хранение на складе</w:t>
      </w:r>
      <w:r w:rsidR="00ED569E">
        <w:rPr>
          <w:color w:val="000000"/>
        </w:rPr>
        <w:t xml:space="preserve">, </w:t>
      </w:r>
      <w:r w:rsidRPr="00124583">
        <w:rPr>
          <w:color w:val="000000"/>
        </w:rPr>
        <w:t xml:space="preserve">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992"/>
        <w:gridCol w:w="1559"/>
      </w:tblGrid>
      <w:tr w:rsidR="00B1769B" w:rsidRPr="00B1769B" w:rsidTr="00B262AA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262AA" w:rsidP="00B1769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="00B1769B" w:rsidRPr="00B1769B">
              <w:rPr>
                <w:b/>
              </w:rPr>
              <w:t>д. изм</w:t>
            </w:r>
            <w:r w:rsidR="00B1769B">
              <w:rPr>
                <w:b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96513F" w:rsidRPr="00B262AA" w:rsidTr="00B262AA">
        <w:tc>
          <w:tcPr>
            <w:tcW w:w="817" w:type="dxa"/>
            <w:shd w:val="clear" w:color="auto" w:fill="auto"/>
            <w:vAlign w:val="center"/>
          </w:tcPr>
          <w:p w:rsidR="0096513F" w:rsidRPr="00B262AA" w:rsidRDefault="0096513F" w:rsidP="00B262AA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96513F" w:rsidRPr="00B262AA" w:rsidRDefault="0096513F" w:rsidP="00DD4F7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262AA">
              <w:rPr>
                <w:color w:val="000000"/>
              </w:rPr>
              <w:t>Jotamastic 87</w:t>
            </w:r>
            <w:r>
              <w:rPr>
                <w:color w:val="000000"/>
              </w:rPr>
              <w:t xml:space="preserve"> красный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513F" w:rsidRPr="00C62732" w:rsidRDefault="0096513F" w:rsidP="00DD4F75">
            <w:pPr>
              <w:jc w:val="center"/>
            </w:pPr>
            <w: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513F" w:rsidRPr="008E37F6" w:rsidRDefault="0096513F" w:rsidP="00DD4F75">
            <w:pPr>
              <w:jc w:val="center"/>
            </w:pPr>
            <w:r>
              <w:t>187</w:t>
            </w:r>
          </w:p>
        </w:tc>
      </w:tr>
      <w:tr w:rsidR="0096513F" w:rsidRPr="00B262AA" w:rsidTr="0009149D">
        <w:tc>
          <w:tcPr>
            <w:tcW w:w="817" w:type="dxa"/>
            <w:shd w:val="clear" w:color="auto" w:fill="auto"/>
            <w:vAlign w:val="center"/>
          </w:tcPr>
          <w:p w:rsidR="0096513F" w:rsidRPr="00B262AA" w:rsidRDefault="0096513F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96513F" w:rsidRPr="00D9391D" w:rsidRDefault="0096513F" w:rsidP="00DD4F75">
            <w:r w:rsidRPr="00B262AA">
              <w:rPr>
                <w:color w:val="000000"/>
              </w:rPr>
              <w:t>Jotamastic 87</w:t>
            </w:r>
            <w:r>
              <w:rPr>
                <w:color w:val="000000"/>
              </w:rPr>
              <w:t xml:space="preserve"> желтый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2 225,3</w:t>
            </w:r>
          </w:p>
        </w:tc>
      </w:tr>
      <w:tr w:rsidR="0096513F" w:rsidRPr="00B262AA" w:rsidTr="00B6081A">
        <w:tc>
          <w:tcPr>
            <w:tcW w:w="817" w:type="dxa"/>
            <w:shd w:val="clear" w:color="auto" w:fill="auto"/>
            <w:vAlign w:val="center"/>
          </w:tcPr>
          <w:p w:rsidR="0096513F" w:rsidRPr="00B262AA" w:rsidRDefault="0096513F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96513F" w:rsidRPr="00D9391D" w:rsidRDefault="0096513F" w:rsidP="00DD4F75">
            <w:r>
              <w:rPr>
                <w:color w:val="000000"/>
                <w:lang w:val="en-US"/>
              </w:rPr>
              <w:t>P</w:t>
            </w:r>
            <w:proofErr w:type="spellStart"/>
            <w:r w:rsidRPr="00B262AA">
              <w:rPr>
                <w:color w:val="000000"/>
              </w:rPr>
              <w:t>enguard</w:t>
            </w:r>
            <w:proofErr w:type="spellEnd"/>
            <w:r w:rsidRPr="00B262AA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TC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RAL 3013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780</w:t>
            </w:r>
          </w:p>
        </w:tc>
      </w:tr>
      <w:tr w:rsidR="0096513F" w:rsidRPr="00B262AA" w:rsidTr="00B6081A">
        <w:tc>
          <w:tcPr>
            <w:tcW w:w="817" w:type="dxa"/>
            <w:shd w:val="clear" w:color="auto" w:fill="auto"/>
            <w:vAlign w:val="center"/>
          </w:tcPr>
          <w:p w:rsidR="0096513F" w:rsidRPr="00B262AA" w:rsidRDefault="0096513F" w:rsidP="00361284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96513F" w:rsidRPr="00D9391D" w:rsidRDefault="0096513F" w:rsidP="00DD4F75">
            <w:proofErr w:type="spellStart"/>
            <w:r w:rsidRPr="00B262AA">
              <w:rPr>
                <w:color w:val="000000"/>
              </w:rPr>
              <w:t>Penguard</w:t>
            </w:r>
            <w:proofErr w:type="spellEnd"/>
            <w:r w:rsidRPr="00B262AA">
              <w:rPr>
                <w:color w:val="000000"/>
              </w:rPr>
              <w:t xml:space="preserve"> </w:t>
            </w:r>
            <w:proofErr w:type="spellStart"/>
            <w:r w:rsidRPr="00B262AA">
              <w:rPr>
                <w:color w:val="000000"/>
              </w:rPr>
              <w:t>Clear</w:t>
            </w:r>
            <w:proofErr w:type="spellEnd"/>
            <w:r w:rsidRPr="00B262AA">
              <w:rPr>
                <w:color w:val="000000"/>
              </w:rPr>
              <w:t xml:space="preserve"> </w:t>
            </w:r>
            <w:proofErr w:type="spellStart"/>
            <w:r w:rsidRPr="00B262AA">
              <w:rPr>
                <w:color w:val="000000"/>
              </w:rPr>
              <w:t>Sealer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620</w:t>
            </w:r>
          </w:p>
        </w:tc>
      </w:tr>
      <w:tr w:rsidR="0096513F" w:rsidRPr="00B262AA" w:rsidTr="00B6081A">
        <w:tc>
          <w:tcPr>
            <w:tcW w:w="817" w:type="dxa"/>
            <w:shd w:val="clear" w:color="auto" w:fill="auto"/>
            <w:vAlign w:val="center"/>
          </w:tcPr>
          <w:p w:rsidR="0096513F" w:rsidRPr="00B262AA" w:rsidRDefault="0096513F" w:rsidP="0036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96513F" w:rsidRPr="005A08A5" w:rsidRDefault="0096513F" w:rsidP="00DD4F75">
            <w:pPr>
              <w:rPr>
                <w:color w:val="000000"/>
              </w:rPr>
            </w:pPr>
            <w:r>
              <w:rPr>
                <w:color w:val="000000"/>
              </w:rPr>
              <w:t>Растворитель J</w:t>
            </w:r>
            <w:proofErr w:type="spellStart"/>
            <w:r>
              <w:rPr>
                <w:color w:val="000000"/>
                <w:lang w:val="en-US"/>
              </w:rPr>
              <w:t>otun</w:t>
            </w:r>
            <w:proofErr w:type="spellEnd"/>
            <w:r>
              <w:rPr>
                <w:color w:val="000000"/>
              </w:rPr>
              <w:t xml:space="preserve"> №17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513F" w:rsidRDefault="0096513F" w:rsidP="00DD4F75">
            <w:pPr>
              <w:jc w:val="center"/>
            </w:pPr>
            <w:r>
              <w:t>420</w:t>
            </w:r>
          </w:p>
        </w:tc>
      </w:tr>
    </w:tbl>
    <w:p w:rsidR="00611748" w:rsidRDefault="00611748" w:rsidP="00B84348">
      <w:pPr>
        <w:pStyle w:val="1f0"/>
        <w:shd w:val="clear" w:color="auto" w:fill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4348" w:rsidRDefault="00B84348" w:rsidP="00B84348">
      <w:pPr>
        <w:pStyle w:val="1f0"/>
        <w:shd w:val="clear" w:color="auto" w:fill="auto"/>
        <w:jc w:val="both"/>
      </w:pPr>
      <w:proofErr w:type="gramStart"/>
      <w:r w:rsidRPr="00B843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решения №1-29-02/18831 от 26 мая 2014 года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843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выборе схемы и типа применяемого 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АНЯ в Центре по обращению с радиоактивн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 отходами - отделение Сайда-</w:t>
      </w:r>
      <w:r w:rsidRPr="00B84348">
        <w:rPr>
          <w:rFonts w:ascii="Times New Roman" w:eastAsia="Times New Roman" w:hAnsi="Times New Roman" w:cs="Times New Roman"/>
          <w:color w:val="000000"/>
          <w:sz w:val="24"/>
          <w:szCs w:val="24"/>
        </w:rPr>
        <w:t>Губа СЗЦ «СевРАО» - филиале ФГУП «РосРАО»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поставка </w:t>
      </w:r>
      <w:r w:rsidRPr="00B84348">
        <w:rPr>
          <w:rFonts w:ascii="Times New Roman" w:eastAsia="Times New Roman" w:hAnsi="Times New Roman" w:cs="Times New Roman"/>
          <w:color w:val="000000"/>
          <w:sz w:val="24"/>
          <w:szCs w:val="24"/>
        </w:rPr>
        <w:t>«эквивалент</w:t>
      </w:r>
      <w:r w:rsidRPr="00B84348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84348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допускается.</w:t>
      </w:r>
      <w:r>
        <w:t xml:space="preserve"> </w:t>
      </w:r>
      <w:proofErr w:type="gramEnd"/>
    </w:p>
    <w:p w:rsidR="00611748" w:rsidRDefault="00611748" w:rsidP="00B84348">
      <w:pPr>
        <w:pStyle w:val="1f0"/>
        <w:shd w:val="clear" w:color="auto" w:fill="auto"/>
        <w:jc w:val="both"/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47B" w:rsidRDefault="0076047B">
      <w:r>
        <w:separator/>
      </w:r>
    </w:p>
  </w:endnote>
  <w:endnote w:type="continuationSeparator" w:id="0">
    <w:p w:rsidR="0076047B" w:rsidRDefault="0076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1174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47B" w:rsidRDefault="0076047B">
      <w:r>
        <w:separator/>
      </w:r>
    </w:p>
  </w:footnote>
  <w:footnote w:type="continuationSeparator" w:id="0">
    <w:p w:rsidR="0076047B" w:rsidRDefault="00760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296FC9-D316-4B31-BD42-1C4EAD5A65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D87E55-D44A-4BB6-B59B-AF3EA3704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186</cp:revision>
  <cp:lastPrinted>2014-07-22T07:28:00Z</cp:lastPrinted>
  <dcterms:created xsi:type="dcterms:W3CDTF">2012-11-15T12:52:00Z</dcterms:created>
  <dcterms:modified xsi:type="dcterms:W3CDTF">2015-02-03T12:57:00Z</dcterms:modified>
</cp:coreProperties>
</file>