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9B5AB9">
        <w:rPr>
          <w:b/>
          <w:sz w:val="24"/>
        </w:rPr>
        <w:t>бщество с ограниченной ответственностью</w:t>
      </w:r>
      <w:r w:rsidRPr="00E2213D">
        <w:rPr>
          <w:b/>
          <w:sz w:val="24"/>
        </w:rPr>
        <w:t xml:space="preserve"> "</w:t>
      </w:r>
      <w:r w:rsidR="009B5AB9">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9B5AB9">
        <w:rPr>
          <w:b/>
          <w:sz w:val="24"/>
        </w:rPr>
        <w:t>директора Жирнова Дмитрия Геннадьевича</w:t>
      </w:r>
      <w:r w:rsidR="00F55436" w:rsidRPr="00E2213D">
        <w:rPr>
          <w:sz w:val="24"/>
        </w:rPr>
        <w:t xml:space="preserve">, действующего на основании </w:t>
      </w:r>
      <w:r w:rsidR="009B5AB9">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9B5AB9"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9B5AB9">
        <w:rPr>
          <w:color w:val="000000"/>
          <w:spacing w:val="5"/>
          <w:sz w:val="24"/>
          <w:szCs w:val="24"/>
        </w:rPr>
        <w:t>Споры по настоящему договору разрешаются Сторонами путем переговоров.</w:t>
      </w:r>
    </w:p>
    <w:p w:rsidR="008D5AAF" w:rsidRPr="009B5AB9" w:rsidRDefault="008D5AAF" w:rsidP="008D5AAF">
      <w:pPr>
        <w:tabs>
          <w:tab w:val="left" w:pos="1276"/>
        </w:tabs>
        <w:spacing w:line="360" w:lineRule="auto"/>
        <w:ind w:firstLine="709"/>
        <w:jc w:val="both"/>
        <w:rPr>
          <w:color w:val="000000"/>
          <w:spacing w:val="5"/>
          <w:sz w:val="24"/>
          <w:szCs w:val="24"/>
        </w:rPr>
      </w:pPr>
      <w:r w:rsidRPr="009B5AB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9B5AB9" w:rsidRDefault="008D5AAF" w:rsidP="008D5AAF">
      <w:pPr>
        <w:tabs>
          <w:tab w:val="left" w:pos="1276"/>
        </w:tabs>
        <w:spacing w:line="360" w:lineRule="auto"/>
        <w:ind w:firstLine="709"/>
        <w:jc w:val="both"/>
        <w:rPr>
          <w:sz w:val="24"/>
          <w:szCs w:val="24"/>
        </w:rPr>
      </w:pPr>
      <w:r w:rsidRPr="009B5AB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9B5AB9">
        <w:rPr>
          <w:color w:val="000000"/>
          <w:spacing w:val="5"/>
          <w:sz w:val="24"/>
          <w:szCs w:val="24"/>
        </w:rPr>
        <w:t xml:space="preserve"> Сторона, получившая </w:t>
      </w:r>
      <w:r w:rsidRPr="009B5AB9">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9B5AB9">
        <w:rPr>
          <w:sz w:val="24"/>
          <w:szCs w:val="24"/>
        </w:rPr>
        <w:t xml:space="preserve">         </w:t>
      </w:r>
    </w:p>
    <w:p w:rsidR="008D5AAF" w:rsidRPr="009B5AB9" w:rsidRDefault="008D5AAF" w:rsidP="008D5AAF">
      <w:pPr>
        <w:spacing w:line="360" w:lineRule="auto"/>
        <w:ind w:firstLine="709"/>
        <w:jc w:val="both"/>
        <w:rPr>
          <w:sz w:val="24"/>
          <w:szCs w:val="24"/>
        </w:rPr>
      </w:pPr>
      <w:r w:rsidRPr="009B5AB9">
        <w:rPr>
          <w:sz w:val="24"/>
          <w:szCs w:val="24"/>
        </w:rPr>
        <w:t>10.4.  При не достижении сторонами взаимоприемлемого решения, все споры и разногласия разрешаются сторонами:</w:t>
      </w:r>
    </w:p>
    <w:p w:rsidR="008D5AAF" w:rsidRPr="009B5AB9" w:rsidRDefault="008D5AAF" w:rsidP="008D5AAF">
      <w:pPr>
        <w:spacing w:line="360" w:lineRule="auto"/>
        <w:ind w:firstLine="709"/>
        <w:jc w:val="both"/>
        <w:rPr>
          <w:sz w:val="24"/>
          <w:szCs w:val="24"/>
        </w:rPr>
      </w:pPr>
      <w:r w:rsidRPr="009B5AB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9B5AB9" w:rsidRDefault="008D5AAF" w:rsidP="008D5AAF">
      <w:pPr>
        <w:spacing w:line="360" w:lineRule="auto"/>
        <w:ind w:firstLine="709"/>
        <w:jc w:val="both"/>
        <w:rPr>
          <w:i/>
          <w:sz w:val="24"/>
          <w:szCs w:val="24"/>
        </w:rPr>
      </w:pPr>
      <w:r w:rsidRPr="009B5AB9">
        <w:rPr>
          <w:i/>
          <w:sz w:val="24"/>
          <w:szCs w:val="24"/>
        </w:rPr>
        <w:t xml:space="preserve">или </w:t>
      </w:r>
    </w:p>
    <w:p w:rsidR="008D5AAF" w:rsidRPr="00066B22" w:rsidRDefault="008D5AAF" w:rsidP="008D5AAF">
      <w:pPr>
        <w:spacing w:line="360" w:lineRule="auto"/>
        <w:ind w:firstLine="709"/>
        <w:jc w:val="both"/>
        <w:rPr>
          <w:sz w:val="24"/>
          <w:szCs w:val="24"/>
        </w:rPr>
      </w:pPr>
      <w:r w:rsidRPr="009B5AB9">
        <w:rPr>
          <w:sz w:val="24"/>
          <w:szCs w:val="24"/>
        </w:rPr>
        <w:t xml:space="preserve">10.4.2. </w:t>
      </w:r>
      <w:r w:rsidRPr="009B5AB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9B5AB9">
        <w:rPr>
          <w:sz w:val="24"/>
          <w:szCs w:val="24"/>
        </w:rPr>
        <w:t xml:space="preserve">(для Поставщика, относящегося к атомной отрасли). </w:t>
      </w:r>
      <w:r w:rsidRPr="009B5AB9">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9B5AB9">
        <w:rPr>
          <w:rFonts w:ascii="Times New Roman" w:hAnsi="Times New Roman" w:cs="Times New Roman"/>
          <w:b/>
          <w:sz w:val="24"/>
          <w:szCs w:val="24"/>
        </w:rPr>
        <w:t>Поставщик</w:t>
      </w:r>
      <w:r w:rsidR="001D038F" w:rsidRPr="009B5AB9">
        <w:rPr>
          <w:rFonts w:ascii="Times New Roman" w:hAnsi="Times New Roman" w:cs="Times New Roman"/>
          <w:sz w:val="24"/>
          <w:szCs w:val="24"/>
        </w:rPr>
        <w:t xml:space="preserve"> </w:t>
      </w:r>
      <w:r w:rsidR="001D038F" w:rsidRPr="009B5AB9">
        <w:rPr>
          <w:rFonts w:ascii="Times New Roman" w:hAnsi="Times New Roman" w:cs="Times New Roman"/>
          <w:color w:val="000000"/>
          <w:sz w:val="24"/>
          <w:szCs w:val="24"/>
        </w:rPr>
        <w:t xml:space="preserve">не предоставил </w:t>
      </w:r>
      <w:r w:rsidR="001D038F" w:rsidRPr="009B5AB9">
        <w:rPr>
          <w:rFonts w:ascii="Times New Roman" w:hAnsi="Times New Roman" w:cs="Times New Roman"/>
          <w:b/>
          <w:color w:val="000000"/>
          <w:sz w:val="24"/>
          <w:szCs w:val="24"/>
        </w:rPr>
        <w:t>Покупателю</w:t>
      </w:r>
      <w:r w:rsidR="001D038F" w:rsidRPr="009B5AB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9B5AB9">
        <w:rPr>
          <w:rFonts w:ascii="Times New Roman" w:hAnsi="Times New Roman" w:cs="Times New Roman"/>
          <w:b/>
          <w:sz w:val="24"/>
          <w:szCs w:val="24"/>
        </w:rPr>
        <w:t>Поставщиком</w:t>
      </w:r>
      <w:r w:rsidR="001D038F" w:rsidRPr="009B5AB9">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9B5AB9">
        <w:rPr>
          <w:rFonts w:ascii="Times New Roman" w:eastAsiaTheme="minorEastAsia" w:hAnsi="Times New Roman" w:cs="Times New Roman"/>
          <w:sz w:val="24"/>
          <w:szCs w:val="24"/>
          <w:lang w:eastAsia="ar-SA"/>
        </w:rPr>
        <w:t>процентов за пользование бюджетными средствами</w:t>
      </w:r>
      <w:r w:rsidR="001D038F" w:rsidRPr="009B5AB9">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9B5AB9">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proofErr w:type="spellStart"/>
        <w:r w:rsidRPr="008F260F">
          <w:rPr>
            <w:rStyle w:val="ab"/>
            <w:color w:val="000000"/>
            <w:sz w:val="24"/>
            <w:szCs w:val="24"/>
            <w:lang w:val="en-US"/>
          </w:rPr>
          <w:t>ppgho</w:t>
        </w:r>
        <w:proofErr w:type="spellEnd"/>
        <w:r w:rsidRPr="008F260F">
          <w:rPr>
            <w:rStyle w:val="ab"/>
            <w:color w:val="000000"/>
            <w:sz w:val="24"/>
            <w:szCs w:val="24"/>
          </w:rPr>
          <w:t>.</w:t>
        </w:r>
        <w:proofErr w:type="spellStart"/>
        <w:r w:rsidRPr="008F260F">
          <w:rPr>
            <w:rStyle w:val="ab"/>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F260F" w:rsidRDefault="001D038F" w:rsidP="001D038F">
      <w:pPr>
        <w:autoSpaceDE w:val="0"/>
        <w:autoSpaceDN w:val="0"/>
        <w:spacing w:line="360" w:lineRule="auto"/>
        <w:ind w:firstLine="709"/>
        <w:jc w:val="both"/>
        <w:rPr>
          <w:color w:val="000000"/>
          <w:sz w:val="24"/>
          <w:szCs w:val="24"/>
        </w:rPr>
      </w:pPr>
      <w:r w:rsidRPr="000E54A8">
        <w:rPr>
          <w:color w:val="000000"/>
          <w:sz w:val="24"/>
          <w:szCs w:val="24"/>
          <w:highlight w:val="yellow"/>
        </w:rPr>
        <w:t>12.2.1.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1D038F" w:rsidRPr="009B5AB9" w:rsidRDefault="001D038F" w:rsidP="001D038F">
      <w:pPr>
        <w:spacing w:line="360" w:lineRule="auto"/>
        <w:ind w:firstLine="708"/>
        <w:jc w:val="both"/>
        <w:outlineLvl w:val="1"/>
        <w:rPr>
          <w:rFonts w:eastAsiaTheme="minorEastAsia"/>
          <w:sz w:val="24"/>
          <w:szCs w:val="24"/>
        </w:rPr>
      </w:pPr>
      <w:r w:rsidRPr="009B5AB9">
        <w:rPr>
          <w:color w:val="000000"/>
          <w:sz w:val="24"/>
          <w:szCs w:val="24"/>
        </w:rPr>
        <w:t xml:space="preserve">12.2.2. </w:t>
      </w:r>
      <w:r w:rsidRPr="009B5AB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9B5AB9">
        <w:rPr>
          <w:rFonts w:eastAsiaTheme="minorEastAsia"/>
          <w:sz w:val="24"/>
          <w:szCs w:val="24"/>
        </w:rPr>
        <w:t>и</w:t>
      </w:r>
      <w:proofErr w:type="gramEnd"/>
      <w:r w:rsidRPr="009B5AB9">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9B5AB9">
        <w:rPr>
          <w:rFonts w:eastAsiaTheme="minorEastAsia"/>
          <w:sz w:val="24"/>
          <w:szCs w:val="24"/>
        </w:rPr>
        <w:t xml:space="preserve">Федеральной налоговой службе Российской Федерации, Минэнерго России, </w:t>
      </w:r>
      <w:proofErr w:type="spellStart"/>
      <w:r w:rsidRPr="009B5AB9">
        <w:rPr>
          <w:rFonts w:eastAsiaTheme="minorEastAsia"/>
          <w:sz w:val="24"/>
          <w:szCs w:val="24"/>
        </w:rPr>
        <w:t>Росфинмониторингу</w:t>
      </w:r>
      <w:proofErr w:type="spellEnd"/>
      <w:r w:rsidRPr="009B5AB9">
        <w:rPr>
          <w:rFonts w:eastAsiaTheme="minorEastAsia"/>
          <w:sz w:val="24"/>
          <w:szCs w:val="24"/>
        </w:rPr>
        <w:t>, Правительству Российской Федерации, Государственной корпорации по атомной энергии «</w:t>
      </w:r>
      <w:proofErr w:type="spellStart"/>
      <w:r w:rsidRPr="009B5AB9">
        <w:rPr>
          <w:rFonts w:eastAsiaTheme="minorEastAsia"/>
          <w:sz w:val="24"/>
          <w:szCs w:val="24"/>
        </w:rPr>
        <w:t>Росатом</w:t>
      </w:r>
      <w:proofErr w:type="spellEnd"/>
      <w:r w:rsidRPr="009B5AB9">
        <w:rPr>
          <w:rFonts w:eastAsiaTheme="minorEastAsia"/>
          <w:sz w:val="24"/>
          <w:szCs w:val="24"/>
        </w:rPr>
        <w:t>» (</w:t>
      </w:r>
      <w:proofErr w:type="spellStart"/>
      <w:r w:rsidRPr="009B5AB9">
        <w:rPr>
          <w:rFonts w:eastAsiaTheme="minorEastAsia"/>
          <w:sz w:val="24"/>
          <w:szCs w:val="24"/>
        </w:rPr>
        <w:t>Госкорпорация</w:t>
      </w:r>
      <w:proofErr w:type="spellEnd"/>
      <w:r w:rsidRPr="009B5AB9">
        <w:rPr>
          <w:rFonts w:eastAsiaTheme="minorEastAsia"/>
          <w:sz w:val="24"/>
          <w:szCs w:val="24"/>
        </w:rPr>
        <w:t xml:space="preserve"> «</w:t>
      </w:r>
      <w:proofErr w:type="spellStart"/>
      <w:r w:rsidRPr="009B5AB9">
        <w:rPr>
          <w:rFonts w:eastAsiaTheme="minorEastAsia"/>
          <w:sz w:val="24"/>
          <w:szCs w:val="24"/>
        </w:rPr>
        <w:t>Росатом</w:t>
      </w:r>
      <w:proofErr w:type="spellEnd"/>
      <w:r w:rsidRPr="009B5AB9">
        <w:rPr>
          <w:rFonts w:eastAsiaTheme="minorEastAsia"/>
          <w:sz w:val="24"/>
          <w:szCs w:val="24"/>
        </w:rPr>
        <w:t>)) и последующую обработку Сведений такими органами (далее – Раскрытие).</w:t>
      </w:r>
      <w:proofErr w:type="gramEnd"/>
      <w:r w:rsidRPr="009B5AB9">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9B5AB9" w:rsidRDefault="001D038F" w:rsidP="001D038F">
      <w:pPr>
        <w:spacing w:line="360" w:lineRule="auto"/>
        <w:ind w:firstLine="708"/>
        <w:jc w:val="both"/>
        <w:outlineLvl w:val="1"/>
        <w:rPr>
          <w:rFonts w:eastAsiaTheme="minorEastAsia"/>
          <w:sz w:val="24"/>
          <w:szCs w:val="24"/>
        </w:rPr>
      </w:pPr>
      <w:r w:rsidRPr="009B5AB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9B5AB9" w:rsidRDefault="001D038F" w:rsidP="001D038F">
      <w:pPr>
        <w:spacing w:line="360" w:lineRule="auto"/>
        <w:ind w:firstLine="708"/>
        <w:jc w:val="both"/>
        <w:outlineLvl w:val="1"/>
        <w:rPr>
          <w:rFonts w:eastAsiaTheme="minorEastAsia"/>
          <w:sz w:val="24"/>
          <w:szCs w:val="24"/>
        </w:rPr>
      </w:pPr>
      <w:proofErr w:type="gramStart"/>
      <w:r w:rsidRPr="009B5AB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9B5AB9">
        <w:rPr>
          <w:rFonts w:eastAsiaTheme="minorEastAsia"/>
          <w:sz w:val="24"/>
          <w:szCs w:val="24"/>
        </w:rPr>
        <w:t>Покупателя</w:t>
      </w:r>
      <w:bookmarkStart w:id="0" w:name="_GoBack"/>
      <w:bookmarkEnd w:id="0"/>
      <w:r w:rsidRPr="009B5AB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9B5AB9">
        <w:rPr>
          <w:rFonts w:eastAsiaTheme="minorEastAsia"/>
          <w:sz w:val="24"/>
          <w:szCs w:val="24"/>
        </w:rPr>
        <w:t xml:space="preserve"> Настоящий Договор считается расторгнутым </w:t>
      </w:r>
      <w:proofErr w:type="gramStart"/>
      <w:r w:rsidRPr="009B5AB9">
        <w:rPr>
          <w:rFonts w:eastAsiaTheme="minorEastAsia"/>
          <w:sz w:val="24"/>
          <w:szCs w:val="24"/>
        </w:rPr>
        <w:t>с даты получения</w:t>
      </w:r>
      <w:proofErr w:type="gramEnd"/>
      <w:r w:rsidRPr="009B5AB9">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9B5AB9" w:rsidRDefault="001D038F" w:rsidP="001D038F">
      <w:pPr>
        <w:pStyle w:val="a3"/>
        <w:spacing w:line="360" w:lineRule="auto"/>
        <w:ind w:firstLine="709"/>
        <w:rPr>
          <w:rFonts w:eastAsiaTheme="minorEastAsia"/>
          <w:color w:val="000000"/>
          <w:sz w:val="24"/>
          <w:szCs w:val="24"/>
          <w:lang w:eastAsia="ar-SA"/>
        </w:rPr>
      </w:pPr>
      <w:r w:rsidRPr="009B5AB9">
        <w:rPr>
          <w:sz w:val="24"/>
          <w:szCs w:val="24"/>
        </w:rPr>
        <w:t xml:space="preserve">12.3. </w:t>
      </w:r>
      <w:r w:rsidRPr="009B5AB9">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9B5AB9">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9B5AB9" w:rsidRDefault="001D038F" w:rsidP="001D038F">
      <w:pPr>
        <w:spacing w:line="360" w:lineRule="auto"/>
        <w:ind w:firstLine="709"/>
        <w:jc w:val="both"/>
        <w:rPr>
          <w:rFonts w:eastAsiaTheme="minorEastAsia"/>
          <w:sz w:val="24"/>
          <w:szCs w:val="24"/>
          <w:lang w:eastAsia="ar-SA"/>
        </w:rPr>
      </w:pPr>
      <w:proofErr w:type="gramStart"/>
      <w:r w:rsidRPr="009B5AB9">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9B5AB9" w:rsidRDefault="001D038F" w:rsidP="001D038F">
      <w:pPr>
        <w:spacing w:line="360" w:lineRule="auto"/>
        <w:ind w:firstLine="709"/>
        <w:jc w:val="both"/>
        <w:rPr>
          <w:rFonts w:eastAsiaTheme="minorEastAsia"/>
          <w:color w:val="000000"/>
          <w:sz w:val="24"/>
          <w:szCs w:val="24"/>
          <w:lang w:eastAsia="ar-SA"/>
        </w:rPr>
      </w:pPr>
      <w:r w:rsidRPr="009B5AB9">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9B5AB9" w:rsidRDefault="001D038F" w:rsidP="001D038F">
      <w:pPr>
        <w:spacing w:line="360" w:lineRule="auto"/>
        <w:ind w:firstLine="709"/>
        <w:jc w:val="both"/>
        <w:rPr>
          <w:rFonts w:eastAsiaTheme="minorEastAsia"/>
          <w:color w:val="000000"/>
          <w:sz w:val="24"/>
          <w:szCs w:val="24"/>
          <w:lang w:eastAsia="ar-SA"/>
        </w:rPr>
      </w:pPr>
      <w:r w:rsidRPr="009B5AB9">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9B5AB9" w:rsidRDefault="001D038F" w:rsidP="001D038F">
      <w:pPr>
        <w:spacing w:line="360" w:lineRule="auto"/>
        <w:ind w:firstLine="709"/>
        <w:jc w:val="both"/>
        <w:rPr>
          <w:rFonts w:eastAsiaTheme="minorEastAsia"/>
          <w:color w:val="000000"/>
          <w:sz w:val="24"/>
          <w:szCs w:val="24"/>
          <w:lang w:eastAsia="ar-SA"/>
        </w:rPr>
      </w:pPr>
      <w:r w:rsidRPr="009B5AB9">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Default="00480600" w:rsidP="00480600">
      <w:pPr>
        <w:spacing w:line="360" w:lineRule="auto"/>
        <w:ind w:firstLine="709"/>
        <w:jc w:val="both"/>
        <w:rPr>
          <w:rFonts w:eastAsiaTheme="minorEastAsia"/>
          <w:color w:val="000000"/>
          <w:sz w:val="24"/>
          <w:szCs w:val="24"/>
          <w:lang w:eastAsia="ar-SA"/>
        </w:rPr>
      </w:pPr>
      <w:proofErr w:type="gramStart"/>
      <w:r w:rsidRPr="009B5AB9">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9B5AB9">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BA6AC7" w:rsidRDefault="001D038F" w:rsidP="001D038F">
      <w:pPr>
        <w:pStyle w:val="a3"/>
        <w:tabs>
          <w:tab w:val="left" w:pos="708"/>
        </w:tabs>
        <w:spacing w:line="360" w:lineRule="auto"/>
        <w:ind w:firstLine="720"/>
        <w:rPr>
          <w:sz w:val="24"/>
          <w:szCs w:val="24"/>
        </w:rPr>
      </w:pPr>
      <w:r w:rsidRPr="00BA6AC7">
        <w:rPr>
          <w:sz w:val="24"/>
          <w:szCs w:val="24"/>
        </w:rPr>
        <w:t xml:space="preserve">12.4. В случае расторжения настоящего договора </w:t>
      </w:r>
      <w:r w:rsidRPr="00BA6AC7">
        <w:rPr>
          <w:b/>
          <w:sz w:val="24"/>
          <w:szCs w:val="24"/>
        </w:rPr>
        <w:t>Покупателем</w:t>
      </w:r>
      <w:r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BA6AC7">
        <w:rPr>
          <w:b/>
          <w:sz w:val="24"/>
          <w:szCs w:val="24"/>
        </w:rPr>
        <w:t>Поставщиком</w:t>
      </w:r>
      <w:r w:rsidRPr="00BA6AC7">
        <w:rPr>
          <w:sz w:val="24"/>
          <w:szCs w:val="24"/>
        </w:rPr>
        <w:t xml:space="preserve"> условий настоящего договора, информация о </w:t>
      </w:r>
      <w:r w:rsidRPr="00BA6AC7">
        <w:rPr>
          <w:b/>
          <w:sz w:val="24"/>
          <w:szCs w:val="24"/>
        </w:rPr>
        <w:t>Поставщике</w:t>
      </w:r>
      <w:r w:rsidRPr="00BA6AC7">
        <w:rPr>
          <w:sz w:val="24"/>
          <w:szCs w:val="24"/>
        </w:rPr>
        <w:t xml:space="preserve"> заносится в реестр недобросовестных поставщиков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xml:space="preserve">» и организаций  </w:t>
      </w:r>
      <w:proofErr w:type="spellStart"/>
      <w:r w:rsidRPr="00BA6AC7">
        <w:rPr>
          <w:sz w:val="24"/>
          <w:szCs w:val="24"/>
        </w:rPr>
        <w:t>Госкорпорации</w:t>
      </w:r>
      <w:proofErr w:type="spellEnd"/>
      <w:r w:rsidRPr="00BA6AC7">
        <w:rPr>
          <w:sz w:val="24"/>
          <w:szCs w:val="24"/>
        </w:rPr>
        <w:t xml:space="preserve"> «</w:t>
      </w:r>
      <w:proofErr w:type="spellStart"/>
      <w:r w:rsidRPr="00BA6AC7">
        <w:rPr>
          <w:sz w:val="24"/>
          <w:szCs w:val="24"/>
        </w:rPr>
        <w:t>Росатом</w:t>
      </w:r>
      <w:proofErr w:type="spellEnd"/>
      <w:r w:rsidRPr="00BA6AC7">
        <w:rPr>
          <w:sz w:val="24"/>
          <w:szCs w:val="24"/>
        </w:rPr>
        <w:t>» сроком на 2 года.</w:t>
      </w:r>
    </w:p>
    <w:p w:rsidR="001D038F" w:rsidRPr="00E2213D" w:rsidRDefault="001D038F" w:rsidP="001D038F">
      <w:pPr>
        <w:pStyle w:val="21"/>
        <w:spacing w:line="360" w:lineRule="auto"/>
        <w:ind w:firstLine="708"/>
        <w:jc w:val="both"/>
      </w:pPr>
      <w:r>
        <w:t>12.5</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lastRenderedPageBreak/>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9B5AB9" w:rsidRPr="008A679C" w:rsidRDefault="009B5AB9" w:rsidP="009B5AB9">
      <w:pPr>
        <w:tabs>
          <w:tab w:val="left" w:pos="851"/>
        </w:tabs>
        <w:spacing w:line="360" w:lineRule="auto"/>
        <w:ind w:right="57"/>
        <w:jc w:val="both"/>
        <w:rPr>
          <w:b/>
          <w:sz w:val="24"/>
        </w:rPr>
      </w:pPr>
      <w:r>
        <w:rPr>
          <w:b/>
          <w:sz w:val="24"/>
        </w:rPr>
        <w:t>ПОКУПАТЕЛЬ: ООО «Автотранспортные перевозки</w:t>
      </w:r>
      <w:r w:rsidRPr="008A679C">
        <w:rPr>
          <w:b/>
          <w:sz w:val="24"/>
        </w:rPr>
        <w:t>»</w:t>
      </w:r>
    </w:p>
    <w:p w:rsidR="009B5AB9" w:rsidRPr="00256C2F" w:rsidRDefault="009B5AB9" w:rsidP="009B5AB9">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9B5AB9" w:rsidRPr="00256C2F" w:rsidRDefault="009B5AB9" w:rsidP="009B5AB9">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9B5AB9" w:rsidRPr="007F64FC" w:rsidRDefault="009B5AB9" w:rsidP="009B5AB9">
      <w:pPr>
        <w:tabs>
          <w:tab w:val="left" w:pos="851"/>
        </w:tabs>
        <w:spacing w:line="360" w:lineRule="auto"/>
        <w:ind w:right="57"/>
        <w:rPr>
          <w:sz w:val="24"/>
        </w:rPr>
      </w:pPr>
      <w:r w:rsidRPr="00256C2F">
        <w:rPr>
          <w:sz w:val="24"/>
        </w:rPr>
        <w:t>т</w:t>
      </w:r>
      <w:r w:rsidRPr="007F64FC">
        <w:rPr>
          <w:sz w:val="24"/>
        </w:rPr>
        <w:t xml:space="preserve">. (30-245) 2-52-59, </w:t>
      </w:r>
      <w:r w:rsidRPr="00256C2F">
        <w:rPr>
          <w:sz w:val="24"/>
        </w:rPr>
        <w:t>ф</w:t>
      </w:r>
      <w:r w:rsidRPr="007F64FC">
        <w:rPr>
          <w:sz w:val="24"/>
        </w:rPr>
        <w:t xml:space="preserve">. (30-245) 3-10-02   </w:t>
      </w:r>
      <w:r w:rsidRPr="00256C2F">
        <w:rPr>
          <w:sz w:val="24"/>
          <w:lang w:val="en-US"/>
        </w:rPr>
        <w:t>E</w:t>
      </w:r>
      <w:r w:rsidRPr="007F64FC">
        <w:rPr>
          <w:sz w:val="24"/>
        </w:rPr>
        <w:t>-</w:t>
      </w:r>
      <w:r w:rsidRPr="00256C2F">
        <w:rPr>
          <w:sz w:val="24"/>
          <w:lang w:val="en-US"/>
        </w:rPr>
        <w:t>mail</w:t>
      </w:r>
      <w:r w:rsidRPr="007F64FC">
        <w:rPr>
          <w:sz w:val="24"/>
        </w:rPr>
        <w:t>:</w:t>
      </w:r>
      <w:proofErr w:type="spellStart"/>
      <w:r>
        <w:rPr>
          <w:sz w:val="24"/>
          <w:lang w:val="en-US"/>
        </w:rPr>
        <w:t>BaksheevaES</w:t>
      </w:r>
      <w:proofErr w:type="spellEnd"/>
      <w:r w:rsidRPr="007F64FC">
        <w:rPr>
          <w:sz w:val="24"/>
        </w:rPr>
        <w:t>@</w:t>
      </w:r>
      <w:proofErr w:type="spellStart"/>
      <w:r>
        <w:rPr>
          <w:sz w:val="24"/>
          <w:lang w:val="en-US"/>
        </w:rPr>
        <w:t>ppgho</w:t>
      </w:r>
      <w:proofErr w:type="spellEnd"/>
      <w:r w:rsidRPr="007F64FC">
        <w:rPr>
          <w:sz w:val="24"/>
        </w:rPr>
        <w:t>.</w:t>
      </w:r>
      <w:proofErr w:type="spellStart"/>
      <w:r w:rsidRPr="00256C2F">
        <w:rPr>
          <w:sz w:val="24"/>
          <w:lang w:val="en-US"/>
        </w:rPr>
        <w:t>ru</w:t>
      </w:r>
      <w:proofErr w:type="spellEnd"/>
    </w:p>
    <w:p w:rsidR="009B5AB9" w:rsidRPr="00256C2F" w:rsidRDefault="009B5AB9" w:rsidP="009B5AB9">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9B5AB9" w:rsidRPr="00256C2F" w:rsidRDefault="009B5AB9" w:rsidP="009B5AB9">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9B5AB9" w:rsidRPr="00256C2F" w:rsidRDefault="009B5AB9" w:rsidP="009B5AB9">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9B5AB9" w:rsidRPr="00256C2F" w:rsidRDefault="009B5AB9" w:rsidP="009B5AB9">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О «</w:t>
      </w:r>
      <w:proofErr w:type="spellStart"/>
      <w:r w:rsidRPr="00256C2F">
        <w:rPr>
          <w:sz w:val="24"/>
        </w:rPr>
        <w:t>Приаргунское</w:t>
      </w:r>
      <w:proofErr w:type="spellEnd"/>
      <w:r w:rsidRPr="00256C2F">
        <w:rPr>
          <w:sz w:val="24"/>
        </w:rPr>
        <w:t xml:space="preserve"> производственное горно-химическое объединение»</w:t>
      </w:r>
    </w:p>
    <w:p w:rsidR="009B5AB9" w:rsidRPr="00256C2F" w:rsidRDefault="009B5AB9" w:rsidP="009B5AB9">
      <w:pPr>
        <w:tabs>
          <w:tab w:val="left" w:pos="851"/>
        </w:tabs>
        <w:spacing w:line="360" w:lineRule="auto"/>
        <w:ind w:right="57"/>
        <w:rPr>
          <w:sz w:val="24"/>
        </w:rPr>
      </w:pPr>
      <w:r w:rsidRPr="00256C2F">
        <w:rPr>
          <w:sz w:val="24"/>
        </w:rPr>
        <w:t>код получателя 9705</w:t>
      </w:r>
      <w:r>
        <w:rPr>
          <w:sz w:val="24"/>
        </w:rPr>
        <w:t xml:space="preserve"> </w:t>
      </w:r>
      <w:r w:rsidRPr="001E11A4">
        <w:rPr>
          <w:b/>
          <w:sz w:val="24"/>
        </w:rPr>
        <w:t>для ООО «Автотранспортные перевозки»</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____________________</w:t>
      </w:r>
      <w:r w:rsidR="009B5AB9">
        <w:rPr>
          <w:b/>
          <w:bCs/>
        </w:rPr>
        <w:t>__________                                 Директор ООО «</w:t>
      </w:r>
      <w:r w:rsidR="009B5AB9">
        <w:rPr>
          <w:b/>
        </w:rPr>
        <w:t>АТП</w:t>
      </w:r>
      <w:r w:rsidR="009B5AB9">
        <w:rPr>
          <w:b/>
          <w:bCs/>
        </w:rPr>
        <w:t>»</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9B5AB9">
        <w:rPr>
          <w:b/>
          <w:bCs/>
        </w:rPr>
        <w:t>Жирнов Д. Г.</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006" w:rsidRDefault="00EC5006">
      <w:r>
        <w:separator/>
      </w:r>
    </w:p>
  </w:endnote>
  <w:endnote w:type="continuationSeparator" w:id="0">
    <w:p w:rsidR="00EC5006" w:rsidRDefault="00EC50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D3CA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006" w:rsidRDefault="00EC5006">
      <w:r>
        <w:separator/>
      </w:r>
    </w:p>
  </w:footnote>
  <w:footnote w:type="continuationSeparator" w:id="0">
    <w:p w:rsidR="00EC5006" w:rsidRDefault="00EC50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DD3CA3">
          <w:fldChar w:fldCharType="begin"/>
        </w:r>
        <w:r w:rsidR="00585A78">
          <w:instrText xml:space="preserve"> PAGE   \* MERGEFORMAT </w:instrText>
        </w:r>
        <w:r w:rsidR="00DD3CA3">
          <w:fldChar w:fldCharType="separate"/>
        </w:r>
        <w:r w:rsidR="0049317F">
          <w:rPr>
            <w:noProof/>
          </w:rPr>
          <w:t>15</w:t>
        </w:r>
        <w:r w:rsidR="00DD3CA3">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9317F"/>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B5AB9"/>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D3CA3"/>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C5006"/>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DD3E9-6104-4E36-8A0D-D587C951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15</Pages>
  <Words>5438</Words>
  <Characters>30999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BaksheevaES</cp:lastModifiedBy>
  <cp:revision>97</cp:revision>
  <cp:lastPrinted>2011-10-26T01:27:00Z</cp:lastPrinted>
  <dcterms:created xsi:type="dcterms:W3CDTF">2010-09-16T05:23:00Z</dcterms:created>
  <dcterms:modified xsi:type="dcterms:W3CDTF">2014-01-30T05:32:00Z</dcterms:modified>
</cp:coreProperties>
</file>