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12590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12590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012590">
              <w:rPr>
                <w:sz w:val="28"/>
                <w:lang w:eastAsia="ru-RU"/>
              </w:rPr>
              <w:t>10.08.2022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012590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012590">
              <w:rPr>
                <w:color w:val="000000"/>
                <w:sz w:val="28"/>
                <w:lang w:eastAsia="ru-RU"/>
              </w:rPr>
              <w:t>13-20.К/18403-ВК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E81921">
        <w:rPr>
          <w:b/>
          <w:sz w:val="26"/>
          <w:szCs w:val="26"/>
        </w:rPr>
        <w:t>518446</w:t>
      </w:r>
      <w:r w:rsidR="002D29C8">
        <w:rPr>
          <w:b/>
          <w:sz w:val="26"/>
          <w:szCs w:val="26"/>
        </w:rPr>
        <w:t xml:space="preserve"> </w:t>
      </w:r>
      <w:r w:rsidR="00E81921" w:rsidRPr="00E81921">
        <w:rPr>
          <w:b/>
          <w:sz w:val="26"/>
          <w:szCs w:val="26"/>
        </w:rPr>
        <w:t>РЕЗИНОТЕХНИЧЕСКИЕ ИЗДЕЛИЯ</w:t>
      </w:r>
      <w:r w:rsidR="002D29C8">
        <w:rPr>
          <w:b/>
          <w:sz w:val="26"/>
          <w:szCs w:val="26"/>
        </w:rPr>
        <w:t>,</w:t>
      </w:r>
      <w:r w:rsidR="00F868C5">
        <w:rPr>
          <w:b/>
          <w:sz w:val="26"/>
          <w:szCs w:val="26"/>
        </w:rPr>
        <w:t xml:space="preserve"> ПОСУДА, </w:t>
      </w:r>
      <w:r w:rsidR="002D29C8">
        <w:rPr>
          <w:b/>
          <w:sz w:val="26"/>
          <w:szCs w:val="26"/>
        </w:rPr>
        <w:t>ХОЗЯЙСТВЕННО-БЫТОВЫЕ ИЗДЕЛИЯ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bookmarkStart w:id="0" w:name="_GoBack"/>
      <w:r w:rsidR="00012590">
        <w:fldChar w:fldCharType="begin"/>
      </w:r>
      <w:r w:rsidR="00012590">
        <w:instrText xml:space="preserve"> HYPERLINK "mailto:NViDemina@rosatom.ru" </w:instrText>
      </w:r>
      <w:r w:rsidR="00012590">
        <w:fldChar w:fldCharType="separate"/>
      </w:r>
      <w:r w:rsidR="00604F78" w:rsidRPr="00D65D52">
        <w:rPr>
          <w:rStyle w:val="a3"/>
          <w:sz w:val="28"/>
          <w:szCs w:val="28"/>
          <w:lang w:val="en-US" w:eastAsia="ru-RU"/>
        </w:rPr>
        <w:t>NViDemina</w:t>
      </w:r>
      <w:r w:rsidR="00604F78" w:rsidRPr="00D65D52">
        <w:rPr>
          <w:rStyle w:val="a3"/>
          <w:sz w:val="28"/>
          <w:szCs w:val="28"/>
          <w:lang w:eastAsia="ru-RU"/>
        </w:rPr>
        <w:t>@</w:t>
      </w:r>
      <w:r w:rsidR="00604F78" w:rsidRPr="00D65D52">
        <w:rPr>
          <w:rStyle w:val="a3"/>
          <w:sz w:val="28"/>
          <w:szCs w:val="28"/>
          <w:lang w:val="en-US" w:eastAsia="ru-RU"/>
        </w:rPr>
        <w:t>rosatom</w:t>
      </w:r>
      <w:r w:rsidR="00604F78" w:rsidRPr="00D65D52">
        <w:rPr>
          <w:rStyle w:val="a3"/>
          <w:sz w:val="28"/>
          <w:szCs w:val="28"/>
          <w:lang w:eastAsia="ru-RU"/>
        </w:rPr>
        <w:t>.</w:t>
      </w:r>
      <w:proofErr w:type="spellStart"/>
      <w:r w:rsidR="00604F78" w:rsidRPr="00D65D52">
        <w:rPr>
          <w:rStyle w:val="a3"/>
          <w:sz w:val="28"/>
          <w:szCs w:val="28"/>
          <w:lang w:val="en-US" w:eastAsia="ru-RU"/>
        </w:rPr>
        <w:t>ru</w:t>
      </w:r>
      <w:proofErr w:type="spellEnd"/>
      <w:r w:rsidR="00012590">
        <w:rPr>
          <w:rStyle w:val="a3"/>
          <w:sz w:val="28"/>
          <w:szCs w:val="28"/>
          <w:lang w:val="en-US" w:eastAsia="ru-RU"/>
        </w:rPr>
        <w:fldChar w:fldCharType="end"/>
      </w:r>
      <w:bookmarkEnd w:id="0"/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Сторонами, </w:t>
      </w:r>
      <w:r w:rsidRPr="009F1554">
        <w:rPr>
          <w:sz w:val="28"/>
          <w:szCs w:val="28"/>
        </w:rPr>
        <w:lastRenderedPageBreak/>
        <w:t>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73725">
        <w:rPr>
          <w:b/>
          <w:sz w:val="28"/>
          <w:szCs w:val="28"/>
        </w:rPr>
        <w:t>4 904 094,72</w:t>
      </w:r>
      <w:r w:rsidR="006C0F1F" w:rsidRPr="006C0F1F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012590">
        <w:rPr>
          <w:iCs/>
          <w:color w:val="0000FF"/>
          <w:spacing w:val="4"/>
          <w:sz w:val="28"/>
          <w:szCs w:val="28"/>
        </w:rPr>
        <w:t>22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C33F0">
        <w:rPr>
          <w:iCs/>
          <w:color w:val="0000FF"/>
          <w:spacing w:val="4"/>
          <w:sz w:val="28"/>
          <w:szCs w:val="28"/>
        </w:rPr>
        <w:t>августа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F868C5">
        <w:rPr>
          <w:iCs/>
          <w:color w:val="0000FF"/>
          <w:spacing w:val="4"/>
          <w:sz w:val="28"/>
          <w:szCs w:val="28"/>
        </w:rPr>
        <w:t>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lastRenderedPageBreak/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973725" w:rsidRPr="00F6304B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495BA4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1923122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color w:val="000000"/>
              </w:rPr>
            </w:pPr>
            <w:r>
              <w:rPr>
                <w:color w:val="000000"/>
              </w:rPr>
              <w:t>Контейнер 40-футовый, заводской № 518446-7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ЗАЩЕЛКА ЗОЛОТО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_Площадка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торм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.б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ок.л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HP LJ 2100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 подачи бумаги HP LJ 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_Окно ОК-1 (09-1568)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_Окно ОК-1 под проем 1500х650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_ОКОННЫЙ БЛОК О4-1 1000Х1395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_ОКОННЫЙ БЛОК О4-4 1500Х750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_ОКОННЫЙ БЛОК ОР 15-9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_Окрасочный валик 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деревян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катком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Оповещатель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охранн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о-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пожарный"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Корбу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_Опора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повор.откид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ВЕ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универ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_Основание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фиг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зол.для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ПР-2 60А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_Основной привод (ручка)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1000232204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_Отвод ПП 45 Ду40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_Отвод ПЭ100 30°, D=110мм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1000232208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_ОТВОД ПЭ100 90°, 110х110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1000232210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_ОТВОД ПЭ80 90°, 63х63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1000232351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_ПАРА КОФЕЙНАЯ_5983313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1000232361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_ПАРА ЧАЙНАЯ СЛ.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1000232370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_ПАСТА ИЗ ЭЛЬБОРА ЛМ-20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1000232453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_Пенал для ключей_9693115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1000232471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Переключ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ВС-300Б 3 поз.LK25R/243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_ПЕРЕМЫЧКА КМ-3М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_ПЕРЕХОД ПЭ100 110х63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_Переход ПЭ100 63х32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_Переходник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_Переходник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.б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ел.кор.наруж.рез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_ПЕРО СОБРИННОЕ М-36.400.01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_ПИССУАР ФАЯНСОВЫЙ НАСТЕННЫЙ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_Плакетка "ЗЕЛЕНОГОРСК"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1000232762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Плакетка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"С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ЕВЕР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1000232774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_Планка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пор.G.Byte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12CF1-3SATPW-11R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_ПЛАСТИНА РЕГУЛ. 502936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_ПЛАСТИНА РЕГУЛ. 502937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_ПЛАСТИНА РЕГУЛ. 502938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_ПЛАСТИНА РЕГУЛ. 502944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_ПЛАТА ГЕНЕРАТОРА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_ПЛАТА ОСНОВНАЯ ТЕРМ, ID5-FNT.125кг/50г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_ПЛАТА С ИЗМ.СХ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_Пленка тефлоновая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1000232904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_ПЛЕНКА ФТОРОПЛАСТ-4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_Поводок 020.001-02 ф48 ф27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_Поводок 020.001-03 ф58 ф32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_Поводок 020.001-04 ф70 ф40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_ПОДВОДКА К СМЫВНОМУ БАЧКУ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_Подпятник 12 (289698)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Подрозетник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D-72мм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_ПОДСТАВКА ДЛЯ КОМПАКТ-ДИСКОВ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1000233119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_ПОДСТАВКА Н 1840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_ПОДСТАВКА Н 600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Подстроечник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ферритовый N2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_подушка передней опоры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_ПОКРЫТИЕ ЗАЩИТНОЕ МЕ-210422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1000233315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_Полотно_8352001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1000233317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_Полотно гардинное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1000233362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_Порошок стиральный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_Поручень с увеличенным пазом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неокр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1000233405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_Предохранитель 10*38 10а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1000233406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_Предохранитель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виз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.у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казат.к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ПНБ-5М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1000233407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_Предохранитель ПРС-10 с ПВД1-1А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_Предохранитель-изолятор А-645 М для НПН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1000233480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_Прибор "Аккорд 2,11 (ППКОП)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_прибор гги-6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1000233525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_Прибор ППКОП 011-8-1-04 "Приток-А-4(8)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_прибор туз-5м индикатор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1000233540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_ПРИБОР ЩИТ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ЛОСКОПРОФИЛЬНЫЙ М-136/1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1000233566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_ПРИЗМА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_ПРОГРАММАТОР ПТ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_Проектор портативный 3Q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LCoS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10люм.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_прокладка_4701230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(9-07-146)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(ПР3) ЕК8.683.498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46170 Т-170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1000233881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KBE AD 294439 для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фрам.н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1000233892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SC63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впуск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олле.бок.13-1008080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голов.блок.цилиндр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МД-22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ГОЛОВКИ БЛОКА ПД-23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для головки рукавной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еК8.683.354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КПП 01.02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масло-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бензостойкая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под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европаз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211374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ПОДДОНА М Т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рихт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100х24х1мм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рихт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100х24х4мм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рихт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100х32х3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рихт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100х34х1мм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рихт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100х34х4мм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рихтованная 100х40х1мм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рихтованная 100х40х4мм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1000234004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_Простыня детская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1000234139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_ПТУ-019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_ПФ-130 РАССЕИВАТЕЛЬ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_ПФ204,ФП-209 ФОНАРЬ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1000234268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_Радиостанция VT-44 PRO 16каналов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1000234302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_Разветвитель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1000234342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_Разъем соленоида А70 и G70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1000234359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_Рама косоугольная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_РАССАДНИК 1м.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1000234450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_Ребро для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камневыдел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.Э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скиз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ц.76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_РЕЗИНКА ПРОДЕРЖЕЧНАЯ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1000234632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_РЕМЕНЬ 21Х14-1735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1000234633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_РЕМЕНЬ ВАРИАТОРНЫЙ АХ-1400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_Розетка РА 10-164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_РОЗЕТКА УНИВЕРСАЛЬНАЯ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_Розетка штепсельная 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заземляю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 10Х25Н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P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7372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Ролик</w:t>
            </w:r>
            <w:r w:rsidRPr="0097372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HP LJ 2100/2200/2300/</w:t>
            </w:r>
            <w:proofErr w:type="spellStart"/>
            <w:r w:rsidRPr="0097372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iR</w:t>
            </w:r>
            <w:proofErr w:type="spellEnd"/>
            <w:r w:rsidRPr="0097372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-/Smart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_Ролик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Samsung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ML-1510/1710/SCX-4016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 подачи бумаги HP LJ 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 подачи бумаги HP LJ 5P/6P_4037186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 подачи бумаги HP LJ 5P/6P_4037230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_ролики для перемещения стекла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_Рукоятка 7х7 БЖТИ.753762.001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_Рукоятка 9х9 БЖТИ.753762.002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_Рукоятка вводных устройств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расп.эл.п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5ПВ 253.139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ВР 32-35А 30220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дверная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МЕБЕЛЬНАЯ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мегаомметра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оконная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Cargo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35мм,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П321 8ПВ.253.179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ПАРАДНАЯ 180/400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под шнур 6280.00.000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ТОЧЕНАЯ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_РУЧКА-КНОПКА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_РЮША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_С3110.44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_САЛФЕТКА ДЕКОРАТИВНАЯ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_САЛЬНИК 1.2-160*190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_САЛЬНИК 1.2-70*95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_сальник 70х92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_САЛЬНИК ВАЛА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_САЛЬНИК ПРИВОДА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_САХАРНИЦА_5991008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_САХАРНИЦА КОЛЬЧ.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_Сахарница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априз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Роза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черн.и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бел.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_САХАРНИЦА,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одерн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бгг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 дек, 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1000235114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_СВЕТИЛЬНИК ИТБ-500 АРТ.900/21/30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_СВЕТОВОЙ ТРАНСПОРАНТ СТ-ЗЕЛЁНЫЙ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_СВЕТОВОЙ ТРАНСПОРАНТ СТ-КРАСНЫЙ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_СЕКТОР 3.03.140-02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_СЕКТОР ОБМ 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1000235242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_Сетевая карта COMPEX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1000235256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_сетка капрон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1000235265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_Сигнализатор давления СДУ-М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_сиг-тор уровня рум01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_Скатерть 150х50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_Скатерть д160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Склип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(держатель 1-го бегунка) V 422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_СКОБА ИНДИКАТОРНАЯ 50-100 СИ-100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_СЛ13-800 РЫЧАГ СТЕКЛОЧИСТИТЕЛЯ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_СЛИВОЧНИК 1С.(ЗЕЛ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ЕЛАД)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_СМ4042189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_СМ6234075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_СМ6332250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_СМ6334360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_СМ6336710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_СМ6336926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_СМЕННЫЕ ЭЛЕМЕНТЫ IR-20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соед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элемент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_Соединитель для пятик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мп.арт.4503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_Соединитель для трехк.им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рт.4302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_Соединительная муфта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_Соленоид АС 220V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1000235518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_Соусник (С040)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1000235523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_СПЕЦ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ОЛЬЦО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1000235598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_СТАРТЕРДЕРЖАТЕЛЬ Л-04-У4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8ПВ401045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ВЭ-16РБ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ДМ 2010 ЕГ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ДМ2010С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защитное 121х69 С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МП3-У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МТП-100/1 ВУМ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МТП-100/И-ВУМ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СМ-4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_стекло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тисс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тисс-300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_СТЕКЛЯННЫЕ ЛЕНТЫ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1000235807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_Стержень ферритовый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_СТРЕЛКА ОБМ-100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_СТРЕЛКА ОБМ-160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1000236541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_Стул поворотный "Престиж Поло"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1000236571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Стусло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STAYER 4,5" пластмассовое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1000236573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Стусло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 пилой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1000236585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_Судок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д.с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.О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ОПиТ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НТФ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д.ТР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N76-21/04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_ТАБЛИЧКА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1000236679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_Табло ЦТ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_ТАРА 2Л.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_Тарелка декор 210мм СЮЖЕТНАЯ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1000236729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_Тарелка декоративная Д210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."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ЗАВОД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_ТАРЕЛКА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одерн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бгг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 дек, 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~ТЕЛЕФОН ГОЛОВНОЙ ТОН-2М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_Термобумага 210мм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Термов.Samsung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ML1510/1710/SCX4016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Термовал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Samsung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ML1210/1250/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Xerox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Термовал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силиконовый HP 1010/1012/1015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Термовал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силиконовый HP 2300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Термовал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силиконовый HP 6p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_ТЕРМОВАЛ СИЛИКОНОВЫЙ НР1100/1100А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_ТЕРМОС 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_Термостат с датчиком пола OСС2 1991-NX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_ТЕРМОСТАТ С КЕРОСИНОВЫМ ПОДОГРЕВОМ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Термоузел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 сборе HP LJ 2300 (печка)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_ТЕРМОЭЛЕМЕНТ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_Термоэлемент 220V HP LJ 2300 OEM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_ТИГЛИ ГРАФИТОВЫЕ ТГ-50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_ТРОЙНИК 110/110^87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_Тройник ПП 45* 50/50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_Тройник ПП 87° Ду50х50х50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_Тройник ПЭ100 SDR11 DN100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_трос оболочки привода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_ТРОС СТОЯНОЧНОГО ТОРМОЗА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_ТРУБА 50/150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_ТРУБА АРМИРОВАННАЯ Д 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_Труба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металлопластик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20х2,5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1000237646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_Уголок ПВХ PL 40х40х2мм 6м белый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1000237647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_Уголок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алюм.рам.AluPro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16мм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_Уголок пластмассовый жесткий 14мм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_УГОЛЬНИК ЕК8.114.004.ОМ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_УЗО ИЭК ВД 1-63 4п 25А 30мА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_УКАЗАТЕЛЬ ВЫСОКОГО НАПРЯЖЕНИЯ УВИ-90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_указатель муфт 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_Уплотнение для стекл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рт.255 черное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_Уплотнение притвора артикул 227 черное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_УПЛОТНИТЕЛЬ 100мм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illbruck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_Уплотнитель паралоновый_2534000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УПК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1000237835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_Устройс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одг.воз.FRC-1/4-D-MINI 159605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1000237855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_Устройство з.220В/50Hz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GP4RBA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1000237876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_УСТРОЙСТВО РЕГУЛ. Б.13.692.25-18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1000237877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_УСТРОЙСТВО РЕГУЛ. Б.13.692.25-22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_Фал ф5мм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_ФГ-140 СТЕКЛО ФАРЫ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_Феррит Ш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,5х2,5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_ФИЛЕНКА РАДИУСНАЯ НИЖНЯЯ 05.10.02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04АС42-52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ОЗОНОВЫЙ FА5-4316-000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_ФИЛЬТР ОЗОНОВЫЙ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LLIVЕТТI 8515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ОЗОНОВЫЙ СА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ОN NР 1215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ОЧИСТКИ ВОДЫ IF-20 ЕС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ОЧИСТКИ ДЛЯ АВТОМАТОВ ГАЗ. ВОДЫ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1000238002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сетевой (типа PILOT) 3 М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Default="00973725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C5110C">
            <w:pPr>
              <w:jc w:val="right"/>
              <w:rPr>
                <w:color w:val="000000"/>
                <w:sz w:val="22"/>
                <w:szCs w:val="22"/>
              </w:rPr>
            </w:pPr>
            <w:r w:rsidRPr="00973725">
              <w:rPr>
                <w:color w:val="000000"/>
                <w:sz w:val="22"/>
                <w:szCs w:val="22"/>
              </w:rPr>
              <w:t>4 904 094,72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E8192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718FB300" wp14:editId="30D2F24C">
            <wp:extent cx="2851392" cy="4222376"/>
            <wp:effectExtent l="0" t="0" r="6350" b="6985"/>
            <wp:docPr id="3" name="Рисунок 3" descr="H:\Извещения 2022\Контейнеры\7_518446\IMG-20220727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7_518446\IMG-20220727-WA001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339" cy="4222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27A62BA5" wp14:editId="2CE53135">
            <wp:extent cx="1907320" cy="4227762"/>
            <wp:effectExtent l="0" t="0" r="0" b="1905"/>
            <wp:docPr id="5" name="Рисунок 5" descr="H:\Извещения 2022\Контейнеры\7_518446\IMG-2022072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7_518446\IMG-20220727-WA0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369" cy="4227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6F9D970B" wp14:editId="0BB86434">
            <wp:extent cx="5728447" cy="2584345"/>
            <wp:effectExtent l="0" t="0" r="5715" b="6985"/>
            <wp:docPr id="4" name="Рисунок 4" descr="H:\Извещения 2022\Контейнеры\7_518446\IMG-20220727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7_518446\IMG-20220727-WA000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447" cy="258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 w:rsidR="00E81921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3BE8E540" wp14:editId="70AF913A">
            <wp:extent cx="3571144" cy="7915784"/>
            <wp:effectExtent l="0" t="0" r="0" b="0"/>
            <wp:docPr id="10" name="Рисунок 10" descr="H:\Извещения 2022\Контейнеры\7_518446\IMG-20220727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Извещения 2022\Контейнеры\7_518446\IMG-20220727-WA000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063" cy="791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1921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1A635B21" wp14:editId="70ABBA9B">
            <wp:extent cx="2353817" cy="5217459"/>
            <wp:effectExtent l="0" t="0" r="8890" b="2540"/>
            <wp:docPr id="11" name="Рисунок 11" descr="H:\Извещения 2022\Контейнеры\7_518446\IMG-20220727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Извещения 2022\Контейнеры\7_518446\IMG-20220727-WA000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672" cy="5217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P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AC4CE1">
              <w:rPr>
                <w:b/>
                <w:szCs w:val="24"/>
              </w:rPr>
              <w:t>КОНТЕЙНЕР 40-ФУТОВЫЙ ЗАВ.№ 518446 РЕЗИНОТЕХНИЧЕСКИЕ ИЗДЕЛИЯ, ПОСУДА, ХОЗЯЙСТВЕННО-БЫТОВЫЕ ИЗДЕЛИЯ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973725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973725">
              <w:rPr>
                <w:b/>
                <w:szCs w:val="24"/>
              </w:rPr>
              <w:t xml:space="preserve">4 904 094,72 </w:t>
            </w:r>
            <w:r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73725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973725">
              <w:rPr>
                <w:szCs w:val="24"/>
              </w:rPr>
              <w:t xml:space="preserve">247 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1259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1259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921" w:rsidRDefault="00E81921">
      <w:r>
        <w:separator/>
      </w:r>
    </w:p>
  </w:endnote>
  <w:endnote w:type="continuationSeparator" w:id="0">
    <w:p w:rsidR="00E81921" w:rsidRDefault="00E81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921" w:rsidRDefault="00E81921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1921" w:rsidRDefault="00E81921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1259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E81921" w:rsidRDefault="00E81921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1259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921" w:rsidRDefault="00E8192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921" w:rsidRDefault="00E81921">
      <w:r>
        <w:separator/>
      </w:r>
    </w:p>
  </w:footnote>
  <w:footnote w:type="continuationSeparator" w:id="0">
    <w:p w:rsidR="00E81921" w:rsidRDefault="00E81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yperlink" Target="mailto:045@rosatom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B6D6E"/>
    <w:rsid w:val="005736F4"/>
    <w:rsid w:val="005B543A"/>
    <w:rsid w:val="0064128C"/>
    <w:rsid w:val="007D62D0"/>
    <w:rsid w:val="00D9534F"/>
    <w:rsid w:val="00D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39727-4E70-4319-B88A-4A836D013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26</Pages>
  <Words>6874</Words>
  <Characters>39185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45968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18</cp:revision>
  <cp:lastPrinted>2019-03-22T03:22:00Z</cp:lastPrinted>
  <dcterms:created xsi:type="dcterms:W3CDTF">2022-06-03T09:04:00Z</dcterms:created>
  <dcterms:modified xsi:type="dcterms:W3CDTF">2022-08-10T08:26:00Z</dcterms:modified>
</cp:coreProperties>
</file>