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ехническо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стандартного промышленного оборудования</w:t>
      </w:r>
    </w:p>
    <w:p w:rsidR="00290DC2" w:rsidRPr="001F2213" w:rsidRDefault="00290DC2" w:rsidP="00290DC2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стенд </w:t>
      </w:r>
      <w:r w:rsidR="00836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CR</w:t>
      </w:r>
      <w:r w:rsidR="0083684E" w:rsidRPr="00836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-706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проверки работоспособности</w:t>
      </w:r>
      <w:r w:rsidR="00836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ремонта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форсунок типа «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Common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R</w:t>
      </w:r>
      <w:r w:rsidR="004855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a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il</w:t>
      </w:r>
      <w:r w:rsidR="00E06322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E234BC" w:rsidRDefault="00E234BC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34BC" w:rsidRPr="00E06322" w:rsidRDefault="00E234BC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234B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*</w:t>
      </w:r>
      <w:r w:rsidRPr="000C798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эквивалент не допустим согласно ЕОСЗ </w:t>
      </w:r>
      <w:proofErr w:type="spellStart"/>
      <w:proofErr w:type="gramStart"/>
      <w:r w:rsidRPr="000C798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</w:t>
      </w:r>
      <w:proofErr w:type="spellEnd"/>
      <w:proofErr w:type="gramEnd"/>
      <w:r w:rsidRPr="000C798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12.2.2 б.(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знаков)</w:t>
      </w:r>
    </w:p>
    <w:p w:rsidR="00290DC2" w:rsidRPr="00E06322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E0632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90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290D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E06322" w:rsidRPr="008D2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83684E" w:rsidRPr="00E06322" w:rsidRDefault="00290DC2" w:rsidP="00836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стенд </w:t>
      </w:r>
      <w:r w:rsidR="00836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CR</w:t>
      </w:r>
      <w:r w:rsidR="0083684E" w:rsidRPr="00836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-706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для проверки работоспособности</w:t>
      </w:r>
      <w:r w:rsidR="008368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ремонта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форсунок типа «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Common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R</w:t>
      </w:r>
      <w:r w:rsidR="004855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a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il</w:t>
      </w:r>
      <w:r w:rsidR="0083684E" w:rsidRPr="00E06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83684E" w:rsidRPr="00E06322" w:rsidRDefault="0083684E" w:rsidP="008368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290DC2" w:rsidRPr="00AF59AA" w:rsidRDefault="00290DC2" w:rsidP="00290DC2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290DC2" w:rsidRPr="00AF59AA" w:rsidRDefault="00290DC2" w:rsidP="00290DC2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290DC2" w:rsidRPr="00AF59AA" w:rsidRDefault="00290DC2" w:rsidP="00290DC2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290DC2" w:rsidRPr="00AF59AA" w:rsidRDefault="00290DC2" w:rsidP="00290DC2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290DC2" w:rsidRPr="00AF59AA" w:rsidRDefault="00290DC2" w:rsidP="00290DC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290DC2" w:rsidRPr="00AF59AA" w:rsidRDefault="00290DC2" w:rsidP="00290DC2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290DC2" w:rsidRPr="00AF59AA" w:rsidRDefault="00290DC2" w:rsidP="00290DC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290DC2" w:rsidRPr="00AF59AA" w:rsidRDefault="00290DC2" w:rsidP="00290DC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84E" w:rsidRPr="0083684E" w:rsidRDefault="0083684E" w:rsidP="0083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стенд </w:t>
            </w: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CR</w:t>
            </w: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-706 для проверки работоспособности и ремонта форсунок типа «</w:t>
            </w: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Common</w:t>
            </w: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</w:t>
            </w:r>
            <w:r w:rsidR="0048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</w:t>
            </w: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il</w:t>
            </w:r>
            <w:r w:rsidRPr="008368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E06322" w:rsidRPr="00E06322" w:rsidRDefault="00E06322" w:rsidP="0083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(далее по тексту: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СТЕНД)</w:t>
            </w:r>
            <w:proofErr w:type="gramEnd"/>
          </w:p>
          <w:p w:rsidR="00290DC2" w:rsidRPr="00E06322" w:rsidRDefault="00290DC2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863A29" w:rsidRDefault="00290DC2" w:rsidP="007958E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должно быть новым, не </w:t>
            </w:r>
            <w:r w:rsidR="0079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ранее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B5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E06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-2014 г.</w:t>
            </w:r>
            <w:r w:rsidRPr="001B5C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выпуска, не используемым ранее, не эксплуатируемым (не допускается поставка оборудования собранного из вос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становленных узлов и агрегатов).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84E" w:rsidRPr="0083684E" w:rsidRDefault="0083684E" w:rsidP="008368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Стенд для проверки инжекторов всех поколений систем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Common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Rail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включая</w:t>
            </w:r>
            <w:proofErr w:type="gram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Пьезо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инжекторы CR-706 предназначен для диагностики и регулировки форсунок системы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CommonRail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производителей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Bosch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Delphi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Denso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Siemens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Проверка инжектора осуществляется в 6 этапов: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Тест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гидроплотности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форсунки.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Режим холостого хода.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Режим максимальной нагрузки.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Проверка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предвпрыска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5. Проверка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предвпрыска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2.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Номинальный режим.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каждого этапа существует отдельный тест план, по завершению проверки, на экран выводятся результаты всех 6-ти этапов, по которым можно определить работоспособность форсунки, а так же выявить детали, требующие замены.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Функции: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Проверка соответствия параметров инжектора </w:t>
            </w:r>
            <w:proofErr w:type="spellStart"/>
            <w:proofErr w:type="gram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тест-плану</w:t>
            </w:r>
            <w:proofErr w:type="spellEnd"/>
            <w:proofErr w:type="gram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Проверка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гидроплотности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инжектора.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Особенности стенда: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Максимальное давление жидкости 2000 бар.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Система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термостабилизации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позволяющая длительное время испытывать инжекторы в требуемом температурном режиме.</w:t>
            </w:r>
          </w:p>
          <w:p w:rsidR="0083684E" w:rsidRPr="0083684E" w:rsidRDefault="0083684E" w:rsidP="008368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Возможность вносить </w:t>
            </w:r>
            <w:proofErr w:type="gram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новые</w:t>
            </w:r>
            <w:proofErr w:type="gram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тест-планы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память и работать по ним.</w:t>
            </w:r>
          </w:p>
          <w:p w:rsidR="00290DC2" w:rsidRPr="0083684E" w:rsidRDefault="00290DC2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DF03EB" w:rsidRDefault="007577DA" w:rsidP="00762428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</w:t>
            </w:r>
            <w:r w:rsidR="00290DC2" w:rsidRPr="00DF03EB">
              <w:rPr>
                <w:rFonts w:ascii="Times New Roman" w:hAnsi="Times New Roman" w:cs="Times New Roman"/>
                <w:sz w:val="24"/>
                <w:szCs w:val="24"/>
              </w:rPr>
              <w:t xml:space="preserve"> будет эксплуатироваться в закрытом помещении и должен обеспечивать бесперебойную работу. </w:t>
            </w:r>
          </w:p>
          <w:p w:rsidR="00290DC2" w:rsidRPr="00AF59AA" w:rsidRDefault="00290DC2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737531" w:rsidRDefault="00290DC2" w:rsidP="007624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Проверка инжектора осуществляется в 6 этапов: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1. Тест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гидроплотности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форсунки.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Режим холостого хода.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Режим максимальной нагрузки.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4. Проверка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предвпрыска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5. Проверка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предвпрыска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2.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6. Номинальный режим.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каждого этапа существует отдельный тест план, по завершению проверки, на экран выводятся результаты всех 6-ти этапов, по которым можно определить работоспособность форсунки, а так же выявить детали, требующие замены.</w:t>
            </w:r>
          </w:p>
          <w:p w:rsidR="006E2473" w:rsidRDefault="006E2473" w:rsidP="006E2473">
            <w:pPr>
              <w:pageBreakBefore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24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Функции: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6E2473" w:rsidRPr="006E2473" w:rsidRDefault="006E2473" w:rsidP="006E2473">
            <w:pPr>
              <w:pStyle w:val="a3"/>
              <w:pageBreakBefore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6E2473">
              <w:rPr>
                <w:rFonts w:ascii="Times New Roman" w:hAnsi="Times New Roman"/>
                <w:sz w:val="24"/>
                <w:szCs w:val="24"/>
              </w:rPr>
              <w:t xml:space="preserve">Применяемость: проверка форсунок системы </w:t>
            </w:r>
            <w:r w:rsidRPr="006E2473">
              <w:rPr>
                <w:rFonts w:ascii="Times New Roman" w:hAnsi="Times New Roman"/>
                <w:sz w:val="24"/>
                <w:szCs w:val="24"/>
                <w:lang w:val="en-US"/>
              </w:rPr>
              <w:t>Common</w:t>
            </w:r>
            <w:r w:rsidRPr="006E24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2473">
              <w:rPr>
                <w:rFonts w:ascii="Times New Roman" w:hAnsi="Times New Roman"/>
                <w:sz w:val="24"/>
                <w:szCs w:val="24"/>
                <w:lang w:val="en-US"/>
              </w:rPr>
              <w:t>Rail</w:t>
            </w:r>
            <w:r w:rsidRPr="006E2473">
              <w:rPr>
                <w:rFonts w:ascii="Times New Roman" w:hAnsi="Times New Roman"/>
                <w:sz w:val="24"/>
                <w:szCs w:val="24"/>
              </w:rPr>
              <w:t xml:space="preserve">  производителей </w:t>
            </w:r>
            <w:r w:rsidRPr="006E2473">
              <w:rPr>
                <w:rFonts w:ascii="Times New Roman" w:hAnsi="Times New Roman"/>
                <w:sz w:val="24"/>
                <w:szCs w:val="24"/>
                <w:lang w:val="en-US"/>
              </w:rPr>
              <w:t>Bosch</w:t>
            </w:r>
            <w:r w:rsidRPr="006E24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E2473">
              <w:rPr>
                <w:rFonts w:ascii="Times New Roman" w:hAnsi="Times New Roman"/>
                <w:sz w:val="24"/>
                <w:szCs w:val="24"/>
                <w:lang w:val="en-US"/>
              </w:rPr>
              <w:t>Delphi</w:t>
            </w:r>
            <w:r w:rsidRPr="006E24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E2473">
              <w:rPr>
                <w:rFonts w:ascii="Times New Roman" w:hAnsi="Times New Roman"/>
                <w:sz w:val="24"/>
                <w:szCs w:val="24"/>
                <w:lang w:val="en-US"/>
              </w:rPr>
              <w:t>Denso</w:t>
            </w:r>
            <w:r w:rsidRPr="006E24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6E2473">
              <w:rPr>
                <w:rFonts w:ascii="Times New Roman" w:hAnsi="Times New Roman"/>
                <w:sz w:val="24"/>
                <w:szCs w:val="24"/>
                <w:lang w:val="en-US"/>
              </w:rPr>
              <w:t>Siemens</w:t>
            </w:r>
            <w:r w:rsidRPr="006E24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E2473" w:rsidRPr="006E2473" w:rsidRDefault="006E2473" w:rsidP="006E2473">
            <w:pPr>
              <w:pStyle w:val="a3"/>
              <w:pageBreakBefore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6E2473">
              <w:rPr>
                <w:rFonts w:ascii="Times New Roman" w:hAnsi="Times New Roman"/>
                <w:sz w:val="24"/>
                <w:szCs w:val="24"/>
              </w:rPr>
              <w:t>Очистка от загрязнений при высоком давлении.</w:t>
            </w:r>
          </w:p>
          <w:p w:rsidR="006E2473" w:rsidRPr="006E2473" w:rsidRDefault="006E2473" w:rsidP="006E2473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473">
              <w:rPr>
                <w:rFonts w:ascii="Times New Roman" w:hAnsi="Times New Roman" w:cs="Times New Roman"/>
                <w:sz w:val="24"/>
                <w:szCs w:val="24"/>
              </w:rPr>
              <w:t>Измерение количества подаваемого и сливаемого обратно в топливный бак топлива при полной загрузке, на холостом ходу и в режиме предварительного впрыска, а так же проверка качества распыления.</w:t>
            </w:r>
          </w:p>
          <w:p w:rsidR="006E2473" w:rsidRPr="006E2473" w:rsidRDefault="006E2473" w:rsidP="006E2473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473">
              <w:rPr>
                <w:rFonts w:ascii="Times New Roman" w:hAnsi="Times New Roman" w:cs="Times New Roman"/>
                <w:sz w:val="24"/>
                <w:szCs w:val="24"/>
              </w:rPr>
              <w:t>Проверка надежности уплотнений: распылителя, крышки распылителя и электромагнитного клапана.</w:t>
            </w:r>
          </w:p>
          <w:p w:rsidR="006E2473" w:rsidRPr="006E2473" w:rsidRDefault="006E2473" w:rsidP="006E2473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473">
              <w:rPr>
                <w:rFonts w:ascii="Times New Roman" w:hAnsi="Times New Roman" w:cs="Times New Roman"/>
                <w:sz w:val="24"/>
                <w:szCs w:val="24"/>
              </w:rPr>
              <w:t>Пользователь может самостоятельно добавить и изменить данные.</w:t>
            </w:r>
          </w:p>
          <w:p w:rsidR="006E2473" w:rsidRPr="006E2473" w:rsidRDefault="006E2473" w:rsidP="006E2473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473">
              <w:rPr>
                <w:rFonts w:ascii="Times New Roman" w:hAnsi="Times New Roman" w:cs="Times New Roman"/>
                <w:sz w:val="24"/>
                <w:szCs w:val="24"/>
              </w:rPr>
              <w:t>Возможность сохранить и вывести на печать результаты проверки, а так же данные клиента.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Особенности стенда: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Максимальное давление жидкости 2000 бар.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Система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термостабилизации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 позволяющая длительное время испытывать инжекторы в требуемом температурном режиме.</w:t>
            </w:r>
          </w:p>
          <w:p w:rsidR="00680DF7" w:rsidRPr="0083684E" w:rsidRDefault="00680DF7" w:rsidP="00680DF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Возможность вносить </w:t>
            </w:r>
            <w:proofErr w:type="gram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новые</w:t>
            </w:r>
            <w:proofErr w:type="gram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тест-планы</w:t>
            </w:r>
            <w:proofErr w:type="spellEnd"/>
            <w:r w:rsidRPr="008368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в память и работать по ним.</w:t>
            </w:r>
          </w:p>
          <w:p w:rsidR="00290DC2" w:rsidRPr="00737531" w:rsidRDefault="00290DC2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147E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Поставщик гарантирует Заказчику, что приобретенное им оборудование отвечает</w:t>
            </w:r>
            <w:r w:rsidR="00737531">
              <w:rPr>
                <w:rFonts w:ascii="Times New Roman" w:hAnsi="Times New Roman" w:cs="Times New Roman"/>
                <w:sz w:val="24"/>
                <w:szCs w:val="24"/>
              </w:rPr>
              <w:t xml:space="preserve"> действующей на территории РФ нормативно-технической документации</w:t>
            </w:r>
            <w:r w:rsidR="00147EF4">
              <w:rPr>
                <w:rFonts w:ascii="Times New Roman" w:hAnsi="Times New Roman" w:cs="Times New Roman"/>
                <w:sz w:val="24"/>
                <w:szCs w:val="24"/>
              </w:rPr>
              <w:t xml:space="preserve">, требованиям </w:t>
            </w:r>
            <w:proofErr w:type="spellStart"/>
            <w:r w:rsidR="00147EF4">
              <w:rPr>
                <w:rFonts w:ascii="Times New Roman" w:hAnsi="Times New Roman" w:cs="Times New Roman"/>
                <w:sz w:val="24"/>
                <w:szCs w:val="24"/>
              </w:rPr>
              <w:t>СанПиН</w:t>
            </w:r>
            <w:proofErr w:type="spellEnd"/>
            <w:r w:rsidR="00147EF4">
              <w:rPr>
                <w:rFonts w:ascii="Times New Roman" w:hAnsi="Times New Roman" w:cs="Times New Roman"/>
                <w:sz w:val="24"/>
                <w:szCs w:val="24"/>
              </w:rPr>
              <w:t>, промышленной безопасности.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8C61DD" w:rsidRDefault="00147EF4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Default="00147EF4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47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Стенд должен быть укомплектован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следующим </w:t>
            </w:r>
            <w:r w:rsidR="00762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дополнительным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инструментом и приспособлениями:</w:t>
            </w:r>
          </w:p>
          <w:p w:rsidR="00B74772" w:rsidRDefault="00147EF4" w:rsidP="00147EF4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Специальный инструмент для разборки форсунок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Common</w:t>
            </w:r>
            <w:r w:rsidRPr="00147E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R</w:t>
            </w:r>
            <w:r w:rsidR="0048559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il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», </w:t>
            </w:r>
            <w:r w:rsidRPr="00147E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747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:rsidR="00147EF4" w:rsidRDefault="00B74772" w:rsidP="00B74772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комплект;</w:t>
            </w:r>
          </w:p>
          <w:p w:rsidR="00B74772" w:rsidRDefault="00B74772" w:rsidP="00B7477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Струбцина для фиксации форсунок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Common</w:t>
            </w:r>
            <w:r w:rsidRPr="00B747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R</w:t>
            </w:r>
            <w:r w:rsidR="0048559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a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il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C779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- 2 </w:t>
            </w:r>
            <w:proofErr w:type="spellStart"/>
            <w:proofErr w:type="gramStart"/>
            <w:r w:rsidR="00C779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="00C779B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62428" w:rsidRDefault="00C779B3" w:rsidP="00B74772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Набор</w:t>
            </w:r>
            <w:r w:rsidR="00762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адаптеров из 12 штук для тестирования форсунок «</w:t>
            </w:r>
            <w:r w:rsidR="0076242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Common</w:t>
            </w:r>
            <w:r w:rsidR="00762428" w:rsidRPr="00762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559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Ra</w:t>
            </w:r>
            <w:r w:rsidR="0076242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il</w:t>
            </w:r>
            <w:r w:rsidR="00762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» - </w:t>
            </w:r>
          </w:p>
          <w:p w:rsidR="00C779B3" w:rsidRDefault="00762428" w:rsidP="00762428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комплект;</w:t>
            </w:r>
          </w:p>
          <w:p w:rsidR="00762428" w:rsidRPr="00762428" w:rsidRDefault="00762428" w:rsidP="0076242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Ультразвуковая 10-ти литровая ванна с подогревом до 80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ºС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UZ</w:t>
            </w:r>
            <w:r w:rsidRPr="00762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600.10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7624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шт.</w:t>
            </w:r>
          </w:p>
        </w:tc>
      </w:tr>
      <w:tr w:rsidR="00290DC2" w:rsidRPr="00AF59AA" w:rsidTr="00762428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596575" w:rsidRDefault="00762428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326849" w:rsidRDefault="006E2473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380В/7,5кВт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326849" w:rsidRDefault="004D6553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Default="00681877" w:rsidP="0076242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 должен быть укомплектован следующими изделиями:</w:t>
            </w:r>
          </w:p>
          <w:p w:rsidR="00681877" w:rsidRDefault="00681877" w:rsidP="00681877">
            <w:pPr>
              <w:pStyle w:val="a3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коннекторов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инжекторов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Bosch</w:t>
            </w:r>
            <w:r w:rsidRPr="006818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Delphi</w:t>
            </w:r>
            <w:r w:rsidRPr="006818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Denso</w:t>
            </w:r>
            <w:r w:rsidRPr="006818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Siemens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681877" w:rsidRDefault="00681877" w:rsidP="00681877">
            <w:pPr>
              <w:pStyle w:val="a3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Комплект трубок </w:t>
            </w:r>
            <w:r w:rsidR="00955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высокого давления для подачи топлива к инжекторам;</w:t>
            </w:r>
          </w:p>
          <w:p w:rsidR="0095512C" w:rsidRDefault="0095512C" w:rsidP="00681877">
            <w:pPr>
              <w:pStyle w:val="a3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 топливоприемников для соединения с распылителем форсунки и обратной подачей;</w:t>
            </w:r>
          </w:p>
          <w:p w:rsidR="0095512C" w:rsidRDefault="0095512C" w:rsidP="00681877">
            <w:pPr>
              <w:pStyle w:val="a3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Запасные уплотнительные кольца и штуцеры;</w:t>
            </w:r>
          </w:p>
          <w:p w:rsidR="0095512C" w:rsidRDefault="0095512C" w:rsidP="00681877">
            <w:pPr>
              <w:pStyle w:val="a3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Запасное программное обеспечение на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флэш-карте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95512C" w:rsidRPr="00681877" w:rsidRDefault="0095512C" w:rsidP="00681877">
            <w:pPr>
              <w:pStyle w:val="a3"/>
              <w:numPr>
                <w:ilvl w:val="1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Универсальный адаптер для всех типов инжекторов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Common</w:t>
            </w:r>
            <w:r w:rsidRPr="00955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Rail</w:t>
            </w:r>
            <w:r w:rsidRPr="00955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Pr="009551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55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боковой подачей и «</w:t>
            </w:r>
            <w:proofErr w:type="spellStart"/>
            <w:r w:rsidR="004855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обраткой</w:t>
            </w:r>
            <w:proofErr w:type="spellEnd"/>
            <w:r w:rsidR="004855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».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9D60AC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290DC2" w:rsidRPr="00AF59AA" w:rsidTr="0076242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B94A93" w:rsidRDefault="009D60AC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7A564F" w:rsidRDefault="00290DC2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заверенные копии сертификационной документации, действительны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момент поставки одновременно с поставкой оборудования, документацией  на русском языке (паспорта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оборудование и комплектующие, 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инструкции по эксплуатации на каждую единицу поставляемого оборудования) запаянные в пластиковый пакет;</w:t>
            </w:r>
          </w:p>
          <w:p w:rsidR="00290DC2" w:rsidRPr="00AF59AA" w:rsidRDefault="00290DC2" w:rsidP="00762428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 обязан поставить оборудование по следующему адресу: Забайкальский край, </w:t>
            </w:r>
            <w:proofErr w:type="gramStart"/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Краснокаменск</w:t>
            </w:r>
            <w:proofErr w:type="spellEnd"/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ОАО «</w:t>
            </w:r>
            <w:proofErr w:type="spellStart"/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Приаргунское</w:t>
            </w:r>
            <w:proofErr w:type="spellEnd"/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производственное горно-химическое объединение».</w:t>
            </w:r>
          </w:p>
        </w:tc>
      </w:tr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547EC3" w:rsidRDefault="00290DC2" w:rsidP="0076242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передает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вместе с продукцией перечень документов, подтверждающих качество оборудования, поставляемого совместно с оборудованием:</w:t>
            </w:r>
          </w:p>
          <w:p w:rsidR="00290DC2" w:rsidRPr="00547EC3" w:rsidRDefault="00290DC2" w:rsidP="0076242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акты испытаний;</w:t>
            </w:r>
          </w:p>
          <w:p w:rsidR="00290DC2" w:rsidRPr="00547EC3" w:rsidRDefault="00290DC2" w:rsidP="0076242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сертификаты соответствия;</w:t>
            </w:r>
          </w:p>
          <w:p w:rsidR="00290DC2" w:rsidRPr="00AF59AA" w:rsidRDefault="00290DC2" w:rsidP="007624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свидетельства поверки и пр. по ИТТ и др.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4D3782" w:rsidRDefault="00290DC2" w:rsidP="0076242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4D3782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транспортирование </w:t>
            </w:r>
            <w:r w:rsidR="00133C3A">
              <w:rPr>
                <w:rFonts w:ascii="Times New Roman" w:hAnsi="Times New Roman" w:cs="Times New Roman"/>
                <w:sz w:val="24"/>
                <w:szCs w:val="24"/>
              </w:rPr>
              <w:t>СТЕНДА</w:t>
            </w:r>
            <w:r w:rsidRPr="00825E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3782">
              <w:rPr>
                <w:rFonts w:ascii="Times New Roman" w:hAnsi="Times New Roman" w:cs="Times New Roman"/>
                <w:sz w:val="24"/>
                <w:szCs w:val="24"/>
              </w:rPr>
              <w:t>осуществляется ж/</w:t>
            </w:r>
            <w:proofErr w:type="spellStart"/>
            <w:r w:rsidRPr="004D378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4D3782">
              <w:rPr>
                <w:rFonts w:ascii="Times New Roman" w:hAnsi="Times New Roman" w:cs="Times New Roman"/>
                <w:sz w:val="24"/>
                <w:szCs w:val="24"/>
              </w:rPr>
              <w:t xml:space="preserve"> или автомобильным транспортом; </w:t>
            </w:r>
          </w:p>
          <w:p w:rsidR="00290DC2" w:rsidRPr="004D3782" w:rsidRDefault="00290DC2" w:rsidP="00133C3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90DC2" w:rsidRPr="004D3782" w:rsidRDefault="00290DC2" w:rsidP="00762428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D3782"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должно поставляться в собранном виде, </w:t>
            </w:r>
            <w:proofErr w:type="gramStart"/>
            <w:r w:rsidRPr="004D3782">
              <w:rPr>
                <w:rFonts w:ascii="Times New Roman" w:hAnsi="Times New Roman" w:cs="Times New Roman"/>
                <w:sz w:val="24"/>
                <w:szCs w:val="24"/>
              </w:rPr>
              <w:t>законсервированным</w:t>
            </w:r>
            <w:proofErr w:type="gramEnd"/>
            <w:r w:rsidRPr="004D3782">
              <w:rPr>
                <w:rFonts w:ascii="Times New Roman" w:hAnsi="Times New Roman" w:cs="Times New Roman"/>
                <w:sz w:val="24"/>
                <w:szCs w:val="24"/>
              </w:rPr>
              <w:t xml:space="preserve"> и упакованным;</w:t>
            </w:r>
          </w:p>
          <w:p w:rsidR="00290DC2" w:rsidRPr="004D3782" w:rsidRDefault="00290DC2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D378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D3782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несет ответственность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комплектность</w:t>
            </w:r>
            <w:r w:rsidRPr="004D3782">
              <w:rPr>
                <w:rFonts w:ascii="Times New Roman" w:hAnsi="Times New Roman" w:cs="Times New Roman"/>
                <w:sz w:val="24"/>
                <w:szCs w:val="24"/>
              </w:rPr>
              <w:t xml:space="preserve"> и надежность упаковки.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AF59AA" w:rsidRDefault="00133C3A" w:rsidP="007624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4D3782" w:rsidRDefault="00290DC2" w:rsidP="00133C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бесперебойную работу поставляемого оборудования на весь период гарантийного срока, установленного заводом изготовителем, но не менее </w:t>
            </w:r>
            <w:r w:rsidR="00133C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месяцев со дня ввода в эксплуатацию.</w:t>
            </w:r>
            <w:r w:rsidRPr="006965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4D3782" w:rsidRDefault="00290DC2" w:rsidP="007624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Pr="00D6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странять недостатки </w:t>
            </w:r>
            <w:proofErr w:type="gramStart"/>
            <w:r w:rsidRPr="00D6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</w:t>
            </w:r>
            <w:proofErr w:type="gramEnd"/>
            <w:r w:rsidRPr="00D62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AF59AA" w:rsidRDefault="00290DC2" w:rsidP="007624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547EC3" w:rsidRDefault="00290DC2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оборудования  соответствует действующим правилам и </w:t>
            </w:r>
            <w:proofErr w:type="spellStart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РФ:                                                </w:t>
            </w:r>
          </w:p>
          <w:p w:rsidR="00290DC2" w:rsidRPr="00706DF2" w:rsidRDefault="00290DC2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706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Поставщик гарантирует Заказчику, что приобретенное им оборудование отвечает стандартам безопасности  по ГОСТ Р51151-98 (Р.3.)</w:t>
            </w:r>
          </w:p>
          <w:p w:rsidR="00290DC2" w:rsidRPr="00706DF2" w:rsidRDefault="00290DC2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-</w:t>
            </w:r>
            <w:r w:rsidRPr="00706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Оборудование должно быть новым, не используемым ранее, со свидетельством о прохождении заводских испытаний. Не допускается поставка выставочных образцов, а также оборудования собранного из восстановленных узлов и агрегатов, после капитального или восстановительного ремонта, или после  непродолжительной эксплуатации и т.п.</w:t>
            </w:r>
          </w:p>
          <w:p w:rsidR="00290DC2" w:rsidRPr="00863A29" w:rsidRDefault="00290DC2" w:rsidP="003D6C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706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Поставщик гарантирует на момент поставки оборудования предоставить: заверенную копию действующего сертификата </w:t>
            </w:r>
            <w:r w:rsidR="003D6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соответствия</w:t>
            </w:r>
            <w:r w:rsidR="00133C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06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документацию на русском языке (паспорт изделия, инструкция по эксплуатации</w:t>
            </w:r>
            <w:r w:rsidR="00133C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706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863A29" w:rsidRDefault="00290DC2" w:rsidP="00762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Качество и комплектность должны соответствовать назначению оборудования, требованию, предъявляемому к техническим характеристикам оборудования в стране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производителя, а также действующим в РФ стандартам и техническим условиям.</w:t>
            </w:r>
          </w:p>
        </w:tc>
      </w:tr>
    </w:tbl>
    <w:p w:rsidR="00290DC2" w:rsidRPr="00AF59AA" w:rsidRDefault="00290DC2" w:rsidP="00290DC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90DC2" w:rsidRPr="00EA78DA" w:rsidRDefault="00290DC2" w:rsidP="00290DC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0956D0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0956D0" w:rsidRDefault="00290DC2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Отсутствует.</w:t>
            </w:r>
          </w:p>
        </w:tc>
      </w:tr>
    </w:tbl>
    <w:p w:rsidR="00290DC2" w:rsidRPr="00AF59AA" w:rsidRDefault="00290DC2" w:rsidP="00290DC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290DC2" w:rsidRPr="00AF59AA" w:rsidRDefault="00290DC2" w:rsidP="00290DC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0956D0" w:rsidRDefault="00290DC2" w:rsidP="00762428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Cs/>
              </w:rPr>
            </w:pPr>
            <w:r w:rsidRPr="000956D0">
              <w:rPr>
                <w:rFonts w:ascii="Times New Roman" w:eastAsia="Times New Roman" w:hAnsi="Times New Roman"/>
                <w:i/>
                <w:lang w:eastAsia="ru-RU"/>
              </w:rPr>
              <w:t xml:space="preserve">         </w:t>
            </w:r>
            <w:r w:rsidRPr="000956D0">
              <w:rPr>
                <w:rFonts w:ascii="Times New Roman" w:hAnsi="Times New Roman"/>
                <w:bCs/>
                <w:iCs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290DC2" w:rsidRPr="000956D0" w:rsidRDefault="00290DC2" w:rsidP="00064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0956D0">
              <w:rPr>
                <w:rFonts w:ascii="Times New Roman" w:hAnsi="Times New Roman"/>
                <w:bCs/>
                <w:iCs/>
              </w:rPr>
              <w:t xml:space="preserve">        </w:t>
            </w:r>
            <w:r w:rsidR="0006459A" w:rsidRPr="000956D0">
              <w:rPr>
                <w:rFonts w:ascii="Times New Roman" w:hAnsi="Times New Roman"/>
                <w:bCs/>
                <w:iCs/>
              </w:rPr>
              <w:t>О</w:t>
            </w:r>
            <w:r w:rsidRPr="000956D0">
              <w:rPr>
                <w:rFonts w:ascii="Times New Roman" w:hAnsi="Times New Roman"/>
                <w:bCs/>
                <w:iCs/>
              </w:rPr>
              <w:t xml:space="preserve">пыт работы на рынке по поставке оборудования подобного рода более 3 (трех) лет 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0956D0" w:rsidRDefault="00290DC2" w:rsidP="0006459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0956D0">
              <w:rPr>
                <w:rFonts w:ascii="Times New Roman" w:hAnsi="Times New Roman" w:cs="Times New Roman"/>
              </w:rPr>
              <w:t xml:space="preserve">Произвести поставку  </w:t>
            </w:r>
            <w:r w:rsidR="0006459A" w:rsidRPr="000956D0">
              <w:rPr>
                <w:rFonts w:ascii="Times New Roman" w:hAnsi="Times New Roman" w:cs="Times New Roman"/>
              </w:rPr>
              <w:t>СТЕНДА</w:t>
            </w:r>
            <w:r w:rsidRPr="000956D0">
              <w:rPr>
                <w:rFonts w:ascii="Times New Roman" w:hAnsi="Times New Roman" w:cs="Times New Roman"/>
              </w:rPr>
              <w:t xml:space="preserve"> </w:t>
            </w:r>
            <w:r w:rsidR="0006459A" w:rsidRPr="000956D0">
              <w:rPr>
                <w:rFonts w:ascii="Times New Roman" w:hAnsi="Times New Roman" w:cs="Times New Roman"/>
              </w:rPr>
              <w:t xml:space="preserve">и дополнительного инструмента и приспособлений </w:t>
            </w:r>
            <w:r w:rsidRPr="000956D0">
              <w:rPr>
                <w:rFonts w:ascii="Times New Roman" w:hAnsi="Times New Roman" w:cs="Times New Roman"/>
              </w:rPr>
              <w:t>с документацией (паспорт оборудования, инструкци</w:t>
            </w:r>
            <w:r w:rsidR="0006459A" w:rsidRPr="000956D0">
              <w:rPr>
                <w:rFonts w:ascii="Times New Roman" w:hAnsi="Times New Roman" w:cs="Times New Roman"/>
              </w:rPr>
              <w:t>и</w:t>
            </w:r>
            <w:r w:rsidRPr="000956D0">
              <w:rPr>
                <w:rFonts w:ascii="Times New Roman" w:hAnsi="Times New Roman" w:cs="Times New Roman"/>
              </w:rPr>
              <w:t xml:space="preserve"> по эксплуатации</w:t>
            </w:r>
            <w:r w:rsidR="0006459A" w:rsidRPr="000956D0">
              <w:rPr>
                <w:rFonts w:ascii="Times New Roman" w:hAnsi="Times New Roman" w:cs="Times New Roman"/>
              </w:rPr>
              <w:t>) – 2014 г – 1 комплект.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DC2" w:rsidRPr="000956D0" w:rsidRDefault="00290DC2" w:rsidP="0076242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56D0">
              <w:rPr>
                <w:rFonts w:ascii="Times New Roman" w:hAnsi="Times New Roman" w:cs="Times New Roman"/>
              </w:rPr>
              <w:t>Вся предоставляемая информация должна быть на русском языке.</w:t>
            </w:r>
          </w:p>
        </w:tc>
      </w:tr>
    </w:tbl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90DC2" w:rsidRPr="00AF59AA" w:rsidTr="0076242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C2" w:rsidRPr="000956D0" w:rsidRDefault="00290DC2" w:rsidP="007624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Отсутствуют.</w:t>
            </w:r>
          </w:p>
        </w:tc>
      </w:tr>
    </w:tbl>
    <w:p w:rsidR="00290DC2" w:rsidRPr="00AF59AA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290DC2" w:rsidRPr="00AF59AA" w:rsidTr="007624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C2" w:rsidRPr="00AF59AA" w:rsidRDefault="00290DC2" w:rsidP="007624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C2" w:rsidRPr="00AF59AA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290DC2" w:rsidRPr="00AF59AA" w:rsidRDefault="00290DC2" w:rsidP="00290D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90DC2" w:rsidRPr="00AF59AA" w:rsidRDefault="00290DC2" w:rsidP="00290D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290DC2" w:rsidRPr="00AF59AA" w:rsidRDefault="00290DC2" w:rsidP="00290DC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290DC2" w:rsidRPr="000956D0" w:rsidTr="0076242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C2" w:rsidRPr="000956D0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C2" w:rsidRPr="000956D0" w:rsidRDefault="00290DC2" w:rsidP="007624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DC2" w:rsidRPr="000956D0" w:rsidRDefault="00290DC2" w:rsidP="00762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56D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страницы</w:t>
            </w:r>
          </w:p>
        </w:tc>
      </w:tr>
    </w:tbl>
    <w:p w:rsidR="00290DC2" w:rsidRDefault="00290DC2" w:rsidP="00290DC2"/>
    <w:p w:rsidR="008D2A45" w:rsidRPr="008D2A45" w:rsidRDefault="008D2A45" w:rsidP="00290DC2">
      <w:pPr>
        <w:rPr>
          <w:b/>
        </w:rPr>
      </w:pPr>
      <w:r>
        <w:t xml:space="preserve">Составил:              </w:t>
      </w:r>
      <w:r w:rsidRPr="008D2A45">
        <w:rPr>
          <w:b/>
        </w:rPr>
        <w:t xml:space="preserve">Начальник ПТО ООО «АТП»:                                                  </w:t>
      </w:r>
      <w:proofErr w:type="spellStart"/>
      <w:r w:rsidRPr="008D2A45">
        <w:rPr>
          <w:b/>
        </w:rPr>
        <w:t>А.В.Мисюркеев</w:t>
      </w:r>
      <w:proofErr w:type="spellEnd"/>
    </w:p>
    <w:p w:rsidR="008D2A45" w:rsidRPr="008D2A45" w:rsidRDefault="008D2A45" w:rsidP="00290DC2">
      <w:pPr>
        <w:rPr>
          <w:b/>
        </w:rPr>
      </w:pPr>
    </w:p>
    <w:p w:rsidR="008D2A45" w:rsidRPr="008D2A45" w:rsidRDefault="008D2A45" w:rsidP="00290DC2">
      <w:pPr>
        <w:rPr>
          <w:b/>
        </w:rPr>
      </w:pPr>
      <w:r>
        <w:t xml:space="preserve">Согласовано:        </w:t>
      </w:r>
      <w:r w:rsidRPr="008D2A45">
        <w:rPr>
          <w:b/>
        </w:rPr>
        <w:t xml:space="preserve">Начальник отдела снабжения ООО «АТП»:                                          </w:t>
      </w:r>
      <w:proofErr w:type="spellStart"/>
      <w:r w:rsidRPr="008D2A45">
        <w:rPr>
          <w:b/>
        </w:rPr>
        <w:t>Г.В.Стрельцова</w:t>
      </w:r>
      <w:proofErr w:type="spellEnd"/>
    </w:p>
    <w:p w:rsidR="008D2A45" w:rsidRDefault="008D2A45" w:rsidP="00290DC2"/>
    <w:p w:rsidR="00290DC2" w:rsidRPr="008D2A45" w:rsidRDefault="008D2A45" w:rsidP="00290DC2">
      <w:pPr>
        <w:rPr>
          <w:b/>
        </w:rPr>
      </w:pPr>
      <w:r>
        <w:t xml:space="preserve">Инициатор закупки:              </w:t>
      </w:r>
      <w:r w:rsidRPr="008D2A45">
        <w:rPr>
          <w:b/>
        </w:rPr>
        <w:t xml:space="preserve">Директор ООО «АТП»:                                                       </w:t>
      </w:r>
      <w:proofErr w:type="spellStart"/>
      <w:r w:rsidRPr="008D2A45">
        <w:rPr>
          <w:b/>
        </w:rPr>
        <w:t>Д.Г.Жирнов</w:t>
      </w:r>
      <w:proofErr w:type="spellEnd"/>
      <w:r w:rsidRPr="008D2A45">
        <w:rPr>
          <w:b/>
        </w:rPr>
        <w:t xml:space="preserve"> </w:t>
      </w:r>
    </w:p>
    <w:p w:rsidR="00290DC2" w:rsidRPr="00A36D01" w:rsidRDefault="00290DC2" w:rsidP="00290D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290DC2" w:rsidRPr="00A36D01" w:rsidSect="00762428">
      <w:footerReference w:type="default" r:id="rId7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512" w:rsidRDefault="00006512" w:rsidP="00E075B3">
      <w:pPr>
        <w:spacing w:after="0" w:line="240" w:lineRule="auto"/>
      </w:pPr>
      <w:r>
        <w:separator/>
      </w:r>
    </w:p>
  </w:endnote>
  <w:endnote w:type="continuationSeparator" w:id="0">
    <w:p w:rsidR="00006512" w:rsidRDefault="00006512" w:rsidP="00E07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762428" w:rsidRDefault="003B0D7F">
        <w:pPr>
          <w:pStyle w:val="a4"/>
          <w:jc w:val="right"/>
        </w:pPr>
        <w:fldSimple w:instr="PAGE   \* MERGEFORMAT">
          <w:r w:rsidR="000C798E">
            <w:rPr>
              <w:noProof/>
            </w:rPr>
            <w:t>1</w:t>
          </w:r>
        </w:fldSimple>
      </w:p>
    </w:sdtContent>
  </w:sdt>
  <w:p w:rsidR="00762428" w:rsidRDefault="0076242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512" w:rsidRDefault="00006512" w:rsidP="00E075B3">
      <w:pPr>
        <w:spacing w:after="0" w:line="240" w:lineRule="auto"/>
      </w:pPr>
      <w:r>
        <w:separator/>
      </w:r>
    </w:p>
  </w:footnote>
  <w:footnote w:type="continuationSeparator" w:id="0">
    <w:p w:rsidR="00006512" w:rsidRDefault="00006512" w:rsidP="00E07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7A94B4F"/>
    <w:multiLevelType w:val="hybridMultilevel"/>
    <w:tmpl w:val="1A347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DC2"/>
    <w:rsid w:val="00006512"/>
    <w:rsid w:val="0006459A"/>
    <w:rsid w:val="000956D0"/>
    <w:rsid w:val="000C798E"/>
    <w:rsid w:val="000E22E0"/>
    <w:rsid w:val="00133C3A"/>
    <w:rsid w:val="00143D1D"/>
    <w:rsid w:val="00147EF4"/>
    <w:rsid w:val="001C02B3"/>
    <w:rsid w:val="00290DC2"/>
    <w:rsid w:val="002E0F18"/>
    <w:rsid w:val="003B0D7F"/>
    <w:rsid w:val="003D6CEA"/>
    <w:rsid w:val="0047569E"/>
    <w:rsid w:val="00485596"/>
    <w:rsid w:val="004D6553"/>
    <w:rsid w:val="00680DF7"/>
    <w:rsid w:val="00681877"/>
    <w:rsid w:val="006D3B4D"/>
    <w:rsid w:val="006E2473"/>
    <w:rsid w:val="00737531"/>
    <w:rsid w:val="007577DA"/>
    <w:rsid w:val="00762428"/>
    <w:rsid w:val="007958E6"/>
    <w:rsid w:val="00807950"/>
    <w:rsid w:val="0083684E"/>
    <w:rsid w:val="008D2A45"/>
    <w:rsid w:val="0095512C"/>
    <w:rsid w:val="009D60AC"/>
    <w:rsid w:val="00A801C3"/>
    <w:rsid w:val="00B2733E"/>
    <w:rsid w:val="00B74772"/>
    <w:rsid w:val="00C779B3"/>
    <w:rsid w:val="00E06322"/>
    <w:rsid w:val="00E075B3"/>
    <w:rsid w:val="00E21699"/>
    <w:rsid w:val="00E234BC"/>
    <w:rsid w:val="00EE0B6E"/>
    <w:rsid w:val="00F3122A"/>
    <w:rsid w:val="00FD6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DC2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290D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90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abramtseva.i.a</cp:lastModifiedBy>
  <cp:revision>3</cp:revision>
  <cp:lastPrinted>2014-02-20T04:28:00Z</cp:lastPrinted>
  <dcterms:created xsi:type="dcterms:W3CDTF">2014-04-22T07:55:00Z</dcterms:created>
  <dcterms:modified xsi:type="dcterms:W3CDTF">2014-04-23T08:06:00Z</dcterms:modified>
</cp:coreProperties>
</file>