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AFD" w:rsidRPr="00B67EC5" w:rsidRDefault="00533AFD" w:rsidP="00533AFD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0" w:name="_Toc389578024"/>
      <w:r w:rsidRPr="00B67EC5">
        <w:rPr>
          <w:sz w:val="28"/>
          <w:szCs w:val="28"/>
        </w:rPr>
        <w:t>ИЗВЕЩЕНИЕ О ПРОВЕДЕНИИ КОНКУРСА В ЭЛЕКТРОННОЙ ФОРМЕ</w:t>
      </w:r>
      <w:bookmarkEnd w:id="0"/>
    </w:p>
    <w:p w:rsidR="00533AFD" w:rsidRDefault="00533AFD" w:rsidP="00533AFD">
      <w:pPr>
        <w:jc w:val="center"/>
        <w:rPr>
          <w:sz w:val="28"/>
          <w:szCs w:val="28"/>
        </w:rPr>
      </w:pPr>
    </w:p>
    <w:p w:rsidR="00533AFD" w:rsidRDefault="00533AFD" w:rsidP="00533AFD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 и способ процедуры закупки:</w:t>
      </w:r>
      <w:r>
        <w:rPr>
          <w:sz w:val="28"/>
          <w:szCs w:val="28"/>
        </w:rPr>
        <w:t xml:space="preserve"> Открытый одноэтапный конкурс в электронной форме без квалификационного отбора </w:t>
      </w:r>
    </w:p>
    <w:p w:rsidR="00533AFD" w:rsidRDefault="00533AFD" w:rsidP="00533AFD">
      <w:pPr>
        <w:pStyle w:val="a4"/>
        <w:numPr>
          <w:ilvl w:val="0"/>
          <w:numId w:val="2"/>
        </w:numPr>
        <w:ind w:left="0" w:firstLine="709"/>
        <w:contextualSpacing w:val="0"/>
        <w:jc w:val="both"/>
        <w:rPr>
          <w:sz w:val="28"/>
          <w:szCs w:val="28"/>
        </w:rPr>
      </w:pPr>
      <w:r>
        <w:rPr>
          <w:b/>
          <w:bCs w:val="0"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федеральное государственное унитарное предприятие «Национальный оператор по обращению с радиоактивными отходами» </w:t>
      </w:r>
    </w:p>
    <w:p w:rsidR="00533AFD" w:rsidRDefault="00533AFD" w:rsidP="00533AFD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119017, г. Москва, Пятницкая улица, 49А, стр. 2 </w:t>
      </w:r>
    </w:p>
    <w:p w:rsidR="00533AFD" w:rsidRDefault="00533AFD" w:rsidP="00533AFD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119017, г. Москва, Пятницкая улица, 49А, стр. 2 </w:t>
      </w:r>
    </w:p>
    <w:p w:rsidR="00533AFD" w:rsidRDefault="00533AFD" w:rsidP="00533AFD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тел./факс 985-477-9455, 985-477-9455, эл. почта IAPron@norao.ru</w:t>
      </w:r>
    </w:p>
    <w:p w:rsidR="00533AFD" w:rsidRDefault="00533AFD" w:rsidP="00533AFD">
      <w:pPr>
        <w:pStyle w:val="a4"/>
        <w:numPr>
          <w:ilvl w:val="0"/>
          <w:numId w:val="2"/>
        </w:numPr>
        <w:ind w:left="0" w:firstLine="709"/>
        <w:contextualSpacing w:val="0"/>
        <w:jc w:val="both"/>
        <w:rPr>
          <w:sz w:val="28"/>
          <w:szCs w:val="28"/>
        </w:rPr>
      </w:pPr>
      <w:r>
        <w:rPr>
          <w:b/>
          <w:bCs w:val="0"/>
          <w:sz w:val="28"/>
          <w:szCs w:val="28"/>
        </w:rPr>
        <w:t xml:space="preserve">Организатор конкурса: </w:t>
      </w:r>
      <w:r>
        <w:rPr>
          <w:sz w:val="28"/>
          <w:szCs w:val="28"/>
        </w:rPr>
        <w:t xml:space="preserve">ФГУП </w:t>
      </w:r>
      <w:r w:rsidR="00017872"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НО РАО</w:t>
      </w:r>
      <w:r w:rsidR="00017872">
        <w:rPr>
          <w:sz w:val="28"/>
          <w:szCs w:val="28"/>
          <w:lang w:val="ru-RU"/>
        </w:rPr>
        <w:t>».</w:t>
      </w:r>
    </w:p>
    <w:p w:rsidR="00533AFD" w:rsidRPr="00017872" w:rsidRDefault="00533AFD" w:rsidP="00533AFD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Место нахождения: 119017, г. Москв</w:t>
      </w:r>
      <w:r w:rsidR="00017872">
        <w:rPr>
          <w:sz w:val="28"/>
          <w:szCs w:val="28"/>
        </w:rPr>
        <w:t>а, Пятницкая улица, 49А, стр. 2</w:t>
      </w:r>
      <w:r w:rsidR="00017872">
        <w:rPr>
          <w:sz w:val="28"/>
          <w:szCs w:val="28"/>
          <w:lang w:val="ru-RU"/>
        </w:rPr>
        <w:t>.</w:t>
      </w:r>
    </w:p>
    <w:p w:rsidR="00533AFD" w:rsidRPr="00017872" w:rsidRDefault="00533AFD" w:rsidP="00533AFD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Почтовый адрес: 119017, г. Москв</w:t>
      </w:r>
      <w:r w:rsidR="00017872">
        <w:rPr>
          <w:sz w:val="28"/>
          <w:szCs w:val="28"/>
        </w:rPr>
        <w:t>а, Пятницкая улица, 49А, стр. 2</w:t>
      </w:r>
      <w:r w:rsidR="00017872">
        <w:rPr>
          <w:sz w:val="28"/>
          <w:szCs w:val="28"/>
          <w:lang w:val="ru-RU"/>
        </w:rPr>
        <w:t>.</w:t>
      </w:r>
    </w:p>
    <w:p w:rsidR="00533AFD" w:rsidRPr="006A3617" w:rsidRDefault="00533AFD" w:rsidP="00533AFD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Контактное лицо: </w:t>
      </w:r>
      <w:r>
        <w:rPr>
          <w:sz w:val="28"/>
          <w:szCs w:val="28"/>
          <w:lang w:val="ru-RU"/>
        </w:rPr>
        <w:t>Княжева К.Ю.</w:t>
      </w:r>
      <w:r>
        <w:rPr>
          <w:sz w:val="28"/>
          <w:szCs w:val="28"/>
        </w:rPr>
        <w:t>, тел. 8-916-</w:t>
      </w:r>
      <w:r>
        <w:rPr>
          <w:sz w:val="28"/>
          <w:szCs w:val="28"/>
          <w:lang w:val="ru-RU"/>
        </w:rPr>
        <w:t>991</w:t>
      </w:r>
      <w:r>
        <w:rPr>
          <w:sz w:val="28"/>
          <w:szCs w:val="28"/>
        </w:rPr>
        <w:t>-</w:t>
      </w:r>
      <w:r>
        <w:rPr>
          <w:sz w:val="28"/>
          <w:szCs w:val="28"/>
          <w:lang w:val="ru-RU"/>
        </w:rPr>
        <w:t>41</w:t>
      </w:r>
      <w:r>
        <w:rPr>
          <w:sz w:val="28"/>
          <w:szCs w:val="28"/>
        </w:rPr>
        <w:t>-</w:t>
      </w:r>
      <w:r>
        <w:rPr>
          <w:sz w:val="28"/>
          <w:szCs w:val="28"/>
          <w:lang w:val="ru-RU"/>
        </w:rPr>
        <w:t>85</w:t>
      </w:r>
      <w:r>
        <w:rPr>
          <w:sz w:val="28"/>
          <w:szCs w:val="28"/>
        </w:rPr>
        <w:t xml:space="preserve">, эл. почта </w:t>
      </w:r>
      <w:proofErr w:type="spellStart"/>
      <w:r>
        <w:rPr>
          <w:sz w:val="28"/>
          <w:szCs w:val="28"/>
          <w:lang w:val="en-US"/>
        </w:rPr>
        <w:t>KYKnyazheva</w:t>
      </w:r>
      <w:proofErr w:type="spellEnd"/>
      <w:r>
        <w:rPr>
          <w:sz w:val="28"/>
          <w:szCs w:val="28"/>
        </w:rPr>
        <w:t>@norao.ru</w:t>
      </w:r>
      <w:r>
        <w:rPr>
          <w:sz w:val="28"/>
          <w:szCs w:val="28"/>
          <w:lang w:val="ru-RU"/>
        </w:rPr>
        <w:t>.</w:t>
      </w:r>
    </w:p>
    <w:p w:rsidR="00533AFD" w:rsidRDefault="00533AFD" w:rsidP="00533AFD">
      <w:pPr>
        <w:pStyle w:val="a4"/>
        <w:numPr>
          <w:ilvl w:val="0"/>
          <w:numId w:val="2"/>
        </w:numPr>
        <w:ind w:left="0" w:firstLine="709"/>
        <w:contextualSpacing w:val="0"/>
        <w:jc w:val="both"/>
        <w:rPr>
          <w:sz w:val="28"/>
          <w:szCs w:val="28"/>
        </w:rPr>
      </w:pPr>
      <w:r>
        <w:rPr>
          <w:b/>
          <w:bCs w:val="0"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Мониторинг состояния подземного хранилища жидких радиоактивных отходов (площадки 18, 18а) филиала «Северский» ФГУП «НО РАО». </w:t>
      </w:r>
    </w:p>
    <w:p w:rsidR="00533AFD" w:rsidRDefault="00533AFD" w:rsidP="00533AFD">
      <w:pPr>
        <w:pStyle w:val="a4"/>
        <w:ind w:firstLine="709"/>
        <w:jc w:val="both"/>
        <w:rPr>
          <w:sz w:val="28"/>
          <w:szCs w:val="28"/>
        </w:rPr>
      </w:pPr>
      <w:r>
        <w:rPr>
          <w:b/>
          <w:bCs w:val="0"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533AFD" w:rsidRDefault="00533AFD" w:rsidP="00533AFD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533AFD" w:rsidRDefault="00533AFD" w:rsidP="00533AFD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636035,г. Северск Томская обл., пр-т Коммунистический, д.8, пом. 25,26,27,28 </w:t>
      </w:r>
    </w:p>
    <w:p w:rsidR="00533AFD" w:rsidRDefault="00533AFD" w:rsidP="00533AFD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533AFD" w:rsidRDefault="00533AFD" w:rsidP="00533A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в сети «Интернет» по адресу: http://a-k-d.ru/в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33AFD" w:rsidRDefault="00533AFD" w:rsidP="00533A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участникам необходимо быть аккредитованным на электронной торговой площадке в соответствии с правилами данной электронной торговой площадки. </w:t>
      </w:r>
    </w:p>
    <w:p w:rsidR="00533AFD" w:rsidRDefault="00533AFD" w:rsidP="00533A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конкурса признается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 </w:t>
      </w:r>
    </w:p>
    <w:p w:rsidR="00533AFD" w:rsidRDefault="00533AFD" w:rsidP="00533AFD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13 000 000 (тринадцать миллионов) рублей 00 копеек, включая НДС. Цена договора включает в себя: все налоги и сборы, сформирована с учетом НДС.</w:t>
      </w:r>
    </w:p>
    <w:p w:rsidR="00533AFD" w:rsidRDefault="00533AFD" w:rsidP="00533AFD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конкурсной документации: </w:t>
      </w: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«Росатом» http://zakupki.rosatom.ru конкурсная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конкурсной документации. Порядок получения конкурсной </w:t>
      </w:r>
      <w:r>
        <w:rPr>
          <w:sz w:val="28"/>
          <w:szCs w:val="28"/>
        </w:rPr>
        <w:lastRenderedPageBreak/>
        <w:t xml:space="preserve">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533AFD" w:rsidRDefault="00533AFD" w:rsidP="00533AFD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конкурсе: </w:t>
      </w:r>
    </w:p>
    <w:p w:rsidR="00533AFD" w:rsidRDefault="00533AFD" w:rsidP="00533A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денежные средства в размере 5,00 процентов от начальной (максимальной) цены договора, включая НДС, что составляет 650 000 (Шестьсот пятьдесят тысяч) рублей 00 копеек.</w:t>
      </w:r>
    </w:p>
    <w:p w:rsidR="00533AFD" w:rsidRDefault="00533AFD" w:rsidP="00533AFD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533AFD" w:rsidRDefault="00533AFD" w:rsidP="00533AFD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возможна</w:t>
      </w:r>
      <w:proofErr w:type="gramEnd"/>
      <w:r>
        <w:rPr>
          <w:sz w:val="28"/>
          <w:szCs w:val="28"/>
        </w:rPr>
        <w:t xml:space="preserve"> по снижению первоначально указанной в заявке на участие в конкурсе цены </w:t>
      </w:r>
    </w:p>
    <w:p w:rsidR="00533AFD" w:rsidRDefault="00533AFD" w:rsidP="00533AFD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конкурсе, место и порядок их подачи участниками: </w:t>
      </w:r>
    </w:p>
    <w:p w:rsidR="00533AFD" w:rsidRDefault="00533AFD" w:rsidP="00533A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конкурсной документации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</w:t>
      </w:r>
      <w:r w:rsidR="00017872">
        <w:rPr>
          <w:sz w:val="28"/>
          <w:szCs w:val="28"/>
        </w:rPr>
        <w:t>0</w:t>
      </w:r>
      <w:r>
        <w:rPr>
          <w:sz w:val="28"/>
          <w:szCs w:val="28"/>
        </w:rPr>
        <w:t>:00:00 (время московское), «</w:t>
      </w:r>
      <w:r w:rsidR="00921A42">
        <w:rPr>
          <w:sz w:val="28"/>
          <w:szCs w:val="28"/>
        </w:rPr>
        <w:t>18</w:t>
      </w:r>
      <w:r>
        <w:rPr>
          <w:sz w:val="28"/>
          <w:szCs w:val="28"/>
        </w:rPr>
        <w:t xml:space="preserve">» августа 2014 года. </w:t>
      </w:r>
    </w:p>
    <w:p w:rsidR="00533AFD" w:rsidRDefault="00533AFD" w:rsidP="00533AFD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 w:rsidR="00017872">
        <w:rPr>
          <w:sz w:val="28"/>
          <w:szCs w:val="28"/>
        </w:rPr>
        <w:t>Конк</w:t>
      </w:r>
      <w:proofErr w:type="spellEnd"/>
      <w:r w:rsidR="00017872">
        <w:rPr>
          <w:sz w:val="28"/>
          <w:szCs w:val="28"/>
        </w:rPr>
        <w:t>. Дом-2 http://a-k-d.ru/, 10</w:t>
      </w:r>
      <w:r>
        <w:rPr>
          <w:sz w:val="28"/>
          <w:szCs w:val="28"/>
        </w:rPr>
        <w:t>:00:00 (время московское) «</w:t>
      </w:r>
      <w:r w:rsidR="00921A42">
        <w:rPr>
          <w:sz w:val="28"/>
          <w:szCs w:val="28"/>
        </w:rPr>
        <w:t>18</w:t>
      </w:r>
      <w:r>
        <w:rPr>
          <w:sz w:val="28"/>
          <w:szCs w:val="28"/>
        </w:rPr>
        <w:t xml:space="preserve">» августа 2014 года. </w:t>
      </w:r>
    </w:p>
    <w:p w:rsidR="00533AFD" w:rsidRDefault="00533AFD" w:rsidP="00533AFD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  <w:r>
        <w:rPr>
          <w:sz w:val="28"/>
          <w:szCs w:val="28"/>
        </w:rPr>
        <w:t xml:space="preserve"> 119017, г. Москва, Пятницкая улица, 49А, стр. 2, не позднее «</w:t>
      </w:r>
      <w:r w:rsidR="00017872">
        <w:rPr>
          <w:sz w:val="28"/>
          <w:szCs w:val="28"/>
        </w:rPr>
        <w:t>19</w:t>
      </w:r>
      <w:r>
        <w:rPr>
          <w:sz w:val="28"/>
          <w:szCs w:val="28"/>
        </w:rPr>
        <w:t xml:space="preserve">» августа 2014 года. </w:t>
      </w:r>
    </w:p>
    <w:p w:rsidR="00533AFD" w:rsidRDefault="00533AFD" w:rsidP="00533AFD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конкурса:</w:t>
      </w:r>
      <w:r>
        <w:rPr>
          <w:sz w:val="28"/>
          <w:szCs w:val="28"/>
        </w:rPr>
        <w:t xml:space="preserve"> 119017, г. Москва, Пятницкая улица, 49А, стр. 2, не позднее «2</w:t>
      </w:r>
      <w:r w:rsidR="000C3B91">
        <w:rPr>
          <w:sz w:val="28"/>
          <w:szCs w:val="28"/>
        </w:rPr>
        <w:t>1</w:t>
      </w:r>
      <w:bookmarkStart w:id="1" w:name="_GoBack"/>
      <w:bookmarkEnd w:id="1"/>
      <w:r>
        <w:rPr>
          <w:sz w:val="28"/>
          <w:szCs w:val="28"/>
        </w:rPr>
        <w:t>» августа 2014 года.</w:t>
      </w:r>
    </w:p>
    <w:p w:rsidR="00533AFD" w:rsidRDefault="00533AFD" w:rsidP="00533AFD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конкурса: </w:t>
      </w:r>
      <w:r>
        <w:rPr>
          <w:sz w:val="28"/>
          <w:szCs w:val="28"/>
        </w:rPr>
        <w:t xml:space="preserve">договор заключается в течение 20 дней, но не ранее чем через 10 дней после размещения протокола подведения итогов конкурса или признания конкурса несостоявшимся на официальном сайте и на ЭТП. </w:t>
      </w:r>
    </w:p>
    <w:p w:rsidR="00533AFD" w:rsidRDefault="00533AFD" w:rsidP="00533AFD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обязательств по договору: </w:t>
      </w:r>
    </w:p>
    <w:p w:rsidR="00533AFD" w:rsidRDefault="00533AFD" w:rsidP="00533A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требуется </w:t>
      </w:r>
    </w:p>
    <w:p w:rsidR="00533AFD" w:rsidRDefault="00533AFD" w:rsidP="00533AFD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конкурса вправе отказаться от проведения конкурса не позднее, чем за 30 дней, не неся никакой ответственности перед участниками конкурса или третьими лицами, которым такое действие может принести убытки. </w:t>
      </w:r>
    </w:p>
    <w:p w:rsidR="00533AFD" w:rsidRDefault="00533AFD" w:rsidP="00533AFD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конкурса содержатся в конкурсной документации, являющейся неотъемлемым приложением к данному извещению. </w:t>
      </w:r>
    </w:p>
    <w:p w:rsidR="008C0A7B" w:rsidRDefault="004B1E95"/>
    <w:sectPr w:rsidR="008C0A7B" w:rsidSect="004C1F99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E95" w:rsidRDefault="004B1E95" w:rsidP="004C1F99">
      <w:r>
        <w:separator/>
      </w:r>
    </w:p>
  </w:endnote>
  <w:endnote w:type="continuationSeparator" w:id="0">
    <w:p w:rsidR="004B1E95" w:rsidRDefault="004B1E95" w:rsidP="004C1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E95" w:rsidRDefault="004B1E95" w:rsidP="004C1F99">
      <w:r>
        <w:separator/>
      </w:r>
    </w:p>
  </w:footnote>
  <w:footnote w:type="continuationSeparator" w:id="0">
    <w:p w:rsidR="004B1E95" w:rsidRDefault="004B1E95" w:rsidP="004C1F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9694814"/>
      <w:docPartObj>
        <w:docPartGallery w:val="Page Numbers (Top of Page)"/>
        <w:docPartUnique/>
      </w:docPartObj>
    </w:sdtPr>
    <w:sdtEndPr/>
    <w:sdtContent>
      <w:p w:rsidR="004C1F99" w:rsidRDefault="004C1F9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3B91">
          <w:rPr>
            <w:noProof/>
          </w:rPr>
          <w:t>2</w:t>
        </w:r>
        <w:r>
          <w:fldChar w:fldCharType="end"/>
        </w:r>
      </w:p>
    </w:sdtContent>
  </w:sdt>
  <w:p w:rsidR="004C1F99" w:rsidRDefault="004C1F9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70D6A"/>
    <w:multiLevelType w:val="multilevel"/>
    <w:tmpl w:val="1840A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AFD"/>
    <w:rsid w:val="00017872"/>
    <w:rsid w:val="000C3B91"/>
    <w:rsid w:val="001E245C"/>
    <w:rsid w:val="004A0778"/>
    <w:rsid w:val="004B1E95"/>
    <w:rsid w:val="004C1F99"/>
    <w:rsid w:val="005049F0"/>
    <w:rsid w:val="00533AFD"/>
    <w:rsid w:val="00921A42"/>
    <w:rsid w:val="009318D6"/>
    <w:rsid w:val="00CA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33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33AFD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33AFD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33AFD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33AF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uiPriority w:val="99"/>
    <w:unhideWhenUsed/>
    <w:qFormat/>
    <w:rsid w:val="00533AFD"/>
    <w:pPr>
      <w:contextualSpacing/>
    </w:pPr>
    <w:rPr>
      <w:bCs/>
      <w:sz w:val="22"/>
      <w:szCs w:val="22"/>
      <w:lang w:val="x-none" w:eastAsia="x-none"/>
    </w:rPr>
  </w:style>
  <w:style w:type="character" w:customStyle="1" w:styleId="11">
    <w:name w:val="Схема документа Знак1"/>
    <w:link w:val="a5"/>
    <w:uiPriority w:val="99"/>
    <w:semiHidden/>
    <w:locked/>
    <w:rsid w:val="00533AFD"/>
    <w:rPr>
      <w:rFonts w:ascii="Tahoma" w:hAnsi="Tahoma" w:cs="Tahoma"/>
      <w:sz w:val="24"/>
    </w:rPr>
  </w:style>
  <w:style w:type="paragraph" w:customStyle="1" w:styleId="a">
    <w:name w:val="Пункт"/>
    <w:basedOn w:val="a0"/>
    <w:autoRedefine/>
    <w:uiPriority w:val="34"/>
    <w:qFormat/>
    <w:rsid w:val="00533AFD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styleId="a5">
    <w:name w:val="Document Map"/>
    <w:basedOn w:val="a0"/>
    <w:link w:val="11"/>
    <w:uiPriority w:val="99"/>
    <w:semiHidden/>
    <w:unhideWhenUsed/>
    <w:rsid w:val="00533AFD"/>
    <w:rPr>
      <w:rFonts w:ascii="Tahoma" w:eastAsiaTheme="minorHAnsi" w:hAnsi="Tahoma" w:cs="Tahoma"/>
      <w:szCs w:val="22"/>
      <w:lang w:eastAsia="en-US"/>
    </w:rPr>
  </w:style>
  <w:style w:type="character" w:customStyle="1" w:styleId="a6">
    <w:name w:val="Схема документа Знак"/>
    <w:basedOn w:val="a1"/>
    <w:uiPriority w:val="99"/>
    <w:semiHidden/>
    <w:rsid w:val="00533AF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0"/>
    <w:link w:val="a8"/>
    <w:uiPriority w:val="99"/>
    <w:unhideWhenUsed/>
    <w:rsid w:val="004C1F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C1F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4C1F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4C1F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33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33AFD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33AFD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33AFD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33AF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uiPriority w:val="99"/>
    <w:unhideWhenUsed/>
    <w:qFormat/>
    <w:rsid w:val="00533AFD"/>
    <w:pPr>
      <w:contextualSpacing/>
    </w:pPr>
    <w:rPr>
      <w:bCs/>
      <w:sz w:val="22"/>
      <w:szCs w:val="22"/>
      <w:lang w:val="x-none" w:eastAsia="x-none"/>
    </w:rPr>
  </w:style>
  <w:style w:type="character" w:customStyle="1" w:styleId="11">
    <w:name w:val="Схема документа Знак1"/>
    <w:link w:val="a5"/>
    <w:uiPriority w:val="99"/>
    <w:semiHidden/>
    <w:locked/>
    <w:rsid w:val="00533AFD"/>
    <w:rPr>
      <w:rFonts w:ascii="Tahoma" w:hAnsi="Tahoma" w:cs="Tahoma"/>
      <w:sz w:val="24"/>
    </w:rPr>
  </w:style>
  <w:style w:type="paragraph" w:customStyle="1" w:styleId="a">
    <w:name w:val="Пункт"/>
    <w:basedOn w:val="a0"/>
    <w:autoRedefine/>
    <w:uiPriority w:val="34"/>
    <w:qFormat/>
    <w:rsid w:val="00533AFD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styleId="a5">
    <w:name w:val="Document Map"/>
    <w:basedOn w:val="a0"/>
    <w:link w:val="11"/>
    <w:uiPriority w:val="99"/>
    <w:semiHidden/>
    <w:unhideWhenUsed/>
    <w:rsid w:val="00533AFD"/>
    <w:rPr>
      <w:rFonts w:ascii="Tahoma" w:eastAsiaTheme="minorHAnsi" w:hAnsi="Tahoma" w:cs="Tahoma"/>
      <w:szCs w:val="22"/>
      <w:lang w:eastAsia="en-US"/>
    </w:rPr>
  </w:style>
  <w:style w:type="character" w:customStyle="1" w:styleId="a6">
    <w:name w:val="Схема документа Знак"/>
    <w:basedOn w:val="a1"/>
    <w:uiPriority w:val="99"/>
    <w:semiHidden/>
    <w:rsid w:val="00533AF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0"/>
    <w:link w:val="a8"/>
    <w:uiPriority w:val="99"/>
    <w:unhideWhenUsed/>
    <w:rsid w:val="004C1F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C1F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4C1F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4C1F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Княжева Ксения Юрьевна</dc:creator>
  <cp:lastModifiedBy>Княжева Ксения Юрьевна</cp:lastModifiedBy>
  <cp:revision>4</cp:revision>
  <dcterms:created xsi:type="dcterms:W3CDTF">2014-07-17T10:07:00Z</dcterms:created>
  <dcterms:modified xsi:type="dcterms:W3CDTF">2014-07-18T08:29:00Z</dcterms:modified>
</cp:coreProperties>
</file>