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30045B" w:rsidP="00935BDC">
            <w:pPr>
              <w:ind w:firstLine="1735"/>
              <w:rPr>
                <w:b/>
                <w:sz w:val="28"/>
                <w:szCs w:val="28"/>
              </w:rPr>
            </w:pPr>
            <w:r>
              <w:rPr>
                <w:b/>
                <w:sz w:val="28"/>
                <w:szCs w:val="28"/>
              </w:rPr>
              <w:t>Начальник</w:t>
            </w:r>
            <w:r w:rsidR="00935BDC" w:rsidRPr="006F462F">
              <w:rPr>
                <w:b/>
                <w:sz w:val="28"/>
                <w:szCs w:val="28"/>
              </w:rPr>
              <w:t xml:space="preserve"> ТО</w:t>
            </w:r>
          </w:p>
          <w:p w:rsidR="00935BDC" w:rsidRPr="006675C1" w:rsidRDefault="00935BDC" w:rsidP="00935BDC">
            <w:pPr>
              <w:ind w:firstLine="1735"/>
              <w:rPr>
                <w:b/>
                <w:sz w:val="28"/>
                <w:szCs w:val="28"/>
              </w:rPr>
            </w:pPr>
            <w:r w:rsidRPr="006675C1">
              <w:rPr>
                <w:b/>
                <w:sz w:val="28"/>
                <w:szCs w:val="28"/>
              </w:rPr>
              <w:t>АО «ТВЭЛ-СТРОЙ»</w:t>
            </w:r>
          </w:p>
          <w:p w:rsidR="00935BDC" w:rsidRPr="0030045B" w:rsidRDefault="00935BDC" w:rsidP="00935BDC">
            <w:pPr>
              <w:widowControl w:val="0"/>
              <w:ind w:left="2586" w:hanging="851"/>
              <w:contextualSpacing/>
              <w:rPr>
                <w:i/>
                <w:sz w:val="20"/>
                <w:szCs w:val="20"/>
              </w:rPr>
            </w:pPr>
            <w:proofErr w:type="gramStart"/>
            <w:r w:rsidRPr="006675C1">
              <w:rPr>
                <w:i/>
                <w:sz w:val="20"/>
                <w:szCs w:val="20"/>
              </w:rPr>
              <w:t>(</w:t>
            </w:r>
            <w:r w:rsidRPr="0030045B">
              <w:rPr>
                <w:i/>
                <w:sz w:val="20"/>
                <w:szCs w:val="20"/>
              </w:rPr>
              <w:t>действующий на основании доверенности</w:t>
            </w:r>
            <w:proofErr w:type="gramEnd"/>
          </w:p>
          <w:p w:rsidR="00935BDC" w:rsidRPr="0030045B" w:rsidRDefault="00935BDC" w:rsidP="00935BDC">
            <w:pPr>
              <w:widowControl w:val="0"/>
              <w:ind w:left="2586" w:hanging="851"/>
              <w:contextualSpacing/>
              <w:rPr>
                <w:i/>
                <w:sz w:val="20"/>
                <w:szCs w:val="20"/>
              </w:rPr>
            </w:pPr>
            <w:proofErr w:type="gramStart"/>
            <w:r w:rsidRPr="0030045B">
              <w:rPr>
                <w:i/>
                <w:sz w:val="20"/>
                <w:szCs w:val="20"/>
              </w:rPr>
              <w:t>№ 16</w:t>
            </w:r>
            <w:r w:rsidR="0030045B" w:rsidRPr="0030045B">
              <w:rPr>
                <w:i/>
                <w:sz w:val="20"/>
                <w:szCs w:val="20"/>
              </w:rPr>
              <w:t>1</w:t>
            </w:r>
            <w:r w:rsidRPr="0030045B">
              <w:rPr>
                <w:i/>
                <w:sz w:val="20"/>
                <w:szCs w:val="20"/>
              </w:rPr>
              <w:t>/2014 от 18 декабря 2014 г.)</w:t>
            </w:r>
            <w:proofErr w:type="gramEnd"/>
          </w:p>
          <w:p w:rsidR="00935BDC" w:rsidRPr="0030045B"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sidRPr="0030045B">
              <w:rPr>
                <w:sz w:val="28"/>
                <w:szCs w:val="28"/>
              </w:rPr>
              <w:t>_____________</w:t>
            </w:r>
            <w:r w:rsidR="0030045B" w:rsidRPr="0030045B">
              <w:rPr>
                <w:b/>
                <w:sz w:val="28"/>
                <w:szCs w:val="28"/>
              </w:rPr>
              <w:t>С.И.</w:t>
            </w:r>
            <w:r w:rsidR="0030045B">
              <w:rPr>
                <w:b/>
                <w:sz w:val="28"/>
                <w:szCs w:val="28"/>
              </w:rPr>
              <w:t xml:space="preserve">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FF256A">
        <w:rPr>
          <w:sz w:val="28"/>
          <w:szCs w:val="28"/>
        </w:rPr>
        <w:t xml:space="preserve">выполнение </w:t>
      </w:r>
      <w:r w:rsidR="00FC3B32">
        <w:rPr>
          <w:sz w:val="28"/>
          <w:szCs w:val="28"/>
        </w:rPr>
        <w:t>строительно-монтажных работ по Реконструкции здания гаража спецмашин АО «СХК» ЦХО</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w:t>
        </w:r>
        <w:r w:rsidR="008454A1">
          <w:rPr>
            <w:rStyle w:val="afb"/>
          </w:rPr>
          <w:t>a-k-d</w:t>
        </w:r>
        <w:r w:rsidR="00C122D9" w:rsidRPr="00036B1E">
          <w:rPr>
            <w:rStyle w:val="afb"/>
          </w:rPr>
          <w:t>.ru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r w:rsidR="00FC3B32">
        <w:rPr>
          <w:b/>
          <w:i/>
          <w:sz w:val="32"/>
          <w:szCs w:val="32"/>
        </w:rPr>
        <w:t>___________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BA33EB">
      <w:pPr>
        <w:jc w:val="center"/>
        <w:rPr>
          <w:b/>
          <w:i/>
          <w:sz w:val="32"/>
          <w:szCs w:val="32"/>
        </w:rPr>
      </w:pPr>
      <w:r w:rsidRPr="00652628">
        <w:rPr>
          <w:b/>
          <w:i/>
          <w:sz w:val="32"/>
          <w:szCs w:val="32"/>
        </w:rPr>
        <w:t xml:space="preserve">от </w:t>
      </w:r>
      <w:r w:rsidR="00A20CCA">
        <w:rPr>
          <w:b/>
          <w:i/>
          <w:sz w:val="32"/>
          <w:szCs w:val="32"/>
        </w:rPr>
        <w:t>1</w:t>
      </w:r>
      <w:r w:rsidR="00FC3B32">
        <w:rPr>
          <w:b/>
          <w:i/>
          <w:sz w:val="32"/>
          <w:szCs w:val="32"/>
        </w:rPr>
        <w:t>4</w:t>
      </w:r>
      <w:r w:rsidR="007C27CF">
        <w:rPr>
          <w:b/>
          <w:i/>
          <w:sz w:val="32"/>
          <w:szCs w:val="32"/>
        </w:rPr>
        <w:t xml:space="preserve"> августа</w:t>
      </w:r>
      <w:r w:rsidR="00C64ABA">
        <w:rPr>
          <w:b/>
          <w:i/>
          <w:sz w:val="32"/>
          <w:szCs w:val="32"/>
        </w:rPr>
        <w:t xml:space="preserve"> 2015</w:t>
      </w:r>
      <w:r w:rsidRPr="00652628">
        <w:rPr>
          <w:b/>
          <w:i/>
          <w:sz w:val="32"/>
          <w:szCs w:val="32"/>
        </w:rPr>
        <w:t xml:space="preserve"> года №</w:t>
      </w:r>
      <w:r w:rsidR="00490CF2" w:rsidRPr="00490CF2">
        <w:t xml:space="preserve"> </w:t>
      </w:r>
      <w:r w:rsidR="00FC3B32">
        <w:rPr>
          <w:b/>
          <w:i/>
          <w:sz w:val="32"/>
          <w:szCs w:val="32"/>
        </w:rPr>
        <w:t>______________</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w:t>
      </w:r>
      <w:r w:rsidR="00F051A7" w:rsidRPr="00F051A7">
        <w:rPr>
          <w:b/>
          <w:i/>
          <w:sz w:val="32"/>
          <w:szCs w:val="32"/>
        </w:rPr>
        <w:t>686</w:t>
      </w:r>
      <w:r w:rsidR="00A20CCA">
        <w:rPr>
          <w:b/>
          <w:i/>
          <w:sz w:val="32"/>
          <w:szCs w:val="32"/>
        </w:rPr>
        <w:t>6</w:t>
      </w:r>
      <w:r w:rsidR="00F051A7" w:rsidRPr="00F051A7">
        <w:rPr>
          <w:b/>
          <w:i/>
          <w:sz w:val="32"/>
          <w:szCs w:val="32"/>
        </w:rPr>
        <w:t>/</w:t>
      </w:r>
      <w:r w:rsidR="00A20CCA">
        <w:rPr>
          <w:b/>
          <w:i/>
          <w:sz w:val="32"/>
          <w:szCs w:val="32"/>
        </w:rPr>
        <w:t>2</w:t>
      </w:r>
      <w:r w:rsidR="00FC3B32">
        <w:rPr>
          <w:b/>
          <w:i/>
          <w:sz w:val="32"/>
          <w:szCs w:val="32"/>
        </w:rPr>
        <w:t>44</w:t>
      </w:r>
    </w:p>
    <w:p w:rsidR="00CA2886" w:rsidRPr="00FC009D" w:rsidRDefault="00CA2886" w:rsidP="00CA2886">
      <w:pPr>
        <w:jc w:val="center"/>
        <w:rPr>
          <w:sz w:val="28"/>
        </w:rPr>
      </w:pPr>
    </w:p>
    <w:p w:rsidR="00C977AE" w:rsidRDefault="00C977AE" w:rsidP="00CA2886">
      <w:pPr>
        <w:jc w:val="center"/>
        <w:rPr>
          <w:sz w:val="28"/>
        </w:rPr>
      </w:pPr>
    </w:p>
    <w:p w:rsidR="0058388F" w:rsidRDefault="0058388F" w:rsidP="00CA2886">
      <w:pPr>
        <w:jc w:val="center"/>
        <w:rPr>
          <w:sz w:val="28"/>
        </w:rPr>
      </w:pPr>
    </w:p>
    <w:p w:rsidR="0058388F" w:rsidRDefault="0058388F"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272975">
          <w:rPr>
            <w:webHidden/>
          </w:rPr>
          <w:t>1</w:t>
        </w:r>
        <w:r w:rsidR="005466E1">
          <w:rPr>
            <w:webHidden/>
          </w:rPr>
          <w:fldChar w:fldCharType="end"/>
        </w:r>
      </w:hyperlink>
    </w:p>
    <w:p w:rsidR="005466E1" w:rsidRDefault="008454A1">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272975">
          <w:rPr>
            <w:webHidden/>
          </w:rPr>
          <w:t>2</w:t>
        </w:r>
        <w:r w:rsidR="005466E1">
          <w:rPr>
            <w:webHidden/>
          </w:rPr>
          <w:fldChar w:fldCharType="end"/>
        </w:r>
      </w:hyperlink>
    </w:p>
    <w:p w:rsidR="005466E1" w:rsidRDefault="008454A1">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272975">
          <w:rPr>
            <w:webHidden/>
          </w:rPr>
          <w:t>3</w:t>
        </w:r>
        <w:r w:rsidR="005466E1">
          <w:rPr>
            <w:webHidden/>
          </w:rPr>
          <w:fldChar w:fldCharType="end"/>
        </w:r>
      </w:hyperlink>
    </w:p>
    <w:p w:rsidR="005466E1" w:rsidRDefault="008454A1">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272975">
          <w:rPr>
            <w:webHidden/>
          </w:rPr>
          <w:t>8</w:t>
        </w:r>
        <w:r w:rsidR="005466E1">
          <w:rPr>
            <w:webHidden/>
          </w:rPr>
          <w:fldChar w:fldCharType="end"/>
        </w:r>
      </w:hyperlink>
    </w:p>
    <w:p w:rsidR="005466E1" w:rsidRDefault="008454A1">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272975">
          <w:rPr>
            <w:webHidden/>
          </w:rPr>
          <w:t>8</w:t>
        </w:r>
        <w:r w:rsidR="005466E1">
          <w:rPr>
            <w:webHidden/>
          </w:rPr>
          <w:fldChar w:fldCharType="end"/>
        </w:r>
      </w:hyperlink>
    </w:p>
    <w:p w:rsidR="005466E1" w:rsidRDefault="008454A1">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272975">
          <w:rPr>
            <w:webHidden/>
          </w:rPr>
          <w:t>8</w:t>
        </w:r>
        <w:r w:rsidR="005466E1">
          <w:rPr>
            <w:webHidden/>
          </w:rPr>
          <w:fldChar w:fldCharType="end"/>
        </w:r>
      </w:hyperlink>
    </w:p>
    <w:p w:rsidR="005466E1" w:rsidRDefault="008454A1">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272975">
          <w:rPr>
            <w:webHidden/>
          </w:rPr>
          <w:t>8</w:t>
        </w:r>
        <w:r w:rsidR="005466E1">
          <w:rPr>
            <w:webHidden/>
          </w:rPr>
          <w:fldChar w:fldCharType="end"/>
        </w:r>
      </w:hyperlink>
    </w:p>
    <w:p w:rsidR="005466E1" w:rsidRDefault="008454A1">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272975">
          <w:rPr>
            <w:webHidden/>
          </w:rPr>
          <w:t>12</w:t>
        </w:r>
        <w:r w:rsidR="005466E1">
          <w:rPr>
            <w:webHidden/>
          </w:rPr>
          <w:fldChar w:fldCharType="end"/>
        </w:r>
      </w:hyperlink>
    </w:p>
    <w:p w:rsidR="005466E1" w:rsidRDefault="008454A1">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272975">
          <w:rPr>
            <w:webHidden/>
          </w:rPr>
          <w:t>13</w:t>
        </w:r>
        <w:r w:rsidR="005466E1">
          <w:rPr>
            <w:webHidden/>
          </w:rPr>
          <w:fldChar w:fldCharType="end"/>
        </w:r>
      </w:hyperlink>
    </w:p>
    <w:p w:rsidR="005466E1" w:rsidRDefault="008454A1">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272975">
          <w:rPr>
            <w:webHidden/>
          </w:rPr>
          <w:t>13</w:t>
        </w:r>
        <w:r w:rsidR="005466E1">
          <w:rPr>
            <w:webHidden/>
          </w:rPr>
          <w:fldChar w:fldCharType="end"/>
        </w:r>
      </w:hyperlink>
    </w:p>
    <w:p w:rsidR="005466E1" w:rsidRDefault="008454A1">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272975">
          <w:rPr>
            <w:webHidden/>
          </w:rPr>
          <w:t>15</w:t>
        </w:r>
        <w:r w:rsidR="005466E1">
          <w:rPr>
            <w:webHidden/>
          </w:rPr>
          <w:fldChar w:fldCharType="end"/>
        </w:r>
      </w:hyperlink>
    </w:p>
    <w:p w:rsidR="005466E1" w:rsidRDefault="008454A1">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272975">
          <w:rPr>
            <w:webHidden/>
          </w:rPr>
          <w:t>19</w:t>
        </w:r>
        <w:r w:rsidR="005466E1">
          <w:rPr>
            <w:webHidden/>
          </w:rPr>
          <w:fldChar w:fldCharType="end"/>
        </w:r>
      </w:hyperlink>
    </w:p>
    <w:p w:rsidR="005466E1" w:rsidRDefault="008454A1">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272975">
          <w:rPr>
            <w:noProof/>
            <w:webHidden/>
          </w:rPr>
          <w:t>19</w:t>
        </w:r>
        <w:r w:rsidR="005466E1">
          <w:rPr>
            <w:noProof/>
            <w:webHidden/>
          </w:rPr>
          <w:fldChar w:fldCharType="end"/>
        </w:r>
      </w:hyperlink>
    </w:p>
    <w:p w:rsidR="005466E1" w:rsidRDefault="008454A1">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272975">
          <w:rPr>
            <w:noProof/>
            <w:webHidden/>
          </w:rPr>
          <w:t>19</w:t>
        </w:r>
        <w:r w:rsidR="005466E1">
          <w:rPr>
            <w:noProof/>
            <w:webHidden/>
          </w:rPr>
          <w:fldChar w:fldCharType="end"/>
        </w:r>
      </w:hyperlink>
    </w:p>
    <w:p w:rsidR="005466E1" w:rsidRDefault="008454A1">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272975">
          <w:rPr>
            <w:noProof/>
            <w:webHidden/>
          </w:rPr>
          <w:t>19</w:t>
        </w:r>
        <w:r w:rsidR="005466E1">
          <w:rPr>
            <w:noProof/>
            <w:webHidden/>
          </w:rPr>
          <w:fldChar w:fldCharType="end"/>
        </w:r>
      </w:hyperlink>
    </w:p>
    <w:p w:rsidR="005466E1" w:rsidRDefault="008454A1">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272975">
          <w:rPr>
            <w:noProof/>
            <w:webHidden/>
          </w:rPr>
          <w:t>20</w:t>
        </w:r>
        <w:r w:rsidR="005466E1">
          <w:rPr>
            <w:noProof/>
            <w:webHidden/>
          </w:rPr>
          <w:fldChar w:fldCharType="end"/>
        </w:r>
      </w:hyperlink>
    </w:p>
    <w:p w:rsidR="005466E1" w:rsidRDefault="008454A1">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272975">
          <w:rPr>
            <w:noProof/>
            <w:webHidden/>
          </w:rPr>
          <w:t>20</w:t>
        </w:r>
        <w:r w:rsidR="005466E1">
          <w:rPr>
            <w:noProof/>
            <w:webHidden/>
          </w:rPr>
          <w:fldChar w:fldCharType="end"/>
        </w:r>
      </w:hyperlink>
    </w:p>
    <w:p w:rsidR="005466E1" w:rsidRDefault="008454A1">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272975">
          <w:rPr>
            <w:webHidden/>
          </w:rPr>
          <w:t>23</w:t>
        </w:r>
        <w:r w:rsidR="005466E1">
          <w:rPr>
            <w:webHidden/>
          </w:rPr>
          <w:fldChar w:fldCharType="end"/>
        </w:r>
      </w:hyperlink>
    </w:p>
    <w:p w:rsidR="005466E1" w:rsidRDefault="008454A1">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272975">
          <w:rPr>
            <w:webHidden/>
          </w:rPr>
          <w:t>23</w:t>
        </w:r>
        <w:r w:rsidR="005466E1">
          <w:rPr>
            <w:webHidden/>
          </w:rPr>
          <w:fldChar w:fldCharType="end"/>
        </w:r>
      </w:hyperlink>
    </w:p>
    <w:p w:rsidR="005466E1" w:rsidRPr="00026D2A" w:rsidRDefault="008454A1">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272975">
          <w:rPr>
            <w:rFonts w:ascii="Times New Roman" w:hAnsi="Times New Roman" w:cs="Times New Roman"/>
            <w:b w:val="0"/>
            <w:webHidden/>
            <w:sz w:val="24"/>
            <w:szCs w:val="24"/>
          </w:rPr>
          <w:t>23</w:t>
        </w:r>
        <w:r w:rsidR="005466E1" w:rsidRPr="00026D2A">
          <w:rPr>
            <w:rFonts w:ascii="Times New Roman" w:hAnsi="Times New Roman" w:cs="Times New Roman"/>
            <w:b w:val="0"/>
            <w:webHidden/>
            <w:sz w:val="24"/>
            <w:szCs w:val="24"/>
          </w:rPr>
          <w:fldChar w:fldCharType="end"/>
        </w:r>
      </w:hyperlink>
    </w:p>
    <w:p w:rsidR="005466E1" w:rsidRPr="00026D2A" w:rsidRDefault="008454A1">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272975">
          <w:rPr>
            <w:rFonts w:ascii="Times New Roman" w:hAnsi="Times New Roman" w:cs="Times New Roman"/>
            <w:b w:val="0"/>
            <w:webHidden/>
            <w:sz w:val="24"/>
            <w:szCs w:val="24"/>
          </w:rPr>
          <w:t>28</w:t>
        </w:r>
        <w:r w:rsidR="005466E1" w:rsidRPr="00026D2A">
          <w:rPr>
            <w:rFonts w:ascii="Times New Roman" w:hAnsi="Times New Roman" w:cs="Times New Roman"/>
            <w:b w:val="0"/>
            <w:webHidden/>
            <w:sz w:val="24"/>
            <w:szCs w:val="24"/>
          </w:rPr>
          <w:fldChar w:fldCharType="end"/>
        </w:r>
      </w:hyperlink>
    </w:p>
    <w:p w:rsidR="005466E1" w:rsidRPr="00026D2A" w:rsidRDefault="008454A1">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272975">
          <w:rPr>
            <w:rFonts w:ascii="Times New Roman" w:hAnsi="Times New Roman" w:cs="Times New Roman"/>
            <w:b w:val="0"/>
            <w:webHidden/>
            <w:sz w:val="24"/>
            <w:szCs w:val="24"/>
          </w:rPr>
          <w:t>30</w:t>
        </w:r>
        <w:r w:rsidR="005466E1" w:rsidRPr="00026D2A">
          <w:rPr>
            <w:rFonts w:ascii="Times New Roman" w:hAnsi="Times New Roman" w:cs="Times New Roman"/>
            <w:b w:val="0"/>
            <w:webHidden/>
            <w:sz w:val="24"/>
            <w:szCs w:val="24"/>
          </w:rPr>
          <w:fldChar w:fldCharType="end"/>
        </w:r>
      </w:hyperlink>
    </w:p>
    <w:p w:rsidR="005466E1" w:rsidRPr="00026D2A" w:rsidRDefault="008454A1">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 xml:space="preserve">ТЕХНИЧЕСКОЕ ПРЕДЛОЖЕНИЕ (Форма </w:t>
        </w:r>
        <w:r w:rsidR="00071B15">
          <w:rPr>
            <w:rStyle w:val="afb"/>
            <w:rFonts w:ascii="Times New Roman" w:hAnsi="Times New Roman" w:cs="Times New Roman"/>
            <w:b w:val="0"/>
            <w:sz w:val="24"/>
            <w:szCs w:val="24"/>
          </w:rPr>
          <w:t>2</w:t>
        </w:r>
        <w:r w:rsidR="00B77A61">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272975">
          <w:rPr>
            <w:rFonts w:ascii="Times New Roman" w:hAnsi="Times New Roman" w:cs="Times New Roman"/>
            <w:b w:val="0"/>
            <w:webHidden/>
            <w:sz w:val="24"/>
            <w:szCs w:val="24"/>
          </w:rPr>
          <w:t>34</w:t>
        </w:r>
        <w:r w:rsidR="005466E1" w:rsidRPr="00026D2A">
          <w:rPr>
            <w:rFonts w:ascii="Times New Roman" w:hAnsi="Times New Roman" w:cs="Times New Roman"/>
            <w:b w:val="0"/>
            <w:webHidden/>
            <w:sz w:val="24"/>
            <w:szCs w:val="24"/>
          </w:rPr>
          <w:fldChar w:fldCharType="end"/>
        </w:r>
      </w:hyperlink>
    </w:p>
    <w:p w:rsidR="005466E1" w:rsidRPr="00026D2A" w:rsidRDefault="008454A1">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 xml:space="preserve">СПРАВКА ОБ ОПЫТЕ ВЫПОЛНЕНИЯ ДОГОВОРОВ (Форма </w:t>
        </w:r>
        <w:r w:rsidR="00071B15">
          <w:rPr>
            <w:rStyle w:val="afb"/>
            <w:rFonts w:ascii="Times New Roman" w:hAnsi="Times New Roman" w:cs="Times New Roman"/>
            <w:b w:val="0"/>
            <w:sz w:val="24"/>
            <w:szCs w:val="24"/>
          </w:rPr>
          <w:t>3</w:t>
        </w:r>
        <w:r w:rsidR="005466E1" w:rsidRPr="00026D2A">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272975">
          <w:rPr>
            <w:rFonts w:ascii="Times New Roman" w:hAnsi="Times New Roman" w:cs="Times New Roman"/>
            <w:b w:val="0"/>
            <w:webHidden/>
            <w:sz w:val="24"/>
            <w:szCs w:val="24"/>
          </w:rPr>
          <w:t>36</w:t>
        </w:r>
        <w:r w:rsidR="005466E1" w:rsidRPr="00026D2A">
          <w:rPr>
            <w:rFonts w:ascii="Times New Roman" w:hAnsi="Times New Roman" w:cs="Times New Roman"/>
            <w:b w:val="0"/>
            <w:webHidden/>
            <w:sz w:val="24"/>
            <w:szCs w:val="24"/>
          </w:rPr>
          <w:fldChar w:fldCharType="end"/>
        </w:r>
      </w:hyperlink>
    </w:p>
    <w:p w:rsidR="005466E1" w:rsidRPr="00026D2A" w:rsidRDefault="008454A1">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272975">
          <w:rPr>
            <w:webHidden/>
          </w:rPr>
          <w:t>38</w:t>
        </w:r>
        <w:r w:rsidR="005466E1" w:rsidRPr="00026D2A">
          <w:rPr>
            <w:webHidden/>
          </w:rPr>
          <w:fldChar w:fldCharType="end"/>
        </w:r>
      </w:hyperlink>
    </w:p>
    <w:p w:rsidR="005466E1" w:rsidRPr="00026D2A" w:rsidRDefault="008454A1">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272975">
          <w:rPr>
            <w:webHidden/>
          </w:rPr>
          <w:t>38</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FF256A">
        <w:rPr>
          <w:rFonts w:ascii="Times New Roman" w:hAnsi="Times New Roman"/>
          <w:spacing w:val="-6"/>
          <w:sz w:val="28"/>
          <w:szCs w:val="28"/>
        </w:rPr>
        <w:t xml:space="preserve">выполнение </w:t>
      </w:r>
      <w:r w:rsidR="00FC3B32">
        <w:rPr>
          <w:rFonts w:ascii="Times New Roman" w:hAnsi="Times New Roman"/>
          <w:spacing w:val="-6"/>
          <w:sz w:val="28"/>
          <w:szCs w:val="28"/>
        </w:rPr>
        <w:t>строительно-монтажных работ по Реконструкции здания гаража спецмашин АО «СХК» ЦХО</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FF256A">
        <w:rPr>
          <w:rFonts w:ascii="Times New Roman" w:hAnsi="Times New Roman"/>
          <w:sz w:val="28"/>
          <w:szCs w:val="28"/>
        </w:rPr>
        <w:t xml:space="preserve">выполнение </w:t>
      </w:r>
      <w:r w:rsidR="00FC3B32">
        <w:rPr>
          <w:rFonts w:ascii="Times New Roman" w:hAnsi="Times New Roman"/>
          <w:sz w:val="28"/>
          <w:szCs w:val="28"/>
        </w:rPr>
        <w:t>строительно-монтажных работ по Реконструкции здания гаража спецмашин АО «СХК» ЦХО</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FC3B32" w:rsidRPr="00FC3B32" w:rsidRDefault="00FC3B32" w:rsidP="00FC3B32">
      <w:pPr>
        <w:tabs>
          <w:tab w:val="left" w:pos="1134"/>
        </w:tabs>
        <w:ind w:firstLine="709"/>
        <w:contextualSpacing/>
        <w:jc w:val="both"/>
        <w:rPr>
          <w:sz w:val="28"/>
          <w:szCs w:val="28"/>
        </w:rPr>
      </w:pPr>
      <w:r w:rsidRPr="00FC3B32">
        <w:rPr>
          <w:sz w:val="28"/>
          <w:szCs w:val="28"/>
        </w:rPr>
        <w:t>Начало работ:  с момента заключения договора субподряда, с учетом отлагательного условия, указанного в п.33.1 договора субподряда.</w:t>
      </w:r>
    </w:p>
    <w:p w:rsidR="00401F22" w:rsidRDefault="00FC3B32" w:rsidP="00FC3B32">
      <w:pPr>
        <w:tabs>
          <w:tab w:val="left" w:pos="1134"/>
        </w:tabs>
        <w:ind w:firstLine="709"/>
        <w:contextualSpacing/>
        <w:jc w:val="both"/>
        <w:rPr>
          <w:sz w:val="28"/>
          <w:szCs w:val="28"/>
        </w:rPr>
      </w:pPr>
      <w:r w:rsidRPr="00FC3B32">
        <w:rPr>
          <w:sz w:val="28"/>
          <w:szCs w:val="28"/>
        </w:rPr>
        <w:t>Срок выполнения работ: в течение 12 месяцев с момента начала работ</w:t>
      </w:r>
      <w:r w:rsidR="004207EB" w:rsidRPr="004207EB">
        <w:rPr>
          <w:sz w:val="28"/>
          <w:szCs w:val="28"/>
        </w:rPr>
        <w:t>.</w:t>
      </w:r>
    </w:p>
    <w:p w:rsidR="0016016E" w:rsidRPr="00401F22" w:rsidRDefault="0016016E" w:rsidP="0016016E">
      <w:pPr>
        <w:tabs>
          <w:tab w:val="left" w:pos="1134"/>
        </w:tabs>
        <w:ind w:firstLine="709"/>
        <w:contextualSpacing/>
        <w:jc w:val="both"/>
        <w:rPr>
          <w:sz w:val="28"/>
          <w:szCs w:val="28"/>
        </w:rPr>
      </w:pPr>
    </w:p>
    <w:p w:rsidR="00FC3B32" w:rsidRPr="00FC3B32" w:rsidRDefault="00401F22" w:rsidP="00FC3B32">
      <w:pPr>
        <w:tabs>
          <w:tab w:val="left" w:pos="1134"/>
        </w:tabs>
        <w:ind w:firstLine="709"/>
        <w:contextualSpacing/>
        <w:jc w:val="both"/>
        <w:rPr>
          <w:sz w:val="28"/>
          <w:szCs w:val="28"/>
        </w:rPr>
      </w:pPr>
      <w:r w:rsidRPr="00026D2A">
        <w:rPr>
          <w:b/>
          <w:sz w:val="28"/>
          <w:szCs w:val="28"/>
        </w:rPr>
        <w:t>Место выполнения работ</w:t>
      </w:r>
      <w:r w:rsidRPr="00401F22">
        <w:rPr>
          <w:sz w:val="28"/>
          <w:szCs w:val="28"/>
        </w:rPr>
        <w:t xml:space="preserve">:  </w:t>
      </w:r>
      <w:r w:rsidR="00FC3B32" w:rsidRPr="00FC3B32">
        <w:rPr>
          <w:sz w:val="28"/>
          <w:szCs w:val="28"/>
        </w:rPr>
        <w:t xml:space="preserve">Территория реконструируемого здания гаража спецмашин АО «СХК», ЦХО в зоне коммунально-производственного назначения, на окраине жилого района северно-восточной части территориального </w:t>
      </w:r>
      <w:proofErr w:type="gramStart"/>
      <w:r w:rsidR="00FC3B32" w:rsidRPr="00FC3B32">
        <w:rPr>
          <w:sz w:val="28"/>
          <w:szCs w:val="28"/>
        </w:rPr>
        <w:t>образования</w:t>
      </w:r>
      <w:proofErr w:type="gramEnd"/>
      <w:r w:rsidR="00FC3B32" w:rsidRPr="00FC3B32">
        <w:rPr>
          <w:sz w:val="28"/>
          <w:szCs w:val="28"/>
        </w:rPr>
        <w:t xml:space="preserve"> ЗАТО Северск.</w:t>
      </w:r>
    </w:p>
    <w:p w:rsidR="00FC3B32" w:rsidRPr="00FC3B32" w:rsidRDefault="00FC3B32" w:rsidP="00FC3B32">
      <w:pPr>
        <w:tabs>
          <w:tab w:val="left" w:pos="1134"/>
        </w:tabs>
        <w:ind w:firstLine="709"/>
        <w:contextualSpacing/>
        <w:jc w:val="both"/>
        <w:rPr>
          <w:sz w:val="28"/>
          <w:szCs w:val="28"/>
        </w:rPr>
      </w:pPr>
      <w:r w:rsidRPr="00FC3B32">
        <w:rPr>
          <w:sz w:val="28"/>
          <w:szCs w:val="28"/>
        </w:rPr>
        <w:t xml:space="preserve">ЗАТО Северск является закрытым территориально-административным образованием  системы </w:t>
      </w:r>
      <w:proofErr w:type="spellStart"/>
      <w:r w:rsidRPr="00FC3B32">
        <w:rPr>
          <w:sz w:val="28"/>
          <w:szCs w:val="28"/>
        </w:rPr>
        <w:t>Росатома</w:t>
      </w:r>
      <w:proofErr w:type="spellEnd"/>
      <w:r w:rsidRPr="00FC3B32">
        <w:rPr>
          <w:sz w:val="28"/>
          <w:szCs w:val="28"/>
        </w:rPr>
        <w:t>, правовой статус которого установлен Федеральным законом от 14.04.1992 № 3297-1 «О закрытом административно-территориальном образовании».</w:t>
      </w:r>
    </w:p>
    <w:p w:rsidR="00FC3B32" w:rsidRPr="00FC3B32" w:rsidRDefault="00FC3B32" w:rsidP="00FC3B32">
      <w:pPr>
        <w:tabs>
          <w:tab w:val="left" w:pos="1134"/>
        </w:tabs>
        <w:ind w:firstLine="709"/>
        <w:contextualSpacing/>
        <w:jc w:val="both"/>
        <w:rPr>
          <w:sz w:val="28"/>
          <w:szCs w:val="28"/>
        </w:rPr>
      </w:pPr>
      <w:r w:rsidRPr="00FC3B32">
        <w:rPr>
          <w:sz w:val="28"/>
          <w:szCs w:val="28"/>
        </w:rPr>
        <w:lastRenderedPageBreak/>
        <w:t xml:space="preserve">Постановлением Правительства Российской Федерации от 11.06.1996 № 693 утверждено Положение об обеспечении особого режима </w:t>
      </w:r>
      <w:proofErr w:type="gramStart"/>
      <w:r w:rsidRPr="00FC3B32">
        <w:rPr>
          <w:sz w:val="28"/>
          <w:szCs w:val="28"/>
        </w:rPr>
        <w:t>в</w:t>
      </w:r>
      <w:proofErr w:type="gramEnd"/>
      <w:r w:rsidRPr="00FC3B32">
        <w:rPr>
          <w:sz w:val="28"/>
          <w:szCs w:val="28"/>
        </w:rPr>
        <w:t xml:space="preserve"> ЗАТО, </w:t>
      </w:r>
      <w:proofErr w:type="gramStart"/>
      <w:r w:rsidRPr="00FC3B32">
        <w:rPr>
          <w:sz w:val="28"/>
          <w:szCs w:val="28"/>
        </w:rPr>
        <w:t>на</w:t>
      </w:r>
      <w:proofErr w:type="gramEnd"/>
      <w:r w:rsidRPr="00FC3B32">
        <w:rPr>
          <w:sz w:val="28"/>
          <w:szCs w:val="28"/>
        </w:rPr>
        <w:t xml:space="preserve"> территории которого расположены объекты Государственной корпорации </w:t>
      </w:r>
      <w:proofErr w:type="spellStart"/>
      <w:r w:rsidRPr="00FC3B32">
        <w:rPr>
          <w:sz w:val="28"/>
          <w:szCs w:val="28"/>
        </w:rPr>
        <w:t>Росатом</w:t>
      </w:r>
      <w:proofErr w:type="spellEnd"/>
      <w:r w:rsidRPr="00FC3B32">
        <w:rPr>
          <w:sz w:val="28"/>
          <w:szCs w:val="28"/>
        </w:rPr>
        <w:t xml:space="preserve"> (ред. от 30.12.2012 г.). На </w:t>
      </w:r>
      <w:proofErr w:type="gramStart"/>
      <w:r w:rsidRPr="00FC3B32">
        <w:rPr>
          <w:sz w:val="28"/>
          <w:szCs w:val="28"/>
        </w:rPr>
        <w:t>территории</w:t>
      </w:r>
      <w:proofErr w:type="gramEnd"/>
      <w:r w:rsidRPr="00FC3B32">
        <w:rPr>
          <w:sz w:val="28"/>
          <w:szCs w:val="28"/>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01F22" w:rsidRPr="00015DB3" w:rsidRDefault="00FC3B32" w:rsidP="00FC3B32">
      <w:pPr>
        <w:tabs>
          <w:tab w:val="left" w:pos="1134"/>
        </w:tabs>
        <w:ind w:firstLine="709"/>
        <w:contextualSpacing/>
        <w:jc w:val="both"/>
        <w:rPr>
          <w:color w:val="000000" w:themeColor="text1"/>
          <w:sz w:val="28"/>
          <w:szCs w:val="28"/>
        </w:rPr>
      </w:pPr>
      <w:r w:rsidRPr="00FC3B32">
        <w:rPr>
          <w:sz w:val="28"/>
          <w:szCs w:val="28"/>
        </w:rPr>
        <w:t xml:space="preserve">Для въезда </w:t>
      </w:r>
      <w:proofErr w:type="gramStart"/>
      <w:r w:rsidRPr="00FC3B32">
        <w:rPr>
          <w:sz w:val="28"/>
          <w:szCs w:val="28"/>
        </w:rPr>
        <w:t>в</w:t>
      </w:r>
      <w:proofErr w:type="gramEnd"/>
      <w:r w:rsidRPr="00FC3B32">
        <w:rPr>
          <w:sz w:val="28"/>
          <w:szCs w:val="28"/>
        </w:rPr>
        <w:t xml:space="preserve"> ЗАТО Северск необходимо наличие пропуска. Порядок оформления пропусков </w:t>
      </w:r>
      <w:proofErr w:type="gramStart"/>
      <w:r w:rsidRPr="00FC3B32">
        <w:rPr>
          <w:sz w:val="28"/>
          <w:szCs w:val="28"/>
        </w:rPr>
        <w:t>в</w:t>
      </w:r>
      <w:proofErr w:type="gramEnd"/>
      <w:r w:rsidRPr="00FC3B32">
        <w:rPr>
          <w:sz w:val="28"/>
          <w:szCs w:val="28"/>
        </w:rPr>
        <w:t xml:space="preserve"> ЗАТО Северск определен Инструкцией «О въезде в контролируемые зоны ЗАТО Северск….» №16-02/1748 от 02.09.2013г</w:t>
      </w:r>
      <w:r w:rsidR="00401F22" w:rsidRPr="00015DB3">
        <w:rPr>
          <w:color w:val="000000" w:themeColor="text1"/>
          <w:sz w:val="28"/>
          <w:szCs w:val="28"/>
        </w:rPr>
        <w:t>.</w:t>
      </w:r>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5816A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5816A0" w:rsidRPr="005816A0">
        <w:rPr>
          <w:rFonts w:ascii="Times New Roman" w:hAnsi="Times New Roman"/>
          <w:color w:val="000000" w:themeColor="text1"/>
          <w:sz w:val="28"/>
          <w:szCs w:val="28"/>
        </w:rPr>
        <w:t>В соответствии с условиями договора субподряда.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3E1B35" w:rsidRDefault="00FC3B32" w:rsidP="004354FA">
      <w:pPr>
        <w:tabs>
          <w:tab w:val="left" w:pos="1134"/>
        </w:tabs>
        <w:ind w:firstLine="709"/>
        <w:contextualSpacing/>
        <w:jc w:val="both"/>
        <w:rPr>
          <w:color w:val="000000" w:themeColor="text1"/>
          <w:sz w:val="28"/>
          <w:szCs w:val="28"/>
        </w:rPr>
      </w:pPr>
      <w:r w:rsidRPr="00FC3B32">
        <w:rPr>
          <w:color w:val="000000" w:themeColor="text1"/>
          <w:sz w:val="28"/>
          <w:szCs w:val="28"/>
        </w:rPr>
        <w:t>19 850 792,25</w:t>
      </w:r>
      <w:r w:rsidR="005816A0" w:rsidRPr="005816A0">
        <w:rPr>
          <w:color w:val="000000" w:themeColor="text1"/>
          <w:sz w:val="28"/>
          <w:szCs w:val="28"/>
        </w:rPr>
        <w:t xml:space="preserve"> (</w:t>
      </w:r>
      <w:r w:rsidRPr="00FC3B32">
        <w:rPr>
          <w:color w:val="000000" w:themeColor="text1"/>
          <w:sz w:val="28"/>
          <w:szCs w:val="28"/>
        </w:rPr>
        <w:t>Девятнадцать миллионов восемьсот пятьдесят тысяч семьсот девяносто два рубля двадцать пять копеек</w:t>
      </w:r>
      <w:r w:rsidR="005816A0" w:rsidRPr="005816A0">
        <w:rPr>
          <w:color w:val="000000" w:themeColor="text1"/>
          <w:sz w:val="28"/>
          <w:szCs w:val="28"/>
        </w:rPr>
        <w:t>), включая НДС 18%</w:t>
      </w:r>
      <w:r>
        <w:rPr>
          <w:color w:val="000000" w:themeColor="text1"/>
          <w:sz w:val="28"/>
          <w:szCs w:val="28"/>
        </w:rPr>
        <w:t>,</w:t>
      </w:r>
    </w:p>
    <w:p w:rsidR="00FC3B32" w:rsidRDefault="00FC3B32" w:rsidP="004354FA">
      <w:pPr>
        <w:tabs>
          <w:tab w:val="left" w:pos="1134"/>
        </w:tabs>
        <w:ind w:firstLine="709"/>
        <w:contextualSpacing/>
        <w:jc w:val="both"/>
        <w:rPr>
          <w:color w:val="000000" w:themeColor="text1"/>
          <w:sz w:val="28"/>
          <w:szCs w:val="28"/>
        </w:rPr>
      </w:pPr>
      <w:r>
        <w:rPr>
          <w:color w:val="000000" w:themeColor="text1"/>
          <w:sz w:val="28"/>
          <w:szCs w:val="28"/>
        </w:rPr>
        <w:t>в том числе лимит финансирования:</w:t>
      </w:r>
    </w:p>
    <w:p w:rsidR="00FC3B32" w:rsidRPr="00FC3B32" w:rsidRDefault="00FC3B32" w:rsidP="004354FA">
      <w:pPr>
        <w:tabs>
          <w:tab w:val="left" w:pos="1134"/>
        </w:tabs>
        <w:ind w:firstLine="709"/>
        <w:contextualSpacing/>
        <w:jc w:val="both"/>
        <w:rPr>
          <w:color w:val="000000" w:themeColor="text1"/>
          <w:sz w:val="28"/>
          <w:szCs w:val="28"/>
        </w:rPr>
      </w:pPr>
      <w:r>
        <w:rPr>
          <w:color w:val="000000" w:themeColor="text1"/>
          <w:sz w:val="28"/>
          <w:szCs w:val="28"/>
        </w:rPr>
        <w:t xml:space="preserve">2015 год - </w:t>
      </w:r>
      <w:r w:rsidRPr="00FC3B32">
        <w:rPr>
          <w:color w:val="000000" w:themeColor="text1"/>
          <w:sz w:val="28"/>
          <w:szCs w:val="28"/>
        </w:rPr>
        <w:t xml:space="preserve">10 380 346,90 (Десять миллионов триста восемьдесят тысяч триста сорок шесть рублей девяносто копеек), </w:t>
      </w:r>
      <w:r w:rsidRPr="005816A0">
        <w:rPr>
          <w:color w:val="000000" w:themeColor="text1"/>
          <w:sz w:val="28"/>
          <w:szCs w:val="28"/>
        </w:rPr>
        <w:t>включая НДС 18%</w:t>
      </w:r>
      <w:r>
        <w:rPr>
          <w:color w:val="000000" w:themeColor="text1"/>
          <w:sz w:val="28"/>
          <w:szCs w:val="28"/>
        </w:rPr>
        <w:t>;</w:t>
      </w:r>
    </w:p>
    <w:p w:rsidR="00FC3B32" w:rsidRDefault="00FC3B32" w:rsidP="005816A0">
      <w:pPr>
        <w:tabs>
          <w:tab w:val="left" w:pos="1134"/>
        </w:tabs>
        <w:ind w:firstLine="709"/>
        <w:contextualSpacing/>
        <w:jc w:val="both"/>
        <w:rPr>
          <w:color w:val="000000" w:themeColor="text1"/>
          <w:sz w:val="28"/>
          <w:szCs w:val="28"/>
        </w:rPr>
      </w:pPr>
      <w:r w:rsidRPr="00FC3B32">
        <w:rPr>
          <w:color w:val="000000" w:themeColor="text1"/>
          <w:sz w:val="28"/>
          <w:szCs w:val="28"/>
        </w:rPr>
        <w:t xml:space="preserve">2016 год - 9 470 445,35 (Девять миллионов четыреста семьдесят тысяч четыреста сорок пять рублей тридцать пять копеек), </w:t>
      </w:r>
      <w:r w:rsidRPr="005816A0">
        <w:rPr>
          <w:color w:val="000000" w:themeColor="text1"/>
          <w:sz w:val="28"/>
          <w:szCs w:val="28"/>
        </w:rPr>
        <w:t>включая НДС 18%</w:t>
      </w:r>
      <w:r>
        <w:rPr>
          <w:color w:val="000000" w:themeColor="text1"/>
          <w:sz w:val="28"/>
          <w:szCs w:val="28"/>
        </w:rPr>
        <w:t>.</w:t>
      </w:r>
    </w:p>
    <w:p w:rsidR="005816A0" w:rsidRPr="005816A0"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816A0" w:rsidRPr="005816A0"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в базисном уровне цен 200</w:t>
      </w:r>
      <w:r w:rsidR="00C46465">
        <w:rPr>
          <w:color w:val="000000" w:themeColor="text1"/>
          <w:sz w:val="28"/>
          <w:szCs w:val="28"/>
        </w:rPr>
        <w:t>0</w:t>
      </w:r>
      <w:r w:rsidRPr="005816A0">
        <w:rPr>
          <w:color w:val="000000" w:themeColor="text1"/>
          <w:sz w:val="28"/>
          <w:szCs w:val="28"/>
        </w:rPr>
        <w:t xml:space="preserve"> года: </w:t>
      </w:r>
      <w:r w:rsidR="00FC3B32">
        <w:rPr>
          <w:color w:val="000000" w:themeColor="text1"/>
          <w:sz w:val="28"/>
          <w:szCs w:val="28"/>
        </w:rPr>
        <w:t>2 484 890,00</w:t>
      </w:r>
      <w:r w:rsidRPr="005816A0">
        <w:rPr>
          <w:color w:val="000000" w:themeColor="text1"/>
          <w:sz w:val="28"/>
          <w:szCs w:val="28"/>
        </w:rPr>
        <w:t xml:space="preserve"> (</w:t>
      </w:r>
      <w:r w:rsidR="00FC3B32" w:rsidRPr="00FC3B32">
        <w:rPr>
          <w:color w:val="000000" w:themeColor="text1"/>
          <w:sz w:val="28"/>
          <w:szCs w:val="28"/>
        </w:rPr>
        <w:t>Два миллиона четыреста восемьдесят четыре тысячи восемьсот девяносто рублей</w:t>
      </w:r>
      <w:r w:rsidRPr="005816A0">
        <w:rPr>
          <w:color w:val="000000" w:themeColor="text1"/>
          <w:sz w:val="28"/>
          <w:szCs w:val="28"/>
        </w:rPr>
        <w:t>);</w:t>
      </w:r>
    </w:p>
    <w:p w:rsidR="005E4016" w:rsidRPr="005E4016"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 xml:space="preserve">в текущем уровне цен: </w:t>
      </w:r>
      <w:r w:rsidR="00FC3B32" w:rsidRPr="00FC3B32">
        <w:rPr>
          <w:color w:val="000000" w:themeColor="text1"/>
          <w:sz w:val="28"/>
          <w:szCs w:val="28"/>
        </w:rPr>
        <w:t>19 850 792,25 (Девятнадцать миллионов восемьсот пятьдесят тысяч семьсот девяносто два рубля двадцать пять копеек)</w:t>
      </w:r>
      <w:r w:rsidRPr="005816A0">
        <w:rPr>
          <w:color w:val="000000" w:themeColor="text1"/>
          <w:sz w:val="28"/>
          <w:szCs w:val="28"/>
        </w:rPr>
        <w:t>, включая НДС 18%</w:t>
      </w:r>
      <w:r w:rsidR="005E4016" w:rsidRPr="005E4016">
        <w:rPr>
          <w:color w:val="000000" w:themeColor="text1"/>
          <w:sz w:val="28"/>
          <w:szCs w:val="28"/>
        </w:rPr>
        <w:t>.</w:t>
      </w:r>
    </w:p>
    <w:p w:rsidR="00C122D9" w:rsidRDefault="00C122D9" w:rsidP="00C122D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5816A0" w:rsidP="00C122D9">
      <w:pPr>
        <w:tabs>
          <w:tab w:val="left" w:pos="1134"/>
        </w:tabs>
        <w:ind w:firstLine="709"/>
        <w:contextualSpacing/>
        <w:jc w:val="both"/>
        <w:rPr>
          <w:bCs/>
          <w:color w:val="000000"/>
          <w:sz w:val="28"/>
          <w:szCs w:val="28"/>
        </w:rPr>
      </w:pPr>
      <w:r w:rsidRPr="005816A0">
        <w:rPr>
          <w:bCs/>
          <w:color w:val="000000"/>
          <w:sz w:val="28"/>
          <w:szCs w:val="28"/>
        </w:rPr>
        <w:t xml:space="preserve">Цена договора включает в себя: все расходы, связанные с выполнением работ, оказанием услуг, доставкой работников до места назначения, включая страхование, </w:t>
      </w:r>
      <w:r w:rsidRPr="005816A0">
        <w:rPr>
          <w:bCs/>
          <w:color w:val="000000"/>
          <w:sz w:val="28"/>
          <w:szCs w:val="28"/>
        </w:rPr>
        <w:lastRenderedPageBreak/>
        <w:t>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8454A1">
        <w:rPr>
          <w:sz w:val="28"/>
          <w:szCs w:val="28"/>
        </w:rPr>
        <w:t>ООО </w:t>
      </w:r>
      <w:bookmarkStart w:id="12" w:name="_GoBack"/>
      <w:bookmarkEnd w:id="12"/>
      <w:r w:rsidR="008454A1">
        <w:rPr>
          <w:sz w:val="28"/>
          <w:szCs w:val="28"/>
        </w:rPr>
        <w:t>«Аукционный Конкурсный Дом»</w:t>
      </w:r>
      <w:r w:rsidRPr="005C0EFF">
        <w:rPr>
          <w:sz w:val="28"/>
          <w:szCs w:val="28"/>
        </w:rPr>
        <w:t xml:space="preserve"> в сети «Интернет» по адресу: </w:t>
      </w:r>
      <w:hyperlink r:id="rId16" w:history="1">
        <w:r>
          <w:rPr>
            <w:rStyle w:val="afb"/>
            <w:sz w:val="28"/>
            <w:szCs w:val="28"/>
          </w:rPr>
          <w:t>www.</w:t>
        </w:r>
        <w:r w:rsidR="008454A1">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8454A1">
        <w:rPr>
          <w:sz w:val="28"/>
          <w:szCs w:val="28"/>
        </w:rPr>
        <w:t>ООО «Аукционный Конкурсный Дом»</w:t>
      </w:r>
      <w:r w:rsidRPr="00987BBF">
        <w:rPr>
          <w:sz w:val="28"/>
          <w:szCs w:val="28"/>
        </w:rPr>
        <w:t xml:space="preserve"> </w:t>
      </w:r>
      <w:hyperlink r:id="rId18" w:history="1">
        <w:r>
          <w:rPr>
            <w:rStyle w:val="afb"/>
            <w:sz w:val="28"/>
            <w:szCs w:val="28"/>
          </w:rPr>
          <w:t>www.</w:t>
        </w:r>
        <w:r w:rsidR="008454A1">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lastRenderedPageBreak/>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A72C44">
        <w:rPr>
          <w:rFonts w:ascii="Times New Roman" w:hAnsi="Times New Roman"/>
          <w:b/>
          <w:spacing w:val="-6"/>
          <w:sz w:val="28"/>
          <w:szCs w:val="28"/>
        </w:rPr>
        <w:t>)</w:t>
      </w:r>
      <w:r w:rsidRPr="00A72C44">
        <w:rPr>
          <w:rFonts w:ascii="Times New Roman" w:hAnsi="Times New Roman"/>
          <w:spacing w:val="-6"/>
          <w:sz w:val="28"/>
          <w:szCs w:val="28"/>
        </w:rPr>
        <w:t xml:space="preserve">: </w:t>
      </w:r>
      <w:r w:rsidR="007C27CF" w:rsidRPr="00A72C44">
        <w:rPr>
          <w:rFonts w:ascii="Times New Roman" w:hAnsi="Times New Roman"/>
          <w:spacing w:val="-6"/>
          <w:sz w:val="28"/>
          <w:szCs w:val="28"/>
        </w:rPr>
        <w:t>10</w:t>
      </w:r>
      <w:r w:rsidRPr="00A72C44">
        <w:rPr>
          <w:rFonts w:ascii="Times New Roman" w:hAnsi="Times New Roman"/>
          <w:spacing w:val="-6"/>
          <w:sz w:val="28"/>
          <w:szCs w:val="28"/>
        </w:rPr>
        <w:t>-00 (</w:t>
      </w:r>
      <w:r w:rsidRPr="005C0EFF">
        <w:rPr>
          <w:rFonts w:ascii="Times New Roman" w:hAnsi="Times New Roman"/>
          <w:spacing w:val="-6"/>
          <w:sz w:val="28"/>
          <w:szCs w:val="28"/>
        </w:rPr>
        <w:t xml:space="preserve">время московское) </w:t>
      </w:r>
      <w:r w:rsidR="00A20CCA">
        <w:rPr>
          <w:rFonts w:ascii="Times New Roman" w:hAnsi="Times New Roman"/>
          <w:spacing w:val="-6"/>
          <w:sz w:val="28"/>
          <w:szCs w:val="28"/>
        </w:rPr>
        <w:t>2</w:t>
      </w:r>
      <w:r w:rsidR="002B55A3">
        <w:rPr>
          <w:rFonts w:ascii="Times New Roman" w:hAnsi="Times New Roman"/>
          <w:spacing w:val="-6"/>
          <w:sz w:val="28"/>
          <w:szCs w:val="28"/>
        </w:rPr>
        <w:t>6</w:t>
      </w:r>
      <w:r w:rsidR="00FF256A">
        <w:rPr>
          <w:rFonts w:ascii="Times New Roman" w:hAnsi="Times New Roman"/>
          <w:spacing w:val="-6"/>
          <w:sz w:val="28"/>
          <w:szCs w:val="28"/>
        </w:rPr>
        <w:t xml:space="preserve"> 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2B55A3">
        <w:rPr>
          <w:rFonts w:eastAsia="Calibri"/>
          <w:sz w:val="28"/>
          <w:szCs w:val="28"/>
          <w:lang w:eastAsia="en-US"/>
        </w:rPr>
        <w:t>03 сентября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FF256A">
        <w:rPr>
          <w:rFonts w:ascii="Times New Roman" w:hAnsi="Times New Roman"/>
          <w:sz w:val="28"/>
        </w:rPr>
        <w:t xml:space="preserve"> 10 (десяти) дней и не позднее </w:t>
      </w:r>
      <w:r w:rsidR="00A20CCA">
        <w:rPr>
          <w:rFonts w:ascii="Times New Roman" w:hAnsi="Times New Roman"/>
          <w:sz w:val="28"/>
        </w:rPr>
        <w:t>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Default="00D12D07" w:rsidP="00C122D9">
      <w:pPr>
        <w:pStyle w:val="afff"/>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D12D07" w:rsidRPr="00215526" w:rsidRDefault="00D12D07" w:rsidP="00C122D9">
      <w:pPr>
        <w:pStyle w:val="afff"/>
        <w:tabs>
          <w:tab w:val="left" w:pos="0"/>
        </w:tabs>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D32B01">
        <w:rPr>
          <w:color w:val="000000" w:themeColor="text1"/>
          <w:sz w:val="28"/>
          <w:szCs w:val="28"/>
        </w:rPr>
        <w:lastRenderedPageBreak/>
        <w:t>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Госкорпорации «Росатом»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BD6A58">
      <w:pPr>
        <w:pStyle w:val="10"/>
        <w:numPr>
          <w:ilvl w:val="1"/>
          <w:numId w:val="17"/>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p w:rsidR="00D81C6F" w:rsidRDefault="00D81C6F" w:rsidP="00D81C6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4"/>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955B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955B3">
              <w:rPr>
                <w:rFonts w:ascii="Times New Roman" w:hAnsi="Times New Roman"/>
                <w:sz w:val="24"/>
                <w:szCs w:val="24"/>
              </w:rPr>
              <w:t>;</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955B3">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5955B3">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B4204D" w:rsidRDefault="005955B3" w:rsidP="00B4204D">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00B4204D">
              <w:t xml:space="preserve"> деятельности участника закупки.</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725695"/>
          </w:p>
        </w:tc>
        <w:bookmarkEnd w:id="49"/>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w:t>
            </w:r>
            <w:r w:rsidR="003F573E">
              <w:t>кончания подачи заявок до 25 июл</w:t>
            </w:r>
            <w:r w:rsidRPr="005955B3">
              <w:t xml:space="preserve">я текущего года – </w:t>
            </w:r>
            <w:r w:rsidRPr="005955B3">
              <w:lastRenderedPageBreak/>
              <w:t>не предоставляется;</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w:t>
            </w:r>
            <w:r w:rsidR="003F573E">
              <w:t>подачи заявок в периоде с 25 июл</w:t>
            </w:r>
            <w:r w:rsidRPr="005955B3">
              <w:t xml:space="preserve">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C618F1" w:rsidRDefault="00C618F1" w:rsidP="00C618F1">
            <w:pPr>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C618F1" w:rsidRDefault="00C618F1" w:rsidP="00C618F1">
            <w:pPr>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EC404D" w:rsidRDefault="00EC404D" w:rsidP="005C62F2">
            <w:pPr>
              <w:numPr>
                <w:ilvl w:val="0"/>
                <w:numId w:val="23"/>
              </w:numPr>
              <w:tabs>
                <w:tab w:val="left" w:pos="1094"/>
              </w:tabs>
              <w:ind w:right="153"/>
              <w:jc w:val="both"/>
            </w:pPr>
            <w:r>
              <w:t xml:space="preserve">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в соответствии с приказом </w:t>
            </w:r>
            <w:proofErr w:type="spellStart"/>
            <w:r>
              <w:t>Минрегиона</w:t>
            </w:r>
            <w:proofErr w:type="spellEnd"/>
            <w:r>
              <w:t xml:space="preserve"> России от 30.12.2009 № 624</w:t>
            </w:r>
            <w:r w:rsidR="002B55A3">
              <w:t xml:space="preserve"> на виды работ:</w:t>
            </w:r>
          </w:p>
          <w:p w:rsidR="002B55A3" w:rsidRDefault="002B55A3" w:rsidP="002B55A3">
            <w:pPr>
              <w:tabs>
                <w:tab w:val="left" w:pos="1094"/>
              </w:tabs>
              <w:ind w:left="720" w:right="153"/>
              <w:jc w:val="both"/>
            </w:pPr>
            <w:r>
              <w:t>6.1. Опалубочные работы</w:t>
            </w:r>
          </w:p>
          <w:p w:rsidR="002B55A3" w:rsidRDefault="002B55A3" w:rsidP="002B55A3">
            <w:pPr>
              <w:tabs>
                <w:tab w:val="left" w:pos="1094"/>
              </w:tabs>
              <w:ind w:left="720" w:right="153"/>
              <w:jc w:val="both"/>
            </w:pPr>
            <w:r>
              <w:t>6.2. Арматурные работы</w:t>
            </w:r>
          </w:p>
          <w:p w:rsidR="002B55A3" w:rsidRDefault="002B55A3" w:rsidP="002B55A3">
            <w:pPr>
              <w:tabs>
                <w:tab w:val="left" w:pos="1094"/>
              </w:tabs>
              <w:ind w:left="720" w:right="153"/>
              <w:jc w:val="both"/>
            </w:pPr>
            <w:r>
              <w:t>6.3. Устройство монолитных бетонных и железобетонных конструкций</w:t>
            </w:r>
          </w:p>
          <w:p w:rsidR="002B55A3" w:rsidRDefault="002B55A3" w:rsidP="002B55A3">
            <w:pPr>
              <w:tabs>
                <w:tab w:val="left" w:pos="1094"/>
              </w:tabs>
              <w:ind w:left="720" w:right="153"/>
              <w:jc w:val="both"/>
            </w:pPr>
            <w:r>
              <w:t>7.1. Монтаж фундаментов и конструкций подземной части зданий и сооружений</w:t>
            </w:r>
          </w:p>
          <w:p w:rsidR="002B55A3" w:rsidRDefault="002B55A3" w:rsidP="002B55A3">
            <w:pPr>
              <w:tabs>
                <w:tab w:val="left" w:pos="1094"/>
              </w:tabs>
              <w:ind w:left="720" w:right="153"/>
              <w:jc w:val="both"/>
            </w:pPr>
            <w:r>
              <w:t xml:space="preserve">7.2. Монтаж элементов конструкций надземной </w:t>
            </w:r>
            <w:r>
              <w:lastRenderedPageBreak/>
              <w:t>части зданий и сооружений, в том числе колонн, рам, ригелей, ферм, балок, плит, поясов, панелей стен и перегородок</w:t>
            </w:r>
          </w:p>
          <w:p w:rsidR="002B55A3" w:rsidRDefault="002B55A3" w:rsidP="002B55A3">
            <w:pPr>
              <w:tabs>
                <w:tab w:val="left" w:pos="1094"/>
              </w:tabs>
              <w:ind w:left="720" w:right="153"/>
              <w:jc w:val="both"/>
            </w:pPr>
            <w:r>
              <w:t>10.1. Монтаж, усиление и демонтаж конструктивных элементов и ограждающих конструкций зданий и сооружений</w:t>
            </w:r>
          </w:p>
          <w:p w:rsidR="002B55A3" w:rsidRDefault="002B55A3" w:rsidP="002B55A3">
            <w:pPr>
              <w:tabs>
                <w:tab w:val="left" w:pos="1094"/>
              </w:tabs>
              <w:ind w:left="720" w:right="153"/>
              <w:jc w:val="both"/>
            </w:pPr>
            <w:r>
              <w:t>10.4. Монтаж, усиление и демонтаж мачтовых сооружений, башен, вытяжных труб</w:t>
            </w:r>
          </w:p>
          <w:p w:rsidR="002B55A3" w:rsidRDefault="002B55A3" w:rsidP="002B55A3">
            <w:pPr>
              <w:tabs>
                <w:tab w:val="left" w:pos="1094"/>
              </w:tabs>
              <w:ind w:left="720" w:right="153"/>
              <w:jc w:val="both"/>
            </w:pPr>
            <w:r>
              <w:t>16.1. Укладка трубопроводов водопроводных</w:t>
            </w:r>
          </w:p>
          <w:p w:rsidR="002B55A3" w:rsidRDefault="002B55A3" w:rsidP="002B55A3">
            <w:pPr>
              <w:tabs>
                <w:tab w:val="left" w:pos="1094"/>
              </w:tabs>
              <w:ind w:left="720" w:right="153"/>
              <w:jc w:val="both"/>
            </w:pPr>
            <w:r>
              <w:t>16.2. Монтаж и демонтаж запорной арматуры и оборудования водопроводных сетей</w:t>
            </w:r>
          </w:p>
          <w:p w:rsidR="002B55A3" w:rsidRDefault="002B55A3" w:rsidP="002B55A3">
            <w:pPr>
              <w:tabs>
                <w:tab w:val="left" w:pos="1094"/>
              </w:tabs>
              <w:ind w:left="720" w:right="153"/>
              <w:jc w:val="both"/>
            </w:pPr>
            <w:r>
              <w:t>16.3. Устройство водопроводных колодцев, оголовков, гасителей водосборов</w:t>
            </w:r>
          </w:p>
          <w:p w:rsidR="002B55A3" w:rsidRDefault="002B55A3" w:rsidP="002B55A3">
            <w:pPr>
              <w:tabs>
                <w:tab w:val="left" w:pos="1094"/>
              </w:tabs>
              <w:ind w:left="720" w:right="153"/>
              <w:jc w:val="both"/>
            </w:pPr>
            <w:r>
              <w:t>17.1. Укладка трубопроводов канализационных безнапорных</w:t>
            </w:r>
          </w:p>
          <w:p w:rsidR="002B55A3" w:rsidRDefault="002B55A3" w:rsidP="002B55A3">
            <w:pPr>
              <w:tabs>
                <w:tab w:val="left" w:pos="1094"/>
              </w:tabs>
              <w:ind w:left="720" w:right="153"/>
              <w:jc w:val="both"/>
            </w:pPr>
            <w:r>
              <w:t>17.3. Монтаж и демонтаж запорной арматуры и оборудования канализационных сетей</w:t>
            </w:r>
          </w:p>
          <w:p w:rsidR="002B55A3" w:rsidRDefault="002B55A3" w:rsidP="002B55A3">
            <w:pPr>
              <w:tabs>
                <w:tab w:val="left" w:pos="1094"/>
              </w:tabs>
              <w:ind w:left="720" w:right="153"/>
              <w:jc w:val="both"/>
            </w:pPr>
            <w:r>
              <w:t>17.4. Устройство канализационных и водосточных колодцев</w:t>
            </w:r>
          </w:p>
          <w:p w:rsidR="002B55A3" w:rsidRDefault="002B55A3" w:rsidP="002B55A3">
            <w:pPr>
              <w:tabs>
                <w:tab w:val="left" w:pos="1094"/>
              </w:tabs>
              <w:ind w:left="720" w:right="153"/>
              <w:jc w:val="both"/>
            </w:pPr>
            <w:r>
              <w:t>18.2. Укладка трубопроводов теплоснабжения с температурой теплоносителя 115 градусов Цельсия и выше</w:t>
            </w:r>
          </w:p>
          <w:p w:rsidR="002B55A3" w:rsidRDefault="002B55A3" w:rsidP="002B55A3">
            <w:pPr>
              <w:tabs>
                <w:tab w:val="left" w:pos="1094"/>
              </w:tabs>
              <w:ind w:left="720" w:right="153"/>
              <w:jc w:val="both"/>
            </w:pPr>
            <w:r>
              <w:t>18.3. Монтаж и демонтаж запорной арматуры и оборудования сетей теплоснабжения</w:t>
            </w:r>
          </w:p>
          <w:p w:rsidR="002B55A3" w:rsidRDefault="002B55A3" w:rsidP="002B55A3">
            <w:pPr>
              <w:tabs>
                <w:tab w:val="left" w:pos="1094"/>
              </w:tabs>
              <w:ind w:left="720" w:right="153"/>
              <w:jc w:val="both"/>
            </w:pPr>
            <w:r>
              <w:t>23.6. Монтаж электротехнических установок, оборудования, систем автоматики и сигнализации;</w:t>
            </w:r>
          </w:p>
          <w:p w:rsidR="00EC404D" w:rsidRDefault="00EC404D" w:rsidP="00EC404D">
            <w:pPr>
              <w:numPr>
                <w:ilvl w:val="0"/>
                <w:numId w:val="23"/>
              </w:numPr>
              <w:tabs>
                <w:tab w:val="left" w:pos="1094"/>
              </w:tabs>
              <w:ind w:right="153"/>
              <w:jc w:val="both"/>
            </w:pPr>
            <w:r>
              <w:t>подтвердить право саморегулируемой организации выдавать свидетельства на данные виды работ;</w:t>
            </w:r>
          </w:p>
          <w:p w:rsidR="004C2FF0" w:rsidRDefault="004C2FF0" w:rsidP="004C2FF0">
            <w:pPr>
              <w:numPr>
                <w:ilvl w:val="0"/>
                <w:numId w:val="23"/>
              </w:numPr>
              <w:tabs>
                <w:tab w:val="left" w:pos="1094"/>
              </w:tabs>
              <w:ind w:right="153"/>
              <w:jc w:val="both"/>
            </w:pPr>
            <w:r w:rsidRPr="004C2FF0">
              <w:t>обладать действующей лицензие</w:t>
            </w:r>
            <w:proofErr w:type="gramStart"/>
            <w:r w:rsidRPr="004C2FF0">
              <w:t>й(</w:t>
            </w:r>
            <w:proofErr w:type="spellStart"/>
            <w:proofErr w:type="gramEnd"/>
            <w:r w:rsidRPr="004C2FF0">
              <w:t>ями</w:t>
            </w:r>
            <w:proofErr w:type="spellEnd"/>
            <w:r w:rsidRPr="004C2FF0">
              <w:t>) Министерства Российской Федерации по делам гражданской обороны, чрезвычайным ситуациям и ликвидации последствий стихийных бедствий на виды работ</w:t>
            </w:r>
            <w:r>
              <w:t>:</w:t>
            </w:r>
          </w:p>
          <w:p w:rsidR="002B55A3" w:rsidRPr="002B55A3" w:rsidRDefault="002B55A3" w:rsidP="002B55A3">
            <w:pPr>
              <w:pStyle w:val="afff"/>
              <w:numPr>
                <w:ilvl w:val="0"/>
                <w:numId w:val="54"/>
              </w:numPr>
              <w:tabs>
                <w:tab w:val="left" w:pos="1094"/>
              </w:tabs>
              <w:ind w:right="153"/>
              <w:jc w:val="both"/>
              <w:rPr>
                <w:rFonts w:ascii="Times New Roman" w:hAnsi="Times New Roman"/>
                <w:sz w:val="24"/>
                <w:szCs w:val="24"/>
              </w:rPr>
            </w:pPr>
            <w:r w:rsidRPr="002B55A3">
              <w:rPr>
                <w:rFonts w:ascii="Times New Roman" w:hAnsi="Times New Roman"/>
                <w:sz w:val="24"/>
                <w:szCs w:val="24"/>
              </w:rPr>
              <w:t xml:space="preserve">Монтаж, техническое обслуживание и ремонт систем пожаротушения и их элементов, </w:t>
            </w:r>
            <w:r w:rsidRPr="002B55A3">
              <w:rPr>
                <w:rFonts w:ascii="Times New Roman" w:hAnsi="Times New Roman"/>
                <w:sz w:val="24"/>
                <w:szCs w:val="24"/>
              </w:rPr>
              <w:lastRenderedPageBreak/>
              <w:t>включая диспетчеризацию и проведение пусконаладочных работ;</w:t>
            </w:r>
          </w:p>
          <w:p w:rsidR="002B55A3" w:rsidRPr="002B55A3" w:rsidRDefault="002B55A3" w:rsidP="002B55A3">
            <w:pPr>
              <w:pStyle w:val="afff"/>
              <w:numPr>
                <w:ilvl w:val="0"/>
                <w:numId w:val="54"/>
              </w:numPr>
              <w:tabs>
                <w:tab w:val="left" w:pos="1094"/>
              </w:tabs>
              <w:ind w:right="153"/>
              <w:jc w:val="both"/>
              <w:rPr>
                <w:rFonts w:ascii="Times New Roman" w:hAnsi="Times New Roman"/>
                <w:sz w:val="24"/>
                <w:szCs w:val="24"/>
              </w:rPr>
            </w:pPr>
            <w:r w:rsidRPr="002B55A3">
              <w:rPr>
                <w:rFonts w:ascii="Times New Roman" w:hAnsi="Times New Roman"/>
                <w:sz w:val="24"/>
                <w:szCs w:val="24"/>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16016E" w:rsidRPr="004C2FF0" w:rsidRDefault="002B55A3" w:rsidP="002B55A3">
            <w:pPr>
              <w:pStyle w:val="afff"/>
              <w:numPr>
                <w:ilvl w:val="0"/>
                <w:numId w:val="54"/>
              </w:numPr>
              <w:tabs>
                <w:tab w:val="left" w:pos="1094"/>
              </w:tabs>
              <w:ind w:right="153"/>
              <w:jc w:val="both"/>
              <w:rPr>
                <w:rFonts w:ascii="Times New Roman" w:hAnsi="Times New Roman"/>
                <w:sz w:val="24"/>
                <w:szCs w:val="24"/>
              </w:rPr>
            </w:pPr>
            <w:r w:rsidRPr="002B55A3">
              <w:rPr>
                <w:rFonts w:ascii="Times New Roman" w:hAnsi="Times New Roman"/>
                <w:sz w:val="24"/>
                <w:szCs w:val="24"/>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r w:rsidR="004C2FF0" w:rsidRPr="004C2FF0">
              <w:rPr>
                <w:rFonts w:ascii="Times New Roman" w:hAnsi="Times New Roman"/>
                <w:sz w:val="24"/>
                <w:szCs w:val="24"/>
              </w:rPr>
              <w:t>.</w:t>
            </w: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5955B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5955B3">
              <w:lastRenderedPageBreak/>
              <w:t>представлен, то в</w:t>
            </w:r>
            <w:r w:rsidRPr="005955B3">
              <w:rPr>
                <w:lang w:val="en-US"/>
              </w:rPr>
              <w:t> </w:t>
            </w:r>
            <w:r w:rsidRPr="005955B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3" w:name="_Toc418774700"/>
      <w:r w:rsidRPr="00561395">
        <w:rPr>
          <w:bCs/>
          <w:iCs w:val="0"/>
          <w:sz w:val="28"/>
          <w:szCs w:val="28"/>
        </w:rPr>
        <w:t>Дополнительные требования к участникам закупки</w:t>
      </w:r>
      <w:bookmarkEnd w:id="5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r w:rsidR="00EC404D" w:rsidRPr="0038056E" w:rsidTr="00C46465">
        <w:trPr>
          <w:trHeight w:val="77"/>
        </w:trPr>
        <w:tc>
          <w:tcPr>
            <w:tcW w:w="709" w:type="dxa"/>
            <w:vAlign w:val="center"/>
          </w:tcPr>
          <w:p w:rsidR="00EC404D" w:rsidRDefault="00EC404D" w:rsidP="00A3450B">
            <w:pPr>
              <w:tabs>
                <w:tab w:val="left" w:pos="353"/>
                <w:tab w:val="num" w:pos="921"/>
              </w:tabs>
            </w:pPr>
            <w:r>
              <w:t>2.2)</w:t>
            </w:r>
          </w:p>
        </w:tc>
        <w:tc>
          <w:tcPr>
            <w:tcW w:w="7229" w:type="dxa"/>
          </w:tcPr>
          <w:p w:rsidR="00EC404D" w:rsidRDefault="00EC404D" w:rsidP="00EC404D">
            <w:pPr>
              <w:rPr>
                <w:b/>
                <w:color w:val="FF0000"/>
                <w:sz w:val="28"/>
                <w:szCs w:val="28"/>
              </w:rPr>
            </w:pPr>
            <w:r>
              <w:t>Н</w:t>
            </w:r>
            <w:r w:rsidRPr="00EC404D">
              <w:t xml:space="preserve">аличие опыта: должен иметь в рамках заключенных договоров </w:t>
            </w:r>
            <w:r w:rsidRPr="00EC404D">
              <w:lastRenderedPageBreak/>
              <w:t>завершенные в 2012-2014 гг. работы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 в Томе 2 «Техническая часть» документации на сумму не менее 40% от начальной максимальной цены договора, установленной в настоящей документации</w:t>
            </w:r>
            <w:r>
              <w:t>.</w:t>
            </w:r>
          </w:p>
        </w:tc>
        <w:tc>
          <w:tcPr>
            <w:tcW w:w="7513" w:type="dxa"/>
          </w:tcPr>
          <w:p w:rsidR="00EC404D" w:rsidRPr="00F3121D" w:rsidRDefault="00EC404D" w:rsidP="00EC404D">
            <w:r w:rsidRPr="00F3121D">
              <w:lastRenderedPageBreak/>
              <w:t xml:space="preserve">справка об опыте выполнения договоров с обязательным приложением </w:t>
            </w:r>
            <w:r w:rsidRPr="00F3121D">
              <w:lastRenderedPageBreak/>
              <w:t>копий следующих документов, оформленных в соответствии с правилами бухгалтерского учета:</w:t>
            </w:r>
          </w:p>
          <w:p w:rsidR="00EC404D" w:rsidRPr="00F3121D" w:rsidRDefault="00EC404D" w:rsidP="00EC404D">
            <w:pPr>
              <w:numPr>
                <w:ilvl w:val="0"/>
                <w:numId w:val="30"/>
              </w:numPr>
              <w:tabs>
                <w:tab w:val="left" w:pos="339"/>
              </w:tabs>
              <w:suppressAutoHyphens/>
              <w:ind w:left="0" w:firstLine="0"/>
              <w:jc w:val="both"/>
            </w:pPr>
            <w:r w:rsidRPr="00F3121D">
              <w:t>документов, подтверждающих состав работ, составленных в рамках договора, подписанных сторонами договора, содержащих следующие сведения:</w:t>
            </w:r>
          </w:p>
          <w:p w:rsidR="00EC404D" w:rsidRPr="00F3121D" w:rsidRDefault="00EC404D" w:rsidP="00EC404D">
            <w:pPr>
              <w:numPr>
                <w:ilvl w:val="0"/>
                <w:numId w:val="31"/>
              </w:numPr>
              <w:tabs>
                <w:tab w:val="left" w:pos="635"/>
              </w:tabs>
              <w:suppressAutoHyphens/>
              <w:ind w:left="352" w:firstLine="0"/>
              <w:contextualSpacing/>
              <w:jc w:val="both"/>
            </w:pPr>
            <w:r w:rsidRPr="00F3121D">
              <w:t>реквизиты договора (номер и дата);</w:t>
            </w:r>
          </w:p>
          <w:p w:rsidR="00EC404D" w:rsidRPr="00F3121D" w:rsidRDefault="00EC404D" w:rsidP="00EC404D">
            <w:pPr>
              <w:numPr>
                <w:ilvl w:val="0"/>
                <w:numId w:val="31"/>
              </w:numPr>
              <w:tabs>
                <w:tab w:val="left" w:pos="635"/>
              </w:tabs>
              <w:suppressAutoHyphens/>
              <w:ind w:left="352" w:firstLine="0"/>
              <w:contextualSpacing/>
              <w:jc w:val="both"/>
            </w:pPr>
            <w:r w:rsidRPr="00F3121D">
              <w:t>перечень выполненных работ;</w:t>
            </w:r>
          </w:p>
          <w:p w:rsidR="00EC404D" w:rsidRPr="00F3121D" w:rsidRDefault="00EC404D" w:rsidP="00EC404D">
            <w:pPr>
              <w:numPr>
                <w:ilvl w:val="0"/>
                <w:numId w:val="30"/>
              </w:numPr>
              <w:tabs>
                <w:tab w:val="left" w:pos="339"/>
              </w:tabs>
              <w:suppressAutoHyphens/>
              <w:ind w:left="0" w:firstLine="0"/>
              <w:jc w:val="both"/>
            </w:pPr>
            <w:r w:rsidRPr="00F3121D">
              <w:t>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p>
          <w:p w:rsidR="00EC404D" w:rsidRPr="00F3121D" w:rsidRDefault="00EC404D" w:rsidP="00EC404D">
            <w:pPr>
              <w:numPr>
                <w:ilvl w:val="0"/>
                <w:numId w:val="31"/>
              </w:numPr>
              <w:tabs>
                <w:tab w:val="left" w:pos="635"/>
              </w:tabs>
              <w:suppressAutoHyphens/>
              <w:ind w:left="352" w:firstLine="0"/>
              <w:contextualSpacing/>
              <w:jc w:val="both"/>
            </w:pPr>
            <w:r w:rsidRPr="00F3121D">
              <w:t>реквизиты договора (номер и дата);</w:t>
            </w:r>
          </w:p>
          <w:p w:rsidR="00EC404D" w:rsidRPr="00F3121D" w:rsidRDefault="00EC404D" w:rsidP="00EC404D">
            <w:pPr>
              <w:numPr>
                <w:ilvl w:val="0"/>
                <w:numId w:val="31"/>
              </w:numPr>
              <w:tabs>
                <w:tab w:val="left" w:pos="635"/>
              </w:tabs>
              <w:suppressAutoHyphens/>
              <w:ind w:left="352" w:firstLine="0"/>
              <w:contextualSpacing/>
              <w:jc w:val="both"/>
            </w:pPr>
            <w:r w:rsidRPr="00F3121D">
              <w:t>перечень переданных и принятых заказчиком по договору работ;</w:t>
            </w:r>
          </w:p>
          <w:p w:rsidR="00EC404D" w:rsidRPr="00F3121D" w:rsidRDefault="00EC404D" w:rsidP="00EC404D">
            <w:pPr>
              <w:numPr>
                <w:ilvl w:val="0"/>
                <w:numId w:val="31"/>
              </w:numPr>
              <w:tabs>
                <w:tab w:val="left" w:pos="635"/>
              </w:tabs>
              <w:suppressAutoHyphens/>
              <w:ind w:left="352" w:firstLine="0"/>
              <w:contextualSpacing/>
              <w:jc w:val="both"/>
              <w:rPr>
                <w:bCs/>
              </w:rPr>
            </w:pPr>
            <w:r w:rsidRPr="00F3121D">
              <w:t>стоимость переданных и принятых заказчиком по договору работ.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4" w:name="_Toc418179912"/>
      <w:bookmarkStart w:id="55" w:name="_Ref395172188"/>
      <w:bookmarkStart w:id="56" w:name="_Toc395190385"/>
      <w:r>
        <w:rPr>
          <w:sz w:val="28"/>
          <w:szCs w:val="28"/>
        </w:rPr>
        <w:t xml:space="preserve"> </w:t>
      </w:r>
      <w:bookmarkStart w:id="57" w:name="_Toc418774701"/>
      <w:r w:rsidRPr="00E52908">
        <w:rPr>
          <w:sz w:val="28"/>
          <w:szCs w:val="28"/>
        </w:rPr>
        <w:t xml:space="preserve">Требования к </w:t>
      </w:r>
      <w:r>
        <w:rPr>
          <w:sz w:val="28"/>
          <w:szCs w:val="28"/>
        </w:rPr>
        <w:t>работам</w:t>
      </w:r>
      <w:bookmarkEnd w:id="54"/>
      <w:bookmarkEnd w:id="57"/>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A72C44" w:rsidRPr="00703F4C" w:rsidTr="006F462F">
        <w:trPr>
          <w:trHeight w:val="329"/>
        </w:trPr>
        <w:tc>
          <w:tcPr>
            <w:tcW w:w="230" w:type="pct"/>
            <w:tcBorders>
              <w:right w:val="single" w:sz="4" w:space="0" w:color="auto"/>
            </w:tcBorders>
          </w:tcPr>
          <w:p w:rsidR="00A72C44" w:rsidRPr="00C20EDB" w:rsidRDefault="00A72C44"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A72C44" w:rsidRPr="00ED59F9" w:rsidRDefault="00A72C44" w:rsidP="00A20CCA">
            <w:pPr>
              <w:widowControl w:val="0"/>
              <w:shd w:val="clear" w:color="auto" w:fill="FFFFFF"/>
              <w:ind w:left="-57" w:right="-57"/>
              <w:jc w:val="both"/>
              <w:rPr>
                <w:rFonts w:eastAsia="Arial Unicode MS"/>
              </w:rPr>
            </w:pPr>
            <w:r w:rsidRPr="00ED59F9">
              <w:rPr>
                <w:rFonts w:eastAsia="Arial Unicode MS"/>
              </w:rPr>
              <w:t>Срок гарантии качества</w:t>
            </w:r>
            <w:r>
              <w:rPr>
                <w:rFonts w:eastAsia="Arial Unicode MS"/>
              </w:rPr>
              <w:t>.</w:t>
            </w:r>
          </w:p>
        </w:tc>
        <w:tc>
          <w:tcPr>
            <w:tcW w:w="2409" w:type="pct"/>
          </w:tcPr>
          <w:p w:rsidR="00A72C44" w:rsidRPr="00703F4C" w:rsidRDefault="00A72C44" w:rsidP="00A20CCA">
            <w:pPr>
              <w:widowControl w:val="0"/>
              <w:shd w:val="clear" w:color="auto" w:fill="FFFFFF"/>
              <w:jc w:val="both"/>
              <w:rPr>
                <w:rFonts w:eastAsia="Arial Unicode MS"/>
              </w:rPr>
            </w:pPr>
            <w:r w:rsidRPr="00ED59F9">
              <w:rPr>
                <w:rFonts w:eastAsia="Arial Unicode MS"/>
              </w:rPr>
              <w:t>Подтверждение по форме 1 «Заявка на участие в закупке» документации о закупке</w:t>
            </w:r>
            <w:r>
              <w:rPr>
                <w:rFonts w:eastAsia="Arial Unicode MS"/>
              </w:rPr>
              <w:t>,</w:t>
            </w:r>
            <w:r w:rsidRPr="00ED59F9">
              <w:rPr>
                <w:rFonts w:eastAsia="Arial Unicode MS"/>
              </w:rPr>
              <w:t xml:space="preserve"> Техническое предложение (соответствующая Форма)</w:t>
            </w:r>
          </w:p>
        </w:tc>
      </w:tr>
    </w:tbl>
    <w:p w:rsidR="00EA3525" w:rsidRPr="00EA3525" w:rsidRDefault="00EA3525" w:rsidP="00BD6A58">
      <w:pPr>
        <w:pStyle w:val="10"/>
        <w:numPr>
          <w:ilvl w:val="1"/>
          <w:numId w:val="17"/>
        </w:numPr>
        <w:spacing w:before="120" w:after="120"/>
        <w:jc w:val="both"/>
        <w:rPr>
          <w:sz w:val="28"/>
          <w:szCs w:val="28"/>
        </w:rPr>
      </w:pPr>
      <w:bookmarkStart w:id="58"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8"/>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rsidRPr="00DF4BAE">
        <w:t>Формы, заполняемые с помощью функционала ЭТП:</w:t>
      </w:r>
      <w:bookmarkEnd w:id="59"/>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C618F1">
      <w:pPr>
        <w:numPr>
          <w:ilvl w:val="0"/>
          <w:numId w:val="18"/>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272975">
        <w:t>5.1</w:t>
      </w:r>
      <w:r w:rsidR="00561395" w:rsidRPr="00DF4BAE">
        <w:fldChar w:fldCharType="end"/>
      </w:r>
      <w:r w:rsidR="00561395">
        <w:t xml:space="preserve"> </w:t>
      </w:r>
      <w:r w:rsidR="00561395" w:rsidRPr="00DF4BAE">
        <w:t>Форма 1</w:t>
      </w:r>
      <w:r w:rsidRPr="00EA3525">
        <w:t>);</w:t>
      </w:r>
      <w:bookmarkEnd w:id="61"/>
    </w:p>
    <w:p w:rsidR="00EA3525" w:rsidRPr="00EA3525" w:rsidRDefault="000D53B6" w:rsidP="00C618F1">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w:t>
      </w:r>
      <w:r w:rsidR="007757A8" w:rsidRPr="00EA3525">
        <w:lastRenderedPageBreak/>
        <w:t xml:space="preserve">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Default="00561395"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B4204D">
        <w:rPr>
          <w:color w:val="000000" w:themeColor="text1"/>
        </w:rPr>
        <w:t>2</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A72C44" w:rsidRPr="00015DB3" w:rsidRDefault="00EC404D" w:rsidP="00A20CCA">
      <w:pPr>
        <w:tabs>
          <w:tab w:val="left" w:pos="0"/>
          <w:tab w:val="left" w:pos="1140"/>
        </w:tabs>
        <w:overflowPunct w:val="0"/>
        <w:autoSpaceDE w:val="0"/>
        <w:autoSpaceDN w:val="0"/>
        <w:adjustRightInd w:val="0"/>
        <w:ind w:left="709" w:right="153"/>
        <w:jc w:val="both"/>
        <w:rPr>
          <w:color w:val="000000" w:themeColor="text1"/>
        </w:rPr>
      </w:pPr>
      <w:r w:rsidRPr="00EC404D">
        <w:rPr>
          <w:color w:val="000000" w:themeColor="text1"/>
        </w:rPr>
        <w:t>4)</w:t>
      </w:r>
      <w:r w:rsidRPr="00EC404D">
        <w:rPr>
          <w:color w:val="000000" w:themeColor="text1"/>
        </w:rPr>
        <w:tab/>
        <w:t>справка об опыте выполнения договоров (подраздел 5.1 Форма 3)</w:t>
      </w:r>
      <w:r w:rsidR="00A72C44">
        <w:rPr>
          <w:color w:val="000000" w:themeColor="text1"/>
        </w:rPr>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2" w:name="_Ref317259063"/>
      <w:bookmarkStart w:id="63" w:name="_Toc398564599"/>
      <w:bookmarkStart w:id="64" w:name="_Toc399408088"/>
      <w:bookmarkStart w:id="65" w:name="_Toc41877470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1"/>
      <w:r w:rsidRPr="000E08F0">
        <w:rPr>
          <w:b/>
          <w:bCs/>
          <w:sz w:val="20"/>
          <w:szCs w:val="20"/>
        </w:rPr>
        <w:t>Основные положения</w:t>
      </w:r>
      <w:bookmarkEnd w:id="66"/>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2"/>
      <w:r w:rsidRPr="000E08F0">
        <w:rPr>
          <w:b/>
          <w:bCs/>
          <w:sz w:val="20"/>
          <w:szCs w:val="20"/>
        </w:rPr>
        <w:t>Методика расчета.</w:t>
      </w:r>
      <w:bookmarkEnd w:id="67"/>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2pt;height:32pt" o:ole="">
            <v:imagedata r:id="rId21" o:title=""/>
          </v:shape>
          <o:OLEObject Type="Embed" ProgID="Equation.3" ShapeID="_x0000_i1026" DrawAspect="Content" ObjectID="_1501077510"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0.8pt;height:32pt" o:ole="">
            <v:imagedata r:id="rId23" o:title=""/>
          </v:shape>
          <o:OLEObject Type="Embed" ProgID="Equation.3" ShapeID="_x0000_i1027" DrawAspect="Content" ObjectID="_1501077511"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8.8pt;height:36pt" o:ole="">
            <v:imagedata r:id="rId25" o:title=""/>
          </v:shape>
          <o:OLEObject Type="Embed" ProgID="Equation.3" ShapeID="_x0000_i1028" DrawAspect="Content" ObjectID="_1501077512"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10.4pt;height:32pt" o:ole="">
            <v:imagedata r:id="rId27" o:title=""/>
          </v:shape>
          <o:OLEObject Type="Embed" ProgID="Equation.3" ShapeID="_x0000_i1029" DrawAspect="Content" ObjectID="_1501077513"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5624008"/>
      <w:bookmarkStart w:id="69" w:name="_Toc365907684"/>
      <w:bookmarkStart w:id="70" w:name="_Toc366225603"/>
      <w:bookmarkEnd w:id="68"/>
      <w:bookmarkEnd w:id="69"/>
      <w:r w:rsidRPr="000E08F0">
        <w:rPr>
          <w:b/>
          <w:bCs/>
          <w:sz w:val="20"/>
          <w:szCs w:val="20"/>
        </w:rPr>
        <w:t>Критерии расчета показателей</w:t>
      </w:r>
      <w:bookmarkEnd w:id="70"/>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1" w:name="_Toc366225606"/>
      <w:r w:rsidRPr="00C61006">
        <w:rPr>
          <w:b/>
          <w:bCs/>
        </w:rPr>
        <w:lastRenderedPageBreak/>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4100"/>
            <w:r w:rsidRPr="00105335">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10"/>
            <w:r w:rsidRPr="00105335">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20"/>
            <w:r w:rsidRPr="00105335">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6" w:name="sub_11300"/>
            <w:r w:rsidRPr="00105335">
              <w:rPr>
                <w:sz w:val="20"/>
                <w:szCs w:val="20"/>
              </w:rPr>
              <w:t>1130</w:t>
            </w:r>
            <w:bookmarkEnd w:id="7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7" w:name="sub_11400"/>
            <w:r w:rsidRPr="00105335">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8" w:name="sub_1130"/>
            <w:r w:rsidRPr="00105335">
              <w:rPr>
                <w:sz w:val="20"/>
                <w:szCs w:val="20"/>
              </w:rPr>
              <w:t>1150</w:t>
            </w:r>
            <w:bookmarkEnd w:id="7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40"/>
            <w:r w:rsidRPr="00105335">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50"/>
            <w:r w:rsidRPr="00105335">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80"/>
            <w:r w:rsidRPr="00105335">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200"/>
            <w:r w:rsidRPr="00105335">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4" w:name="sub_1210"/>
            <w:r w:rsidRPr="00105335">
              <w:rPr>
                <w:sz w:val="20"/>
                <w:szCs w:val="20"/>
              </w:rPr>
              <w:t>1210</w:t>
            </w:r>
            <w:bookmarkEnd w:id="84"/>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30"/>
            <w:r w:rsidRPr="00105335">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40"/>
            <w:r w:rsidRPr="00105335">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50"/>
            <w:r w:rsidRPr="00105335">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60"/>
            <w:r w:rsidRPr="00105335">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7771600"/>
            <w:r w:rsidRPr="00105335">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00"/>
            <w:r w:rsidRPr="00105335">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10"/>
            <w:r w:rsidRPr="00105335">
              <w:rPr>
                <w:sz w:val="20"/>
                <w:szCs w:val="20"/>
              </w:rPr>
              <w:t>Уставный капитал (складочный капитал, уставный фонд, вклады товарищей)</w:t>
            </w:r>
            <w:bookmarkEnd w:id="91"/>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20"/>
            <w:r w:rsidRPr="00105335">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50"/>
            <w:r w:rsidRPr="00105335">
              <w:rPr>
                <w:sz w:val="20"/>
                <w:szCs w:val="20"/>
              </w:rPr>
              <w:t>Добавочный капитал (без переоценки)</w:t>
            </w:r>
            <w:bookmarkEnd w:id="94"/>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60"/>
            <w:r w:rsidRPr="00105335">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70"/>
            <w:r w:rsidRPr="00105335">
              <w:rPr>
                <w:sz w:val="20"/>
                <w:szCs w:val="20"/>
              </w:rPr>
              <w:t>Нераспределенная прибыль (непокрытый убыток)</w:t>
            </w:r>
            <w:bookmarkEnd w:id="96"/>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410"/>
            <w:r w:rsidRPr="00105335">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8" w:name="sub_1430"/>
            <w:r w:rsidRPr="00105335">
              <w:rPr>
                <w:sz w:val="20"/>
                <w:szCs w:val="20"/>
              </w:rPr>
              <w:t>1430</w:t>
            </w:r>
            <w:bookmarkEnd w:id="9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50"/>
            <w:r w:rsidRPr="00105335">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00"/>
            <w:r w:rsidRPr="00105335">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10"/>
            <w:r w:rsidRPr="00105335">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20"/>
            <w:r w:rsidRPr="00105335">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30"/>
            <w:r w:rsidRPr="00105335">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40"/>
            <w:r w:rsidRPr="00105335">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50"/>
            <w:r w:rsidRPr="00105335">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00"/>
            <w:r w:rsidRPr="00105335">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700"/>
            <w:r w:rsidRPr="00105335">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00"/>
            <w:r w:rsidRPr="00105335">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10"/>
            <w:r w:rsidRPr="00105335">
              <w:rPr>
                <w:sz w:val="20"/>
                <w:szCs w:val="20"/>
              </w:rPr>
              <w:t>Выручка</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20"/>
            <w:r w:rsidRPr="00105335">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00"/>
            <w:r w:rsidRPr="00105335">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10"/>
            <w:r w:rsidRPr="00105335">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20"/>
            <w:r w:rsidRPr="00105335">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00"/>
            <w:r w:rsidRPr="00105335">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10"/>
            <w:r w:rsidRPr="00105335">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20"/>
            <w:r w:rsidRPr="00105335">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30"/>
            <w:r w:rsidRPr="00105335">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40"/>
            <w:r w:rsidRPr="00105335">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50"/>
            <w:r w:rsidRPr="00105335">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0" w:name="sub_42300"/>
            <w:r w:rsidRPr="00105335">
              <w:rPr>
                <w:sz w:val="20"/>
                <w:szCs w:val="20"/>
              </w:rPr>
              <w:t>2300</w:t>
            </w:r>
            <w:bookmarkEnd w:id="120"/>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1" w:name="sub_7772410"/>
            <w:r w:rsidRPr="00105335">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2" w:name="sub_7772411"/>
            <w:r w:rsidRPr="00105335">
              <w:rPr>
                <w:sz w:val="20"/>
                <w:szCs w:val="20"/>
              </w:rPr>
              <w:t>2421</w:t>
            </w:r>
            <w:bookmarkEnd w:id="122"/>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42460"/>
            <w:r w:rsidRPr="00105335">
              <w:rPr>
                <w:sz w:val="20"/>
                <w:szCs w:val="20"/>
              </w:rPr>
              <w:t>Прочее</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2400"/>
            <w:r w:rsidRPr="00105335">
              <w:rPr>
                <w:sz w:val="20"/>
                <w:szCs w:val="20"/>
              </w:rPr>
              <w:lastRenderedPageBreak/>
              <w:t>Чистая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6" w:name="sub_2520"/>
            <w:r w:rsidRPr="00105335">
              <w:rPr>
                <w:sz w:val="20"/>
                <w:szCs w:val="20"/>
              </w:rPr>
              <w:t>2520</w:t>
            </w:r>
            <w:bookmarkEnd w:id="12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7" w:name="sub_42500"/>
            <w:r w:rsidRPr="00105335">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8" w:name="_Ref321475870"/>
      <w:bookmarkStart w:id="129" w:name="_Toc398564600"/>
      <w:bookmarkStart w:id="130" w:name="_Toc399408089"/>
      <w:bookmarkStart w:id="131"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8"/>
      <w:bookmarkEnd w:id="129"/>
      <w:bookmarkEnd w:id="130"/>
      <w:bookmarkEnd w:id="131"/>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2"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2"/>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proofErr w:type="spellStart"/>
      <w:r w:rsidRPr="0010175A">
        <w:rPr>
          <w:rFonts w:ascii="Times New Roman" w:hAnsi="Times New Roman"/>
          <w:sz w:val="28"/>
          <w:szCs w:val="28"/>
          <w:vertAlign w:val="subscript"/>
          <w:lang w:val="en-US"/>
        </w:rPr>
        <w:t>i</w:t>
      </w:r>
      <w:proofErr w:type="spellEnd"/>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r w:rsidRPr="0010175A">
        <w:rPr>
          <w:bCs/>
          <w:sz w:val="28"/>
          <w:szCs w:val="28"/>
          <w:vertAlign w:val="subscript"/>
          <w:lang w:val="en-US"/>
        </w:rPr>
        <w:t>i</w:t>
      </w:r>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3" w:name="_Ref383787274"/>
      <w:bookmarkStart w:id="134" w:name="_Toc383792475"/>
      <w:bookmarkStart w:id="135" w:name="_Toc384030522"/>
      <w:bookmarkStart w:id="136" w:name="_Toc390100174"/>
      <w:bookmarkStart w:id="137"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3"/>
      <w:bookmarkEnd w:id="134"/>
      <w:bookmarkEnd w:id="135"/>
      <w:bookmarkEnd w:id="136"/>
      <w:bookmarkEnd w:id="137"/>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8" w:name="_Toc418774707"/>
      <w:bookmarkStart w:id="139" w:name="_Ref410314757"/>
      <w:r w:rsidRPr="00CD3B8C">
        <w:rPr>
          <w:rFonts w:ascii="Times New Roman" w:hAnsi="Times New Roman"/>
          <w:b w:val="0"/>
          <w:sz w:val="28"/>
          <w:szCs w:val="28"/>
        </w:rPr>
        <w:t>Оценка по критерию «цена договора, цена единицы продукции»</w:t>
      </w:r>
      <w:bookmarkEnd w:id="138"/>
      <w:r w:rsidRPr="004F353A">
        <w:rPr>
          <w:rFonts w:ascii="Times New Roman" w:hAnsi="Times New Roman"/>
          <w:b w:val="0"/>
          <w:bCs w:val="0"/>
          <w:sz w:val="28"/>
          <w:szCs w:val="28"/>
        </w:rPr>
        <w:t xml:space="preserve"> </w:t>
      </w:r>
      <w:bookmarkEnd w:id="139"/>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i</w:t>
            </w:r>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0" w:name="_Ref410314872"/>
      <w:bookmarkStart w:id="141" w:name="_Toc418774708"/>
      <w:r w:rsidRPr="00CD3B8C">
        <w:rPr>
          <w:rFonts w:ascii="Times New Roman" w:hAnsi="Times New Roman"/>
          <w:b w:val="0"/>
          <w:sz w:val="28"/>
          <w:szCs w:val="28"/>
        </w:rPr>
        <w:t>Оценка по критерию «квалификация участника»</w:t>
      </w:r>
      <w:bookmarkEnd w:id="140"/>
      <w:bookmarkEnd w:id="141"/>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proofErr w:type="spellStart"/>
      <w:r w:rsidRPr="00285FAA">
        <w:rPr>
          <w:b/>
          <w:i/>
          <w:vertAlign w:val="subscript"/>
          <w:lang w:val="en-US"/>
        </w:rPr>
        <w:t>i</w:t>
      </w:r>
      <w:proofErr w:type="spellEnd"/>
      <w:r w:rsidRPr="00285FAA">
        <w:rPr>
          <w:b/>
          <w:i/>
          <w:vertAlign w:val="subscript"/>
          <w:lang w:val="en-US"/>
        </w:rPr>
        <w:t xml:space="preserve">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2" w:name="_Toc418774709"/>
      <w:r w:rsidRPr="00A973A0">
        <w:rPr>
          <w:bCs/>
          <w:sz w:val="28"/>
          <w:szCs w:val="28"/>
        </w:rPr>
        <w:t>Оценка по подкритерию «опыт участника закупки»:</w:t>
      </w:r>
      <w:bookmarkEnd w:id="142"/>
    </w:p>
    <w:p w:rsidR="00C618F1" w:rsidRPr="00C618F1" w:rsidRDefault="00A973A0" w:rsidP="00C618F1">
      <w:pPr>
        <w:tabs>
          <w:tab w:val="left" w:pos="0"/>
        </w:tabs>
        <w:ind w:right="-1"/>
        <w:jc w:val="both"/>
        <w:rPr>
          <w:sz w:val="28"/>
          <w:szCs w:val="28"/>
        </w:rPr>
      </w:pPr>
      <w:r w:rsidRPr="00A973A0">
        <w:rPr>
          <w:sz w:val="28"/>
          <w:szCs w:val="28"/>
        </w:rPr>
        <w:tab/>
      </w:r>
      <w:r w:rsidR="00C618F1" w:rsidRPr="00C618F1">
        <w:rPr>
          <w:sz w:val="28"/>
          <w:szCs w:val="28"/>
        </w:rPr>
        <w:t xml:space="preserve">При оценке по данному подкритерию к учету принимаются завершенные в 2012-2014 гг. </w:t>
      </w:r>
      <w:r w:rsidR="00FA138B">
        <w:rPr>
          <w:sz w:val="28"/>
          <w:szCs w:val="28"/>
        </w:rPr>
        <w:t xml:space="preserve">работы </w:t>
      </w:r>
      <w:r w:rsidR="00EC404D">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rPr>
          <w:sz w:val="28"/>
          <w:szCs w:val="28"/>
        </w:rPr>
        <w:t>, указанными</w:t>
      </w:r>
      <w:r w:rsidR="00C618F1" w:rsidRPr="00C618F1">
        <w:rPr>
          <w:sz w:val="28"/>
          <w:szCs w:val="28"/>
        </w:rPr>
        <w:t xml:space="preserve"> в Томе 2 «Техническая часть» документации.</w:t>
      </w:r>
    </w:p>
    <w:p w:rsidR="00C618F1" w:rsidRPr="00C618F1" w:rsidRDefault="00C618F1" w:rsidP="00C618F1">
      <w:pPr>
        <w:tabs>
          <w:tab w:val="left" w:pos="0"/>
        </w:tabs>
        <w:ind w:right="-1"/>
        <w:jc w:val="both"/>
        <w:rPr>
          <w:sz w:val="28"/>
          <w:szCs w:val="28"/>
        </w:rPr>
      </w:pPr>
    </w:p>
    <w:p w:rsidR="00C618F1" w:rsidRPr="00C618F1" w:rsidRDefault="00C618F1" w:rsidP="00C618F1">
      <w:pPr>
        <w:tabs>
          <w:tab w:val="left" w:pos="0"/>
        </w:tabs>
        <w:ind w:right="-1"/>
        <w:jc w:val="both"/>
        <w:rPr>
          <w:sz w:val="28"/>
          <w:szCs w:val="28"/>
        </w:rPr>
      </w:pPr>
      <w:r w:rsidRPr="00C618F1">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18F1" w:rsidRPr="00C618F1" w:rsidRDefault="00C618F1" w:rsidP="00C618F1">
      <w:pPr>
        <w:tabs>
          <w:tab w:val="left" w:pos="0"/>
        </w:tabs>
        <w:ind w:right="-1"/>
        <w:jc w:val="both"/>
        <w:rPr>
          <w:sz w:val="28"/>
          <w:szCs w:val="28"/>
        </w:rPr>
      </w:pPr>
      <w:r w:rsidRPr="00C618F1">
        <w:rPr>
          <w:sz w:val="28"/>
          <w:szCs w:val="28"/>
        </w:rPr>
        <w:lastRenderedPageBreak/>
        <w:t>документов, подтверждающих состав работ, составленных в рамках договора,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выполненных работ;</w:t>
      </w:r>
    </w:p>
    <w:p w:rsidR="00C618F1" w:rsidRPr="00C618F1" w:rsidRDefault="00C618F1" w:rsidP="00C618F1">
      <w:pPr>
        <w:tabs>
          <w:tab w:val="left" w:pos="0"/>
        </w:tabs>
        <w:ind w:right="-1"/>
        <w:jc w:val="both"/>
        <w:rPr>
          <w:sz w:val="28"/>
          <w:szCs w:val="28"/>
        </w:rPr>
      </w:pPr>
      <w:r w:rsidRPr="00C618F1">
        <w:rPr>
          <w:sz w:val="28"/>
          <w:szCs w:val="28"/>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переданных и принятых заказчиком по договору работ;</w:t>
      </w:r>
    </w:p>
    <w:p w:rsidR="00C618F1" w:rsidRPr="00C618F1" w:rsidRDefault="00C618F1" w:rsidP="00C618F1">
      <w:pPr>
        <w:tabs>
          <w:tab w:val="left" w:pos="0"/>
        </w:tabs>
        <w:ind w:right="-1"/>
        <w:jc w:val="both"/>
        <w:rPr>
          <w:sz w:val="28"/>
          <w:szCs w:val="28"/>
        </w:rPr>
      </w:pPr>
      <w:r w:rsidRPr="00C618F1">
        <w:rPr>
          <w:sz w:val="28"/>
          <w:szCs w:val="28"/>
        </w:rPr>
        <w:t>стоимость переданных и принятых заказчиком по договору работ.</w:t>
      </w:r>
    </w:p>
    <w:p w:rsidR="00C618F1" w:rsidRDefault="00C618F1" w:rsidP="00C618F1">
      <w:pPr>
        <w:tabs>
          <w:tab w:val="left" w:pos="0"/>
        </w:tabs>
        <w:ind w:right="-1"/>
        <w:jc w:val="both"/>
        <w:rPr>
          <w:sz w:val="28"/>
          <w:szCs w:val="28"/>
        </w:rPr>
      </w:pPr>
    </w:p>
    <w:p w:rsidR="00E32E70" w:rsidRPr="00CD3B8C" w:rsidRDefault="00E32E70" w:rsidP="00E32E7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60" w:beforeAutospacing="0" w:after="60" w:afterAutospacing="0"/>
              <w:jc w:val="center"/>
              <w:rPr>
                <w:bCs/>
              </w:rPr>
            </w:pPr>
            <w:r w:rsidRPr="00CD3B8C">
              <w:rPr>
                <w:bCs/>
              </w:rPr>
              <w:t>Баллы</w:t>
            </w:r>
          </w:p>
        </w:tc>
      </w:tr>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EC404D">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14</w:t>
            </w:r>
            <w:r w:rsidRPr="00CD3B8C">
              <w:t> гг.</w:t>
            </w:r>
            <w:r w:rsidRPr="00CD3B8C">
              <w:rPr>
                <w:sz w:val="22"/>
                <w:szCs w:val="20"/>
              </w:rPr>
              <w:t xml:space="preserve"> </w:t>
            </w:r>
            <w:r w:rsidR="00FA138B">
              <w:t xml:space="preserve">работы </w:t>
            </w:r>
            <w:r w:rsidR="00EC404D">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t xml:space="preserve">, </w:t>
            </w:r>
            <w:r w:rsidR="002F4EC3">
              <w:t>указанными</w:t>
            </w:r>
            <w:r w:rsidRPr="008E1C15">
              <w:t xml:space="preserve"> в Томе 2 «Техническая часть» документации</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rPr>
                <w:bCs/>
              </w:rPr>
            </w:pPr>
            <w:r w:rsidRPr="00CD3B8C">
              <w:rPr>
                <w:bCs/>
              </w:rPr>
              <w:t>0</w:t>
            </w:r>
          </w:p>
        </w:tc>
      </w:tr>
      <w:tr w:rsidR="00E32E70" w:rsidRPr="00CD3B8C" w:rsidTr="009B102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32E70" w:rsidRPr="00CD3B8C" w:rsidRDefault="00E32E70" w:rsidP="009B102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E32E70" w:rsidRPr="00CD3B8C" w:rsidRDefault="00E32E70" w:rsidP="009B1029">
            <w:pPr>
              <w:pStyle w:val="af4"/>
              <w:spacing w:before="120" w:beforeAutospacing="0"/>
              <w:ind w:firstLine="709"/>
              <w:jc w:val="center"/>
              <w:rPr>
                <w:bCs/>
              </w:rPr>
            </w:pPr>
          </w:p>
        </w:tc>
      </w:tr>
      <w:tr w:rsidR="00E32E70" w:rsidRPr="00CD3B8C" w:rsidTr="009B1029">
        <w:trPr>
          <w:cantSplit/>
          <w:jc w:val="center"/>
        </w:trPr>
        <w:tc>
          <w:tcPr>
            <w:tcW w:w="1761" w:type="dxa"/>
            <w:vMerge/>
            <w:tcBorders>
              <w:top w:val="single" w:sz="4" w:space="0" w:color="auto"/>
              <w:left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457"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E32E70" w:rsidRPr="00CD3B8C" w:rsidRDefault="00E32E70" w:rsidP="009B1029">
            <w:pPr>
              <w:pStyle w:val="af4"/>
              <w:spacing w:before="120" w:beforeAutospacing="0"/>
              <w:ind w:firstLine="709"/>
              <w:jc w:val="center"/>
            </w:pPr>
          </w:p>
        </w:tc>
      </w:tr>
      <w:tr w:rsidR="00E32E70" w:rsidRPr="00CD3B8C" w:rsidTr="009B102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pPr>
            <w:r w:rsidRPr="00CD3B8C">
              <w:t>100</w:t>
            </w:r>
          </w:p>
        </w:tc>
      </w:tr>
    </w:tbl>
    <w:p w:rsidR="00E32E70" w:rsidRPr="00CD3B8C" w:rsidRDefault="00E32E70" w:rsidP="00E32E70">
      <w:pPr>
        <w:tabs>
          <w:tab w:val="left" w:pos="1062"/>
          <w:tab w:val="left" w:pos="1487"/>
        </w:tabs>
        <w:ind w:left="1486" w:right="153" w:hanging="1486"/>
        <w:rPr>
          <w:sz w:val="28"/>
          <w:szCs w:val="20"/>
        </w:rPr>
      </w:pPr>
    </w:p>
    <w:p w:rsidR="00C618F1" w:rsidRPr="00C618F1" w:rsidRDefault="00C618F1" w:rsidP="00C618F1">
      <w:pPr>
        <w:tabs>
          <w:tab w:val="left" w:pos="0"/>
        </w:tabs>
        <w:ind w:right="-1"/>
        <w:jc w:val="both"/>
        <w:rPr>
          <w:sz w:val="28"/>
          <w:szCs w:val="28"/>
        </w:rPr>
      </w:pPr>
      <w:r w:rsidRPr="00C618F1">
        <w:rPr>
          <w:sz w:val="28"/>
          <w:szCs w:val="28"/>
        </w:rPr>
        <w:t>где:</w:t>
      </w:r>
    </w:p>
    <w:p w:rsidR="00C618F1" w:rsidRPr="00C618F1" w:rsidRDefault="00C618F1" w:rsidP="00C618F1">
      <w:pPr>
        <w:tabs>
          <w:tab w:val="left" w:pos="0"/>
        </w:tabs>
        <w:ind w:right="-1"/>
        <w:jc w:val="both"/>
        <w:rPr>
          <w:sz w:val="28"/>
          <w:szCs w:val="28"/>
        </w:rPr>
      </w:pPr>
      <w:proofErr w:type="spellStart"/>
      <w:r w:rsidRPr="00C618F1">
        <w:rPr>
          <w:sz w:val="28"/>
          <w:szCs w:val="28"/>
        </w:rPr>
        <w:t>Оу</w:t>
      </w:r>
      <w:proofErr w:type="gramStart"/>
      <w:r w:rsidRPr="00C618F1">
        <w:rPr>
          <w:sz w:val="28"/>
          <w:szCs w:val="28"/>
        </w:rPr>
        <w:t>i</w:t>
      </w:r>
      <w:proofErr w:type="spellEnd"/>
      <w:proofErr w:type="gramEnd"/>
      <w:r w:rsidRPr="00C618F1">
        <w:rPr>
          <w:sz w:val="28"/>
          <w:szCs w:val="28"/>
        </w:rPr>
        <w:t xml:space="preserve"> – суммарная стоимость завершенных участником в 2012-2014 гг. работ </w:t>
      </w:r>
      <w:r w:rsidR="00EC404D">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i-</w:t>
      </w:r>
      <w:proofErr w:type="spellStart"/>
      <w:r w:rsidRPr="00C618F1">
        <w:rPr>
          <w:sz w:val="28"/>
          <w:szCs w:val="28"/>
        </w:rPr>
        <w:t>го</w:t>
      </w:r>
      <w:proofErr w:type="spellEnd"/>
      <w:r w:rsidRPr="00C618F1">
        <w:rPr>
          <w:sz w:val="28"/>
          <w:szCs w:val="28"/>
        </w:rPr>
        <w:t xml:space="preserve"> участника, руб.</w:t>
      </w:r>
    </w:p>
    <w:p w:rsidR="00C618F1" w:rsidRPr="00C618F1" w:rsidRDefault="00C618F1" w:rsidP="00C618F1">
      <w:pPr>
        <w:tabs>
          <w:tab w:val="left" w:pos="0"/>
        </w:tabs>
        <w:ind w:right="-1"/>
        <w:jc w:val="both"/>
        <w:rPr>
          <w:sz w:val="28"/>
          <w:szCs w:val="28"/>
        </w:rPr>
      </w:pPr>
      <w:proofErr w:type="spellStart"/>
      <w:r w:rsidRPr="00C618F1">
        <w:rPr>
          <w:sz w:val="28"/>
          <w:szCs w:val="28"/>
        </w:rPr>
        <w:t>O</w:t>
      </w:r>
      <w:proofErr w:type="gramStart"/>
      <w:r w:rsidRPr="00C618F1">
        <w:rPr>
          <w:sz w:val="28"/>
          <w:szCs w:val="28"/>
        </w:rPr>
        <w:t>у</w:t>
      </w:r>
      <w:proofErr w:type="gramEnd"/>
      <w:r w:rsidRPr="00C618F1">
        <w:rPr>
          <w:sz w:val="28"/>
          <w:szCs w:val="28"/>
        </w:rPr>
        <w:t>max</w:t>
      </w:r>
      <w:proofErr w:type="spellEnd"/>
      <w:r w:rsidRPr="00C618F1">
        <w:rPr>
          <w:sz w:val="28"/>
          <w:szCs w:val="28"/>
        </w:rPr>
        <w:t xml:space="preserve"> – максимальный опыт (стоимость завершенных участником в 2012-2014 гг. работ </w:t>
      </w:r>
      <w:r w:rsidR="00EC404D">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BC6A4A" w:rsidRPr="00BC6A4A">
        <w:rPr>
          <w:sz w:val="28"/>
          <w:szCs w:val="28"/>
        </w:rPr>
        <w:t xml:space="preserve"> указанными</w:t>
      </w:r>
      <w:r w:rsidRPr="00C618F1">
        <w:rPr>
          <w:sz w:val="28"/>
          <w:szCs w:val="28"/>
        </w:rPr>
        <w:t xml:space="preserve"> в Томе</w:t>
      </w:r>
      <w:r w:rsidR="00FA138B">
        <w:rPr>
          <w:sz w:val="28"/>
          <w:szCs w:val="28"/>
        </w:rPr>
        <w:t> </w:t>
      </w:r>
      <w:r w:rsidRPr="00C618F1">
        <w:rPr>
          <w:sz w:val="28"/>
          <w:szCs w:val="28"/>
        </w:rPr>
        <w:t xml:space="preserve"> 2 «Техническая часть» документации, из представленного опыта всех допущенных участников, но не </w:t>
      </w:r>
      <w:proofErr w:type="gramStart"/>
      <w:r w:rsidRPr="00C618F1">
        <w:rPr>
          <w:sz w:val="28"/>
          <w:szCs w:val="28"/>
        </w:rPr>
        <w:t>более предельного</w:t>
      </w:r>
      <w:proofErr w:type="gramEnd"/>
      <w:r w:rsidRPr="00C618F1">
        <w:rPr>
          <w:sz w:val="28"/>
          <w:szCs w:val="28"/>
        </w:rPr>
        <w:t xml:space="preserve"> значения, руб.</w:t>
      </w:r>
    </w:p>
    <w:p w:rsidR="00C618F1" w:rsidRPr="00C618F1" w:rsidRDefault="00C618F1" w:rsidP="00B773CD">
      <w:pPr>
        <w:tabs>
          <w:tab w:val="left" w:pos="0"/>
        </w:tabs>
        <w:ind w:right="-1"/>
        <w:jc w:val="both"/>
        <w:rPr>
          <w:sz w:val="28"/>
          <w:szCs w:val="28"/>
        </w:rPr>
      </w:pPr>
      <w:r w:rsidRPr="00C618F1">
        <w:rPr>
          <w:sz w:val="28"/>
          <w:szCs w:val="28"/>
        </w:rPr>
        <w:t xml:space="preserve">Предельное значение опыта выполнения  работ </w:t>
      </w:r>
      <w:r w:rsidR="00EC404D">
        <w:rPr>
          <w:sz w:val="28"/>
          <w:szCs w:val="28"/>
        </w:rPr>
        <w:t xml:space="preserve">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w:t>
      </w:r>
      <w:r w:rsidR="00EC404D">
        <w:rPr>
          <w:sz w:val="28"/>
          <w:szCs w:val="28"/>
        </w:rPr>
        <w:lastRenderedPageBreak/>
        <w:t>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w:t>
      </w:r>
      <w:r w:rsidRPr="005B7DA5">
        <w:rPr>
          <w:sz w:val="28"/>
          <w:szCs w:val="28"/>
        </w:rPr>
        <w:t xml:space="preserve">документации: </w:t>
      </w:r>
      <w:r w:rsidR="002B55A3">
        <w:rPr>
          <w:sz w:val="28"/>
          <w:szCs w:val="28"/>
        </w:rPr>
        <w:t>39 701 584,50</w:t>
      </w:r>
      <w:r w:rsidRPr="005B7DA5">
        <w:rPr>
          <w:sz w:val="28"/>
          <w:szCs w:val="28"/>
        </w:rPr>
        <w:t xml:space="preserve"> </w:t>
      </w:r>
      <w:r w:rsidR="00B773CD" w:rsidRPr="005B7DA5">
        <w:rPr>
          <w:sz w:val="28"/>
          <w:szCs w:val="28"/>
        </w:rPr>
        <w:t>(</w:t>
      </w:r>
      <w:r w:rsidR="002B55A3" w:rsidRPr="002B55A3">
        <w:rPr>
          <w:sz w:val="28"/>
          <w:szCs w:val="28"/>
        </w:rPr>
        <w:t>Тридцать девять миллионов семьсот одна тысяча пятьсот восемьдесят четыре рубля пятьдесят копеек</w:t>
      </w:r>
      <w:r w:rsidR="00B773CD" w:rsidRPr="005B7DA5">
        <w:rPr>
          <w:sz w:val="28"/>
          <w:szCs w:val="28"/>
        </w:rPr>
        <w:t>)</w:t>
      </w:r>
      <w:r w:rsidR="004207EB" w:rsidRPr="005B7DA5">
        <w:rPr>
          <w:sz w:val="28"/>
          <w:szCs w:val="28"/>
        </w:rPr>
        <w:t>,</w:t>
      </w:r>
      <w:r w:rsidR="004207EB">
        <w:rPr>
          <w:sz w:val="28"/>
          <w:szCs w:val="28"/>
        </w:rPr>
        <w:t xml:space="preserve"> включая НДС 18%</w:t>
      </w:r>
      <w:r w:rsidR="00B773CD">
        <w:rPr>
          <w:sz w:val="28"/>
          <w:szCs w:val="28"/>
        </w:rPr>
        <w:t>.</w:t>
      </w:r>
    </w:p>
    <w:p w:rsidR="00C618F1" w:rsidRPr="00C618F1" w:rsidRDefault="00C618F1" w:rsidP="00C618F1">
      <w:pPr>
        <w:tabs>
          <w:tab w:val="left" w:pos="0"/>
        </w:tabs>
        <w:ind w:right="-1"/>
        <w:jc w:val="both"/>
        <w:rPr>
          <w:sz w:val="28"/>
          <w:szCs w:val="28"/>
        </w:rPr>
      </w:pPr>
    </w:p>
    <w:p w:rsidR="00A973A0" w:rsidRPr="00A973A0" w:rsidRDefault="00C618F1" w:rsidP="00C618F1">
      <w:pPr>
        <w:tabs>
          <w:tab w:val="left" w:pos="0"/>
        </w:tabs>
        <w:ind w:right="-1"/>
        <w:jc w:val="both"/>
        <w:rPr>
          <w:b/>
          <w:i/>
          <w:szCs w:val="20"/>
          <w:u w:val="single"/>
        </w:rPr>
      </w:pPr>
      <w:r w:rsidRPr="00C618F1">
        <w:rPr>
          <w:sz w:val="28"/>
          <w:szCs w:val="28"/>
        </w:rPr>
        <w:t xml:space="preserve">В случае если </w:t>
      </w:r>
      <w:proofErr w:type="spellStart"/>
      <w:r w:rsidRPr="00C618F1">
        <w:rPr>
          <w:sz w:val="28"/>
          <w:szCs w:val="28"/>
        </w:rPr>
        <w:t>O</w:t>
      </w:r>
      <w:proofErr w:type="gramStart"/>
      <w:r w:rsidRPr="00C618F1">
        <w:rPr>
          <w:sz w:val="28"/>
          <w:szCs w:val="28"/>
        </w:rPr>
        <w:t>у</w:t>
      </w:r>
      <w:proofErr w:type="gramEnd"/>
      <w:r w:rsidRPr="00C618F1">
        <w:rPr>
          <w:sz w:val="28"/>
          <w:szCs w:val="28"/>
        </w:rPr>
        <w:t>i</w:t>
      </w:r>
      <w:proofErr w:type="spellEnd"/>
      <w:r w:rsidRPr="00C618F1">
        <w:rPr>
          <w:sz w:val="28"/>
          <w:szCs w:val="28"/>
        </w:rPr>
        <w:t xml:space="preserve"> более чем предельное значение, то </w:t>
      </w:r>
      <w:proofErr w:type="spellStart"/>
      <w:r w:rsidRPr="00C618F1">
        <w:rPr>
          <w:sz w:val="28"/>
          <w:szCs w:val="28"/>
        </w:rPr>
        <w:t>Oуi</w:t>
      </w:r>
      <w:proofErr w:type="spellEnd"/>
      <w:r w:rsidRPr="00C618F1">
        <w:rPr>
          <w:sz w:val="28"/>
          <w:szCs w:val="28"/>
        </w:rPr>
        <w:t xml:space="preserve"> принимается равным такому предельному значению</w:t>
      </w:r>
      <w:r w:rsidR="00F728C9">
        <w:rPr>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gramStart"/>
            <w:r w:rsidRPr="00CD3B8C">
              <w:rPr>
                <w:rFonts w:eastAsia="Calibri"/>
                <w:bCs/>
                <w:vertAlign w:val="subscript"/>
                <w:lang w:val="en-US" w:eastAsia="en-US"/>
              </w:rPr>
              <w:t>i</w:t>
            </w:r>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3" w:name="_Toc412098816"/>
      <w:bookmarkStart w:id="144" w:name="_Toc412098817"/>
      <w:bookmarkStart w:id="145" w:name="_Toc412098818"/>
      <w:bookmarkStart w:id="146" w:name="_Toc412098819"/>
      <w:bookmarkStart w:id="147" w:name="_Toc395190388"/>
      <w:bookmarkStart w:id="148" w:name="_Ref396487846"/>
      <w:bookmarkStart w:id="149" w:name="_Ref396489236"/>
      <w:bookmarkStart w:id="150" w:name="_Toc418774710"/>
      <w:bookmarkStart w:id="151" w:name="_Toc260130025"/>
      <w:bookmarkStart w:id="152" w:name="_Toc367283798"/>
      <w:bookmarkEnd w:id="143"/>
      <w:bookmarkEnd w:id="144"/>
      <w:bookmarkEnd w:id="145"/>
      <w:bookmarkEnd w:id="146"/>
    </w:p>
    <w:p w:rsidR="00144C23" w:rsidRPr="00FC009D" w:rsidRDefault="00144C23" w:rsidP="00BD6A58">
      <w:pPr>
        <w:pStyle w:val="10"/>
        <w:numPr>
          <w:ilvl w:val="0"/>
          <w:numId w:val="17"/>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7"/>
      <w:bookmarkEnd w:id="148"/>
      <w:bookmarkEnd w:id="149"/>
      <w:bookmarkEnd w:id="15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3" w:name="_Ref401131967"/>
      <w:bookmarkStart w:id="154"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3"/>
      <w:bookmarkEnd w:id="154"/>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5" w:name="_Письмо_о_подаче"/>
      <w:bookmarkStart w:id="156" w:name="_Toc255987071"/>
      <w:bookmarkStart w:id="157" w:name="_Toc272505461"/>
      <w:bookmarkStart w:id="158" w:name="_Toc390267513"/>
      <w:bookmarkStart w:id="159" w:name="_Toc412201945"/>
      <w:bookmarkStart w:id="160" w:name="_Toc418774712"/>
      <w:bookmarkEnd w:id="15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6"/>
      <w:bookmarkEnd w:id="157"/>
      <w:bookmarkEnd w:id="158"/>
      <w:bookmarkEnd w:id="159"/>
      <w:bookmarkEnd w:id="160"/>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FF256A">
        <w:rPr>
          <w:sz w:val="28"/>
          <w:szCs w:val="28"/>
        </w:rPr>
        <w:t xml:space="preserve">выполнение </w:t>
      </w:r>
      <w:r w:rsidR="00FC3B32">
        <w:rPr>
          <w:sz w:val="28"/>
          <w:szCs w:val="28"/>
        </w:rPr>
        <w:t>строительно-монтажных работ по Реконструкции здания гаража спецмашин АО «СХК» ЦХО</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A72C44" w:rsidRPr="00FC009D" w:rsidTr="000311F2">
        <w:trPr>
          <w:cantSplit/>
        </w:trPr>
        <w:tc>
          <w:tcPr>
            <w:tcW w:w="709" w:type="dxa"/>
            <w:vAlign w:val="center"/>
          </w:tcPr>
          <w:p w:rsidR="00A72C44" w:rsidRPr="00FC009D" w:rsidRDefault="00A72C44" w:rsidP="00BD6A58">
            <w:pPr>
              <w:numPr>
                <w:ilvl w:val="0"/>
                <w:numId w:val="35"/>
              </w:numPr>
              <w:tabs>
                <w:tab w:val="left" w:pos="284"/>
              </w:tabs>
              <w:ind w:left="0" w:firstLine="0"/>
              <w:jc w:val="center"/>
            </w:pPr>
          </w:p>
        </w:tc>
        <w:tc>
          <w:tcPr>
            <w:tcW w:w="4394" w:type="dxa"/>
            <w:vAlign w:val="center"/>
          </w:tcPr>
          <w:p w:rsidR="00A72C44" w:rsidRPr="00FC009D" w:rsidRDefault="00A72C44" w:rsidP="00A20CCA">
            <w:pPr>
              <w:ind w:left="57" w:right="57"/>
            </w:pPr>
            <w:r w:rsidRPr="00ED59F9">
              <w:t>Срок гарантии качества</w:t>
            </w:r>
          </w:p>
        </w:tc>
        <w:tc>
          <w:tcPr>
            <w:tcW w:w="4962" w:type="dxa"/>
            <w:vAlign w:val="center"/>
          </w:tcPr>
          <w:p w:rsidR="00A72C44" w:rsidRPr="00D44694" w:rsidRDefault="00A72C44" w:rsidP="00A20CCA">
            <w:pPr>
              <w:ind w:left="57" w:right="57"/>
              <w:jc w:val="center"/>
              <w:rPr>
                <w:b/>
                <w:i/>
              </w:rPr>
            </w:pPr>
            <w:r w:rsidRPr="00ED59F9">
              <w:rPr>
                <w:b/>
                <w:i/>
              </w:rPr>
              <w:t>[указать «в соответствии с условиями, указанными в Томе 2 «Техническая часть»]</w:t>
            </w: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w:t>
      </w:r>
      <w:r>
        <w:rPr>
          <w:b/>
          <w:i/>
        </w:rPr>
        <w:t>предоставлению обеспечения исполнения договора</w:t>
      </w:r>
      <w:r w:rsidRPr="009402FC">
        <w:rPr>
          <w:b/>
          <w:i/>
        </w:rPr>
        <w:t>]</w:t>
      </w:r>
      <w:r w:rsidRPr="009402FC">
        <w:rPr>
          <w:b/>
          <w:bCs/>
          <w:i/>
        </w:rPr>
        <w:t xml:space="preserve"> </w:t>
      </w:r>
      <w:r w:rsidRPr="00DC1F61">
        <w:rPr>
          <w:b/>
          <w:i/>
        </w:rPr>
        <w:t xml:space="preserve">Нами будет предоставлено обеспечение исполнения договора в виде </w:t>
      </w:r>
      <w:r w:rsidRPr="00DC1F61">
        <w:rPr>
          <w:b/>
          <w:i/>
        </w:rPr>
        <w:lastRenderedPageBreak/>
        <w:t>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proofErr w:type="gramEnd"/>
      <w:r w:rsidRPr="00DC1F61">
        <w:rPr>
          <w:b/>
          <w:i/>
        </w:rPr>
        <w:t xml:space="preserve"> частью </w:t>
      </w:r>
      <w:r>
        <w:rPr>
          <w:b/>
          <w:i/>
        </w:rPr>
        <w:t>3</w:t>
      </w:r>
      <w:r w:rsidRPr="00DC1F61">
        <w:rPr>
          <w:b/>
          <w:i/>
        </w:rPr>
        <w:t xml:space="preserve"> «ПРОЕКТ ДОГОВОРА СУБПОДРЯДА» документации по запросу предложений). </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предоставлению обеспечения </w:t>
      </w:r>
      <w:r>
        <w:rPr>
          <w:b/>
          <w:i/>
        </w:rPr>
        <w:t>возврата аванса</w:t>
      </w:r>
      <w:r w:rsidRPr="009402FC">
        <w:rPr>
          <w:b/>
          <w:i/>
        </w:rPr>
        <w:t>]</w:t>
      </w:r>
      <w:r>
        <w:rPr>
          <w:b/>
          <w:i/>
        </w:rPr>
        <w:t xml:space="preserve"> </w:t>
      </w:r>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Pr>
          <w:b/>
          <w:i/>
        </w:rPr>
        <w:t>3</w:t>
      </w:r>
      <w:r w:rsidRPr="00DC1F61">
        <w:rPr>
          <w:b/>
          <w:i/>
        </w:rPr>
        <w:t xml:space="preserve"> «ПРОЕКТ ДОГОВОРА СУБПОДРЯДА</w:t>
      </w:r>
      <w:proofErr w:type="gramEnd"/>
      <w:r w:rsidRPr="00DC1F61">
        <w:rPr>
          <w:b/>
          <w:i/>
        </w:rPr>
        <w:t>» документации по запросу предложений).</w:t>
      </w:r>
    </w:p>
    <w:p w:rsidR="00B4204D" w:rsidRDefault="00B4204D" w:rsidP="00B4204D">
      <w:pPr>
        <w:pStyle w:val="af4"/>
        <w:spacing w:before="0" w:beforeAutospacing="0" w:after="0" w:afterAutospacing="0"/>
        <w:ind w:firstLine="709"/>
        <w:jc w:val="both"/>
        <w:rPr>
          <w:sz w:val="28"/>
          <w:szCs w:val="28"/>
        </w:rPr>
      </w:pPr>
      <w:proofErr w:type="gramStart"/>
      <w:r w:rsidRPr="009402FC">
        <w:rPr>
          <w:b/>
          <w:i/>
        </w:rPr>
        <w:t xml:space="preserve">[в случае установления требования по предоставлению обеспечения исполнения </w:t>
      </w:r>
      <w:r>
        <w:rPr>
          <w:b/>
          <w:i/>
        </w:rPr>
        <w:t>гарантийных обязательств</w:t>
      </w:r>
      <w:r w:rsidRPr="009402FC">
        <w:rPr>
          <w:b/>
          <w:i/>
        </w:rPr>
        <w:t>]</w:t>
      </w:r>
      <w:r>
        <w:rPr>
          <w:b/>
          <w:i/>
        </w:rPr>
        <w:t xml:space="preserve"> </w:t>
      </w:r>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w:t>
      </w:r>
      <w:proofErr w:type="gramEnd"/>
      <w:r w:rsidRPr="00DC1F61">
        <w:rPr>
          <w:b/>
          <w:i/>
        </w:rPr>
        <w:t xml:space="preserve"> </w:t>
      </w:r>
      <w:proofErr w:type="gramStart"/>
      <w:r w:rsidRPr="00DC1F61">
        <w:rPr>
          <w:b/>
          <w:i/>
        </w:rPr>
        <w:t>соответствии</w:t>
      </w:r>
      <w:proofErr w:type="gramEnd"/>
      <w:r w:rsidRPr="00DC1F61">
        <w:rPr>
          <w:b/>
          <w:i/>
        </w:rPr>
        <w:t xml:space="preserve"> с частью </w:t>
      </w:r>
      <w:r>
        <w:rPr>
          <w:b/>
          <w:i/>
        </w:rPr>
        <w:t>3</w:t>
      </w:r>
      <w:r w:rsidRPr="00DC1F61">
        <w:rPr>
          <w:b/>
          <w:i/>
        </w:rPr>
        <w:t xml:space="preserve"> «ПРОЕКТ ДОГОВОРА СУБПОДРЯДА» документации).</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1"/>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72975">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72975">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3"/>
    </w:p>
    <w:p w:rsidR="000311F2"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Pr="00A356CF" w:rsidRDefault="00B4204D" w:rsidP="00B4204D">
      <w:pPr>
        <w:pStyle w:val="Times12"/>
        <w:tabs>
          <w:tab w:val="left" w:pos="1134"/>
        </w:tabs>
        <w:rPr>
          <w:szCs w:val="24"/>
        </w:rPr>
      </w:pPr>
    </w:p>
    <w:p w:rsidR="000311F2" w:rsidRPr="00FC009D" w:rsidRDefault="000311F2" w:rsidP="000311F2">
      <w:pPr>
        <w:jc w:val="right"/>
        <w:rPr>
          <w:sz w:val="28"/>
          <w:szCs w:val="28"/>
        </w:rPr>
      </w:pPr>
      <w:r w:rsidRPr="00FC009D">
        <w:rPr>
          <w:sz w:val="28"/>
          <w:szCs w:val="28"/>
        </w:rPr>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4" w:name="_Анкета_Претендента_на"/>
      <w:bookmarkStart w:id="165" w:name="_Анкета_Участника_процедуры"/>
      <w:bookmarkStart w:id="166" w:name="_АНКЕТА_УЧАСТНИКА_КОНКУРСА"/>
      <w:bookmarkEnd w:id="164"/>
      <w:bookmarkEnd w:id="165"/>
      <w:bookmarkEnd w:id="166"/>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7" w:name="_Toc402520353"/>
      <w:bookmarkStart w:id="168" w:name="_Toc412201948"/>
      <w:bookmarkStart w:id="169"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7"/>
      <w:bookmarkEnd w:id="168"/>
      <w:bookmarkEnd w:id="169"/>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0" w:name="_СВЕДЕНИЯ_О_ПРИНАДЛЕЖНОСТИ"/>
      <w:bookmarkStart w:id="171" w:name="_СВЕДЕНИЯ_О_ЦЕПОЧКЕ"/>
      <w:bookmarkStart w:id="172" w:name="_Toc402520354"/>
      <w:bookmarkStart w:id="173" w:name="_Toc412201949"/>
      <w:bookmarkStart w:id="174" w:name="_Toc418774714"/>
      <w:bookmarkEnd w:id="170"/>
      <w:bookmarkEnd w:id="1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2"/>
      <w:bookmarkEnd w:id="173"/>
      <w:bookmarkEnd w:id="174"/>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 xml:space="preserve">Форма </w:t>
      </w:r>
      <w:r w:rsidR="00B4204D">
        <w:rPr>
          <w:bCs w:val="0"/>
          <w:sz w:val="28"/>
          <w:szCs w:val="28"/>
        </w:rPr>
        <w:t>2</w:t>
      </w:r>
      <w:r w:rsidRPr="00FC009D">
        <w:rPr>
          <w:bCs w:val="0"/>
          <w:sz w:val="28"/>
          <w:szCs w:val="28"/>
        </w:rPr>
        <w:t>.</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5" w:name="_Техническое_предложение_(Форма"/>
      <w:bookmarkStart w:id="176" w:name="_Toc235439567"/>
      <w:bookmarkStart w:id="177" w:name="_Toc390267515"/>
      <w:bookmarkStart w:id="178" w:name="_Toc412201950"/>
      <w:bookmarkStart w:id="179" w:name="_Toc418774715"/>
      <w:bookmarkEnd w:id="175"/>
      <w:r w:rsidRPr="00FC009D">
        <w:rPr>
          <w:rFonts w:ascii="Times New Roman" w:hAnsi="Times New Roman" w:cs="Times New Roman"/>
          <w:b w:val="0"/>
          <w:i w:val="0"/>
        </w:rPr>
        <w:t>ТЕХНИЧЕСКОЕ ПРЕДЛОЖЕНИЕ (</w:t>
      </w:r>
      <w:r w:rsidRPr="00071B15">
        <w:rPr>
          <w:rFonts w:ascii="Times New Roman" w:hAnsi="Times New Roman" w:cs="Times New Roman"/>
          <w:b w:val="0"/>
          <w:i w:val="0"/>
        </w:rPr>
        <w:t xml:space="preserve">Форма </w:t>
      </w:r>
      <w:r w:rsidR="00071B15" w:rsidRPr="00071B15">
        <w:rPr>
          <w:rFonts w:ascii="Times New Roman" w:hAnsi="Times New Roman" w:cs="Times New Roman"/>
          <w:b w:val="0"/>
          <w:i w:val="0"/>
        </w:rPr>
        <w:t>2</w:t>
      </w:r>
      <w:r w:rsidRPr="00071B15">
        <w:rPr>
          <w:rFonts w:ascii="Times New Roman" w:hAnsi="Times New Roman" w:cs="Times New Roman"/>
          <w:b w:val="0"/>
          <w:i w:val="0"/>
        </w:rPr>
        <w:t>)</w:t>
      </w:r>
      <w:bookmarkEnd w:id="176"/>
      <w:bookmarkEnd w:id="177"/>
      <w:bookmarkEnd w:id="178"/>
      <w:bookmarkEnd w:id="179"/>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 xml:space="preserve">Форма </w:t>
      </w:r>
      <w:r w:rsidR="00B4204D">
        <w:rPr>
          <w:bCs w:val="0"/>
          <w:sz w:val="28"/>
          <w:szCs w:val="28"/>
        </w:rPr>
        <w:t>3</w:t>
      </w:r>
      <w:r w:rsidRPr="00FC009D">
        <w:rPr>
          <w:bCs w:val="0"/>
          <w:sz w:val="28"/>
          <w:szCs w:val="28"/>
        </w:rPr>
        <w:t>.</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0" w:name="_Справка_о_перечне"/>
      <w:bookmarkStart w:id="181" w:name="_Toc255987078"/>
      <w:bookmarkStart w:id="182" w:name="_Toc390267523"/>
      <w:bookmarkStart w:id="183" w:name="_Toc412201958"/>
      <w:bookmarkStart w:id="184" w:name="_Toc418774716"/>
      <w:bookmarkEnd w:id="180"/>
      <w:r w:rsidRPr="00FC009D">
        <w:rPr>
          <w:rFonts w:ascii="Times New Roman" w:hAnsi="Times New Roman" w:cs="Times New Roman"/>
          <w:b w:val="0"/>
          <w:i w:val="0"/>
        </w:rPr>
        <w:t xml:space="preserve">СПРАВКА ОБ ОПЫТЕ ВЫПОЛНЕНИЯ ДОГОВОРОВ (Форма </w:t>
      </w:r>
      <w:r w:rsidR="00071B15">
        <w:rPr>
          <w:rFonts w:ascii="Times New Roman" w:hAnsi="Times New Roman" w:cs="Times New Roman"/>
          <w:b w:val="0"/>
          <w:i w:val="0"/>
        </w:rPr>
        <w:t>3</w:t>
      </w:r>
      <w:r w:rsidRPr="00FC009D">
        <w:rPr>
          <w:rFonts w:ascii="Times New Roman" w:hAnsi="Times New Roman" w:cs="Times New Roman"/>
          <w:b w:val="0"/>
          <w:i w:val="0"/>
        </w:rPr>
        <w:t>)</w:t>
      </w:r>
      <w:bookmarkEnd w:id="181"/>
      <w:bookmarkEnd w:id="182"/>
      <w:bookmarkEnd w:id="183"/>
      <w:bookmarkEnd w:id="184"/>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5" w:name="_Справка_об_участии_в_судебных_разби"/>
      <w:bookmarkStart w:id="186" w:name="_Справка_об_участии"/>
      <w:bookmarkStart w:id="187" w:name="_Toc418774717"/>
      <w:bookmarkEnd w:id="151"/>
      <w:bookmarkEnd w:id="152"/>
      <w:bookmarkEnd w:id="185"/>
      <w:bookmarkEnd w:id="186"/>
      <w:r>
        <w:rPr>
          <w:b/>
          <w:sz w:val="28"/>
          <w:szCs w:val="28"/>
        </w:rPr>
        <w:lastRenderedPageBreak/>
        <w:t>ЧАСТЬ 2</w:t>
      </w:r>
      <w:bookmarkEnd w:id="18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8" w:name="_Ref317259044"/>
      <w:bookmarkStart w:id="189" w:name="_Toc390267492"/>
      <w:r>
        <w:rPr>
          <w:sz w:val="28"/>
          <w:szCs w:val="28"/>
        </w:rPr>
        <w:t>П</w:t>
      </w:r>
      <w:r w:rsidR="00DF507B" w:rsidRPr="00DF507B">
        <w:rPr>
          <w:sz w:val="28"/>
          <w:szCs w:val="28"/>
        </w:rPr>
        <w:t xml:space="preserve">орядок проведения </w:t>
      </w:r>
      <w:bookmarkEnd w:id="188"/>
      <w:bookmarkEnd w:id="18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0" w:name="_Toc418774718"/>
      <w:r>
        <w:rPr>
          <w:b/>
          <w:sz w:val="28"/>
          <w:szCs w:val="28"/>
        </w:rPr>
        <w:t>ЧАСТЬ 3</w:t>
      </w:r>
      <w:bookmarkEnd w:id="190"/>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B32" w:rsidRDefault="00FC3B32">
      <w:r>
        <w:separator/>
      </w:r>
    </w:p>
  </w:endnote>
  <w:endnote w:type="continuationSeparator" w:id="0">
    <w:p w:rsidR="00FC3B32" w:rsidRDefault="00FC3B32">
      <w:r>
        <w:continuationSeparator/>
      </w:r>
    </w:p>
  </w:endnote>
  <w:endnote w:type="continuationNotice" w:id="1">
    <w:p w:rsidR="00FC3B32" w:rsidRDefault="00FC3B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B32" w:rsidRDefault="00FC3B3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C3B32" w:rsidRDefault="00FC3B3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B32" w:rsidRPr="00FE6219" w:rsidRDefault="00FC3B3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B32" w:rsidRPr="00FE6219" w:rsidRDefault="00FC3B3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B32" w:rsidRDefault="00FC3B32">
      <w:r>
        <w:separator/>
      </w:r>
    </w:p>
  </w:footnote>
  <w:footnote w:type="continuationSeparator" w:id="0">
    <w:p w:rsidR="00FC3B32" w:rsidRDefault="00FC3B32">
      <w:r>
        <w:continuationSeparator/>
      </w:r>
    </w:p>
  </w:footnote>
  <w:footnote w:type="continuationNotice" w:id="1">
    <w:p w:rsidR="00FC3B32" w:rsidRDefault="00FC3B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B32" w:rsidRPr="006F462F" w:rsidRDefault="00FC3B32"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FC3B32" w:rsidRDefault="008454A1"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B32" w:rsidRPr="00F429FC" w:rsidRDefault="00FC3B3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54A1">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B32" w:rsidRPr="00F429FC" w:rsidRDefault="00FC3B3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54A1">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2E2C923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90D1E6C"/>
    <w:multiLevelType w:val="hybridMultilevel"/>
    <w:tmpl w:val="AEC41E5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1">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6">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8">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5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2">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3"/>
  </w:num>
  <w:num w:numId="4">
    <w:abstractNumId w:val="1"/>
  </w:num>
  <w:num w:numId="5">
    <w:abstractNumId w:val="0"/>
  </w:num>
  <w:num w:numId="6">
    <w:abstractNumId w:val="29"/>
  </w:num>
  <w:num w:numId="7">
    <w:abstractNumId w:val="27"/>
  </w:num>
  <w:num w:numId="8">
    <w:abstractNumId w:val="3"/>
  </w:num>
  <w:num w:numId="9">
    <w:abstractNumId w:val="18"/>
  </w:num>
  <w:num w:numId="10">
    <w:abstractNumId w:val="2"/>
  </w:num>
  <w:num w:numId="11">
    <w:abstractNumId w:val="16"/>
  </w:num>
  <w:num w:numId="12">
    <w:abstractNumId w:val="22"/>
  </w:num>
  <w:num w:numId="13">
    <w:abstractNumId w:val="44"/>
  </w:num>
  <w:num w:numId="14">
    <w:abstractNumId w:val="35"/>
  </w:num>
  <w:num w:numId="15">
    <w:abstractNumId w:val="21"/>
  </w:num>
  <w:num w:numId="16">
    <w:abstractNumId w:val="32"/>
  </w:num>
  <w:num w:numId="17">
    <w:abstractNumId w:val="41"/>
  </w:num>
  <w:num w:numId="18">
    <w:abstractNumId w:val="19"/>
  </w:num>
  <w:num w:numId="19">
    <w:abstractNumId w:val="40"/>
  </w:num>
  <w:num w:numId="20">
    <w:abstractNumId w:val="45"/>
  </w:num>
  <w:num w:numId="21">
    <w:abstractNumId w:val="17"/>
  </w:num>
  <w:num w:numId="22">
    <w:abstractNumId w:val="43"/>
  </w:num>
  <w:num w:numId="23">
    <w:abstractNumId w:val="6"/>
  </w:num>
  <w:num w:numId="24">
    <w:abstractNumId w:val="50"/>
  </w:num>
  <w:num w:numId="25">
    <w:abstractNumId w:val="48"/>
  </w:num>
  <w:num w:numId="26">
    <w:abstractNumId w:val="28"/>
  </w:num>
  <w:num w:numId="27">
    <w:abstractNumId w:val="12"/>
  </w:num>
  <w:num w:numId="28">
    <w:abstractNumId w:val="25"/>
  </w:num>
  <w:num w:numId="29">
    <w:abstractNumId w:val="24"/>
  </w:num>
  <w:num w:numId="30">
    <w:abstractNumId w:val="8"/>
  </w:num>
  <w:num w:numId="31">
    <w:abstractNumId w:val="4"/>
  </w:num>
  <w:num w:numId="32">
    <w:abstractNumId w:val="49"/>
  </w:num>
  <w:num w:numId="33">
    <w:abstractNumId w:val="10"/>
  </w:num>
  <w:num w:numId="34">
    <w:abstractNumId w:val="53"/>
  </w:num>
  <w:num w:numId="35">
    <w:abstractNumId w:val="20"/>
  </w:num>
  <w:num w:numId="36">
    <w:abstractNumId w:val="46"/>
  </w:num>
  <w:num w:numId="37">
    <w:abstractNumId w:val="26"/>
  </w:num>
  <w:num w:numId="38">
    <w:abstractNumId w:val="5"/>
  </w:num>
  <w:num w:numId="39">
    <w:abstractNumId w:val="39"/>
  </w:num>
  <w:num w:numId="40">
    <w:abstractNumId w:val="38"/>
  </w:num>
  <w:num w:numId="41">
    <w:abstractNumId w:val="9"/>
  </w:num>
  <w:num w:numId="42">
    <w:abstractNumId w:val="42"/>
  </w:num>
  <w:num w:numId="43">
    <w:abstractNumId w:val="51"/>
  </w:num>
  <w:num w:numId="44">
    <w:abstractNumId w:val="14"/>
  </w:num>
  <w:num w:numId="45">
    <w:abstractNumId w:val="15"/>
  </w:num>
  <w:num w:numId="46">
    <w:abstractNumId w:val="52"/>
  </w:num>
  <w:num w:numId="47">
    <w:abstractNumId w:val="34"/>
  </w:num>
  <w:num w:numId="48">
    <w:abstractNumId w:val="7"/>
  </w:num>
  <w:num w:numId="49">
    <w:abstractNumId w:val="30"/>
  </w:num>
  <w:num w:numId="50">
    <w:abstractNumId w:val="23"/>
  </w:num>
  <w:num w:numId="51">
    <w:abstractNumId w:val="13"/>
  </w:num>
  <w:num w:numId="52">
    <w:abstractNumId w:val="31"/>
  </w:num>
  <w:num w:numId="53">
    <w:abstractNumId w:val="36"/>
  </w:num>
  <w:num w:numId="54">
    <w:abstractNumId w:val="1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9"/>
  <w:drawingGridHorizontalSpacing w:val="120"/>
  <w:displayHorizontalDrawingGridEvery w:val="2"/>
  <w:characterSpacingControl w:val="doNotCompress"/>
  <w:hdrShapeDefaults>
    <o:shapedefaults v:ext="edit" spidmax="532482"/>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AE6"/>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65"/>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279AC"/>
    <w:rsid w:val="0023019B"/>
    <w:rsid w:val="00230B5F"/>
    <w:rsid w:val="00230F9F"/>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B9A"/>
    <w:rsid w:val="00271E60"/>
    <w:rsid w:val="0027242F"/>
    <w:rsid w:val="00272975"/>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5A3"/>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72E"/>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54FA"/>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2FF0"/>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5446"/>
    <w:rsid w:val="00515F3D"/>
    <w:rsid w:val="00516A3A"/>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1E93"/>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16A0"/>
    <w:rsid w:val="00582ACF"/>
    <w:rsid w:val="0058388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976E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A5"/>
    <w:rsid w:val="005B7DB1"/>
    <w:rsid w:val="005C062A"/>
    <w:rsid w:val="005C0EF3"/>
    <w:rsid w:val="005C0EFF"/>
    <w:rsid w:val="005C15D7"/>
    <w:rsid w:val="005C2279"/>
    <w:rsid w:val="005C30F3"/>
    <w:rsid w:val="005C3BCD"/>
    <w:rsid w:val="005C3FAB"/>
    <w:rsid w:val="005C4A6F"/>
    <w:rsid w:val="005C4C7E"/>
    <w:rsid w:val="005C5998"/>
    <w:rsid w:val="005C62F2"/>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1F8"/>
    <w:rsid w:val="007866CF"/>
    <w:rsid w:val="00787BB2"/>
    <w:rsid w:val="00787BF1"/>
    <w:rsid w:val="007902CA"/>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018"/>
    <w:rsid w:val="007C27CF"/>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060D"/>
    <w:rsid w:val="008123A4"/>
    <w:rsid w:val="008125E9"/>
    <w:rsid w:val="00813472"/>
    <w:rsid w:val="0081399F"/>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4A1"/>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07DBB"/>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0CCA"/>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02"/>
    <w:rsid w:val="00A508FA"/>
    <w:rsid w:val="00A520CB"/>
    <w:rsid w:val="00A52F3D"/>
    <w:rsid w:val="00A54A94"/>
    <w:rsid w:val="00A555A1"/>
    <w:rsid w:val="00A566C1"/>
    <w:rsid w:val="00A568B8"/>
    <w:rsid w:val="00A57216"/>
    <w:rsid w:val="00A57583"/>
    <w:rsid w:val="00A601B5"/>
    <w:rsid w:val="00A60257"/>
    <w:rsid w:val="00A60574"/>
    <w:rsid w:val="00A623B2"/>
    <w:rsid w:val="00A6275B"/>
    <w:rsid w:val="00A62A69"/>
    <w:rsid w:val="00A6467A"/>
    <w:rsid w:val="00A65979"/>
    <w:rsid w:val="00A65ED9"/>
    <w:rsid w:val="00A7053D"/>
    <w:rsid w:val="00A70839"/>
    <w:rsid w:val="00A71913"/>
    <w:rsid w:val="00A72082"/>
    <w:rsid w:val="00A7238B"/>
    <w:rsid w:val="00A7247C"/>
    <w:rsid w:val="00A72C44"/>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418"/>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77A61"/>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465"/>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D07"/>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E70"/>
    <w:rsid w:val="00E334CA"/>
    <w:rsid w:val="00E34DA8"/>
    <w:rsid w:val="00E36358"/>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404D"/>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B32"/>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 w:type="character" w:styleId="affff0">
    <w:name w:val="Subtle Emphasis"/>
    <w:uiPriority w:val="19"/>
    <w:qFormat/>
    <w:rsid w:val="004C2FF0"/>
    <w:rPr>
      <w:i/>
      <w:iCs/>
      <w:color w:val="4040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 w:type="character" w:styleId="affff0">
    <w:name w:val="Subtle Emphasis"/>
    <w:uiPriority w:val="19"/>
    <w:qFormat/>
    <w:rsid w:val="004C2FF0"/>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BCE6D-E3AF-4E6F-97F8-2F995CD12C43}">
  <ds:schemaRefs>
    <ds:schemaRef ds:uri="http://schemas.openxmlformats.org/officeDocument/2006/bibliography"/>
  </ds:schemaRefs>
</ds:datastoreItem>
</file>

<file path=customXml/itemProps2.xml><?xml version="1.0" encoding="utf-8"?>
<ds:datastoreItem xmlns:ds="http://schemas.openxmlformats.org/officeDocument/2006/customXml" ds:itemID="{014D241B-FC44-4C94-BCCB-D1DB67018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790</TotalTime>
  <Pages>39</Pages>
  <Words>10012</Words>
  <Characters>69941</Characters>
  <Application>Microsoft Office Word</Application>
  <DocSecurity>0</DocSecurity>
  <Lines>582</Lines>
  <Paragraphs>159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79794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150</cp:revision>
  <cp:lastPrinted>2015-08-13T06:48:00Z</cp:lastPrinted>
  <dcterms:created xsi:type="dcterms:W3CDTF">2015-05-05T13:27:00Z</dcterms:created>
  <dcterms:modified xsi:type="dcterms:W3CDTF">2015-08-14T14:10:00Z</dcterms:modified>
</cp:coreProperties>
</file>