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E25" w:rsidRPr="00E47E25" w:rsidRDefault="00E47E25" w:rsidP="00E47E2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iCs w:val="0"/>
        </w:rPr>
      </w:pPr>
      <w:bookmarkStart w:id="0" w:name="_Toc378234314"/>
      <w:r w:rsidRPr="00E47E25">
        <w:rPr>
          <w:iCs w:val="0"/>
        </w:rPr>
        <w:t xml:space="preserve">                                        Техническое  </w:t>
      </w:r>
      <w:bookmarkEnd w:id="0"/>
      <w:r w:rsidRPr="00E47E25">
        <w:rPr>
          <w:iCs w:val="0"/>
        </w:rPr>
        <w:t>задание</w:t>
      </w:r>
    </w:p>
    <w:p w:rsidR="00E47E25" w:rsidRPr="000C737A" w:rsidRDefault="00E47E25" w:rsidP="00E47E25"/>
    <w:tbl>
      <w:tblPr>
        <w:tblW w:w="99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4820"/>
        <w:gridCol w:w="1218"/>
        <w:gridCol w:w="709"/>
        <w:gridCol w:w="709"/>
      </w:tblGrid>
      <w:tr w:rsidR="00E47E25" w:rsidTr="00E47E25">
        <w:tc>
          <w:tcPr>
            <w:tcW w:w="534" w:type="dxa"/>
          </w:tcPr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</w:p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</w:p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  <w:r w:rsidRPr="00AA1B66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AA1B66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A1B66">
              <w:rPr>
                <w:b/>
                <w:sz w:val="20"/>
                <w:szCs w:val="20"/>
              </w:rPr>
              <w:t>/</w:t>
            </w:r>
            <w:proofErr w:type="spellStart"/>
            <w:r w:rsidRPr="00AA1B66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4" w:type="dxa"/>
          </w:tcPr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</w:p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</w:p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  <w:r w:rsidRPr="00AA1B66">
              <w:rPr>
                <w:b/>
                <w:sz w:val="20"/>
                <w:szCs w:val="20"/>
              </w:rPr>
              <w:t xml:space="preserve">Наименование ТМЦ  </w:t>
            </w:r>
          </w:p>
        </w:tc>
        <w:tc>
          <w:tcPr>
            <w:tcW w:w="4820" w:type="dxa"/>
          </w:tcPr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  <w:proofErr w:type="gramStart"/>
            <w:r w:rsidRPr="00AA1B66">
              <w:rPr>
                <w:b/>
                <w:sz w:val="20"/>
                <w:szCs w:val="20"/>
              </w:rPr>
              <w:t xml:space="preserve"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   </w:t>
            </w:r>
            <w:proofErr w:type="gramEnd"/>
          </w:p>
        </w:tc>
        <w:tc>
          <w:tcPr>
            <w:tcW w:w="1218" w:type="dxa"/>
          </w:tcPr>
          <w:p w:rsidR="00E47E25" w:rsidRDefault="00E47E25" w:rsidP="00A33964">
            <w:pPr>
              <w:rPr>
                <w:b/>
                <w:sz w:val="20"/>
                <w:szCs w:val="20"/>
              </w:rPr>
            </w:pPr>
          </w:p>
          <w:p w:rsidR="00E47E25" w:rsidRDefault="00E47E25" w:rsidP="00A33964">
            <w:pPr>
              <w:rPr>
                <w:b/>
                <w:sz w:val="20"/>
                <w:szCs w:val="20"/>
              </w:rPr>
            </w:pPr>
          </w:p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  <w:r w:rsidRPr="00AA1B66">
              <w:rPr>
                <w:b/>
                <w:sz w:val="20"/>
                <w:szCs w:val="20"/>
              </w:rPr>
              <w:t xml:space="preserve">Страна </w:t>
            </w:r>
          </w:p>
          <w:p w:rsidR="00E47E25" w:rsidRPr="00AA1B66" w:rsidRDefault="00E47E25" w:rsidP="00E47E25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AA1B66">
              <w:rPr>
                <w:b/>
                <w:sz w:val="20"/>
                <w:szCs w:val="20"/>
              </w:rPr>
              <w:t>зготови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>-</w:t>
            </w:r>
            <w:proofErr w:type="spellStart"/>
            <w:r w:rsidRPr="00AA1B66">
              <w:rPr>
                <w:b/>
                <w:sz w:val="20"/>
                <w:szCs w:val="20"/>
              </w:rPr>
              <w:t>т</w:t>
            </w:r>
            <w:proofErr w:type="gramEnd"/>
            <w:r w:rsidRPr="00AA1B66">
              <w:rPr>
                <w:b/>
                <w:sz w:val="20"/>
                <w:szCs w:val="20"/>
              </w:rPr>
              <w:t>ель</w:t>
            </w:r>
            <w:proofErr w:type="spellEnd"/>
          </w:p>
        </w:tc>
        <w:tc>
          <w:tcPr>
            <w:tcW w:w="709" w:type="dxa"/>
          </w:tcPr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</w:p>
          <w:p w:rsidR="00E47E25" w:rsidRDefault="00E47E25" w:rsidP="00A33964">
            <w:pPr>
              <w:rPr>
                <w:b/>
                <w:sz w:val="20"/>
                <w:szCs w:val="20"/>
              </w:rPr>
            </w:pPr>
          </w:p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  <w:r w:rsidRPr="00AA1B66">
              <w:rPr>
                <w:b/>
                <w:sz w:val="20"/>
                <w:szCs w:val="20"/>
              </w:rPr>
              <w:t xml:space="preserve">Ед. </w:t>
            </w:r>
          </w:p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  <w:proofErr w:type="spellStart"/>
            <w:r w:rsidRPr="00AA1B66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</w:tcPr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</w:p>
          <w:p w:rsidR="00E47E25" w:rsidRDefault="00E47E25" w:rsidP="00A33964">
            <w:pPr>
              <w:rPr>
                <w:b/>
                <w:sz w:val="20"/>
                <w:szCs w:val="20"/>
              </w:rPr>
            </w:pPr>
          </w:p>
          <w:p w:rsidR="00E47E25" w:rsidRPr="00AA1B66" w:rsidRDefault="00E47E25" w:rsidP="00A33964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AA1B66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E47E25" w:rsidTr="00E47E25">
        <w:tc>
          <w:tcPr>
            <w:tcW w:w="534" w:type="dxa"/>
            <w:vAlign w:val="center"/>
          </w:tcPr>
          <w:p w:rsidR="00E47E25" w:rsidRPr="008E172A" w:rsidRDefault="00E47E25" w:rsidP="00E47E25">
            <w:pPr>
              <w:numPr>
                <w:ilvl w:val="0"/>
                <w:numId w:val="6"/>
              </w:numPr>
              <w:rPr>
                <w:b/>
              </w:rPr>
            </w:pPr>
          </w:p>
        </w:tc>
        <w:tc>
          <w:tcPr>
            <w:tcW w:w="1984" w:type="dxa"/>
          </w:tcPr>
          <w:p w:rsidR="00E47E25" w:rsidRDefault="00E47E25" w:rsidP="00A33964">
            <w:r>
              <w:t>Шкаф для спецодежды</w:t>
            </w:r>
          </w:p>
          <w:p w:rsidR="00E47E25" w:rsidRDefault="00E47E25" w:rsidP="00A33964"/>
          <w:p w:rsidR="00E47E25" w:rsidRDefault="00E47E25" w:rsidP="00A33964">
            <w:r>
              <w:t>Типа ОД-315 (</w:t>
            </w:r>
            <w:proofErr w:type="gramStart"/>
            <w:r>
              <w:t>основной</w:t>
            </w:r>
            <w:proofErr w:type="gramEnd"/>
            <w:r>
              <w:t>)</w:t>
            </w:r>
          </w:p>
          <w:p w:rsidR="00E47E25" w:rsidRDefault="00E47E25" w:rsidP="00A33964">
            <w:r>
              <w:t xml:space="preserve">или </w:t>
            </w:r>
          </w:p>
          <w:p w:rsidR="00E47E25" w:rsidRDefault="00E47E25" w:rsidP="00A33964">
            <w:pPr>
              <w:rPr>
                <w:color w:val="000000"/>
              </w:rPr>
            </w:pPr>
            <w:r>
              <w:t>эквивалент</w:t>
            </w:r>
          </w:p>
        </w:tc>
        <w:tc>
          <w:tcPr>
            <w:tcW w:w="4820" w:type="dxa"/>
          </w:tcPr>
          <w:p w:rsidR="00E47E25" w:rsidRDefault="00E47E25" w:rsidP="00A33964">
            <w:r>
              <w:t xml:space="preserve">Шкаф металлический, </w:t>
            </w:r>
            <w:r w:rsidRPr="00505F0E">
              <w:t xml:space="preserve">разборный, </w:t>
            </w:r>
            <w:r>
              <w:t xml:space="preserve">рассчитан на одного человека. </w:t>
            </w:r>
          </w:p>
          <w:p w:rsidR="00E47E25" w:rsidRDefault="00E47E25" w:rsidP="00A33964">
            <w:r>
              <w:t xml:space="preserve">Содержит: </w:t>
            </w:r>
            <w:r w:rsidRPr="00505F0E">
              <w:t>полк</w:t>
            </w:r>
            <w:r>
              <w:t>у</w:t>
            </w:r>
            <w:r w:rsidRPr="00505F0E">
              <w:t xml:space="preserve"> для голов</w:t>
            </w:r>
            <w:r>
              <w:t>но</w:t>
            </w:r>
            <w:r w:rsidRPr="00505F0E">
              <w:t>го убора, перекладин</w:t>
            </w:r>
            <w:r>
              <w:t>у</w:t>
            </w:r>
            <w:r w:rsidRPr="00505F0E">
              <w:t xml:space="preserve"> для вешал</w:t>
            </w:r>
            <w:r>
              <w:t>ки и два</w:t>
            </w:r>
            <w:r w:rsidRPr="00505F0E">
              <w:t xml:space="preserve"> двухсторонних крюч</w:t>
            </w:r>
            <w:r>
              <w:t xml:space="preserve">ка, </w:t>
            </w:r>
            <w:proofErr w:type="gramStart"/>
            <w:r>
              <w:t>окрашен</w:t>
            </w:r>
            <w:proofErr w:type="gramEnd"/>
            <w:r>
              <w:t xml:space="preserve"> порошковой краской серого цвета RAL 7038. </w:t>
            </w:r>
          </w:p>
          <w:p w:rsidR="00E47E25" w:rsidRDefault="00E47E25" w:rsidP="00A33964">
            <w:r>
              <w:t>Шкаф имеет вентиляционные отверстия.</w:t>
            </w:r>
          </w:p>
          <w:p w:rsidR="00E47E25" w:rsidRDefault="00E47E25" w:rsidP="00A33964">
            <w:r>
              <w:t xml:space="preserve">Запирается на </w:t>
            </w:r>
            <w:r w:rsidRPr="00505F0E">
              <w:t xml:space="preserve">замок </w:t>
            </w:r>
            <w:r>
              <w:t xml:space="preserve">модели типа </w:t>
            </w:r>
            <w:proofErr w:type="spellStart"/>
            <w:r w:rsidRPr="00505F0E">
              <w:t>CamLock</w:t>
            </w:r>
            <w:proofErr w:type="spellEnd"/>
            <w:r>
              <w:t xml:space="preserve">, с </w:t>
            </w:r>
            <w:r w:rsidRPr="00505F0E">
              <w:t>флажков</w:t>
            </w:r>
            <w:r>
              <w:t>ой</w:t>
            </w:r>
            <w:r w:rsidRPr="00505F0E">
              <w:t xml:space="preserve"> систем</w:t>
            </w:r>
            <w:r>
              <w:t>ой</w:t>
            </w:r>
            <w:r w:rsidRPr="00505F0E">
              <w:t xml:space="preserve"> запирания </w:t>
            </w:r>
            <w:r>
              <w:t>(язычок замка - за боковую стенку).</w:t>
            </w:r>
          </w:p>
          <w:p w:rsidR="00E47E25" w:rsidRDefault="00E47E25" w:rsidP="00A33964">
            <w:r w:rsidRPr="00505F0E">
              <w:t>Габариты 1820*322*500</w:t>
            </w:r>
            <w:r>
              <w:t xml:space="preserve"> мм</w:t>
            </w:r>
          </w:p>
        </w:tc>
        <w:tc>
          <w:tcPr>
            <w:tcW w:w="1218" w:type="dxa"/>
          </w:tcPr>
          <w:p w:rsidR="00E47E25" w:rsidRDefault="00E47E25" w:rsidP="00A33964">
            <w:pPr>
              <w:jc w:val="center"/>
            </w:pPr>
            <w:r>
              <w:t>Россия</w:t>
            </w:r>
          </w:p>
        </w:tc>
        <w:tc>
          <w:tcPr>
            <w:tcW w:w="709" w:type="dxa"/>
          </w:tcPr>
          <w:p w:rsidR="00E47E25" w:rsidRDefault="00E47E25" w:rsidP="00A33964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E47E25" w:rsidRDefault="00E47E25" w:rsidP="00A33964">
            <w:pPr>
              <w:spacing w:before="100" w:beforeAutospacing="1" w:after="100" w:afterAutospacing="1"/>
              <w:ind w:right="-66" w:firstLine="34"/>
              <w:jc w:val="center"/>
            </w:pPr>
            <w:r>
              <w:t>50</w:t>
            </w:r>
          </w:p>
        </w:tc>
      </w:tr>
      <w:tr w:rsidR="00E47E25" w:rsidTr="00E47E25">
        <w:tc>
          <w:tcPr>
            <w:tcW w:w="534" w:type="dxa"/>
            <w:vAlign w:val="center"/>
          </w:tcPr>
          <w:p w:rsidR="00E47E25" w:rsidRPr="008E172A" w:rsidRDefault="00E47E25" w:rsidP="00E47E25">
            <w:pPr>
              <w:numPr>
                <w:ilvl w:val="0"/>
                <w:numId w:val="6"/>
              </w:num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E47E25" w:rsidRDefault="00E47E25" w:rsidP="00A33964">
            <w:r>
              <w:t xml:space="preserve">Шкаф для спецодежды </w:t>
            </w:r>
          </w:p>
          <w:p w:rsidR="00E47E25" w:rsidRDefault="00E47E25" w:rsidP="00A33964"/>
          <w:p w:rsidR="00E47E25" w:rsidRDefault="00E47E25" w:rsidP="00A33964">
            <w:r>
              <w:t>Типа ОД-315  (</w:t>
            </w:r>
            <w:proofErr w:type="gramStart"/>
            <w:r>
              <w:t>основной</w:t>
            </w:r>
            <w:proofErr w:type="gramEnd"/>
            <w:r>
              <w:t>)  с</w:t>
            </w:r>
          </w:p>
          <w:p w:rsidR="00E47E25" w:rsidRDefault="00E47E25" w:rsidP="00A33964">
            <w:r>
              <w:t xml:space="preserve"> ОД-315  (до -полнительный)</w:t>
            </w:r>
          </w:p>
          <w:p w:rsidR="00E47E25" w:rsidRDefault="00E47E25" w:rsidP="00A33964">
            <w:r>
              <w:t xml:space="preserve">или </w:t>
            </w:r>
          </w:p>
          <w:p w:rsidR="00E47E25" w:rsidRDefault="00E47E25" w:rsidP="00A33964">
            <w:pPr>
              <w:rPr>
                <w:color w:val="000000"/>
              </w:rPr>
            </w:pPr>
            <w:r>
              <w:t>эквивалент</w:t>
            </w:r>
          </w:p>
        </w:tc>
        <w:tc>
          <w:tcPr>
            <w:tcW w:w="4820" w:type="dxa"/>
          </w:tcPr>
          <w:p w:rsidR="00E47E25" w:rsidRDefault="00E47E25" w:rsidP="00A33964">
            <w:r>
              <w:t xml:space="preserve">Шкаф металлический, </w:t>
            </w:r>
            <w:r w:rsidRPr="00505F0E">
              <w:t xml:space="preserve">разборный, </w:t>
            </w:r>
            <w:r>
              <w:t xml:space="preserve">состоит из двух секций: </w:t>
            </w:r>
            <w:r w:rsidRPr="00505F0E">
              <w:t>основно</w:t>
            </w:r>
            <w:r>
              <w:t xml:space="preserve">й и </w:t>
            </w:r>
            <w:proofErr w:type="gramStart"/>
            <w:r>
              <w:t>пристраиваемой</w:t>
            </w:r>
            <w:proofErr w:type="gramEnd"/>
            <w:r>
              <w:t xml:space="preserve">, </w:t>
            </w:r>
            <w:r w:rsidRPr="00505F0E">
              <w:t xml:space="preserve"> дополнительн</w:t>
            </w:r>
            <w:r>
              <w:t xml:space="preserve">ой (используется </w:t>
            </w:r>
            <w:r w:rsidRPr="00D26EE6">
              <w:t>для экономного наращивания ряда шкафов</w:t>
            </w:r>
            <w:r>
              <w:t>)</w:t>
            </w:r>
            <w:r w:rsidRPr="00D26EE6">
              <w:t>.</w:t>
            </w:r>
          </w:p>
          <w:p w:rsidR="00E47E25" w:rsidRDefault="00E47E25" w:rsidP="00A33964">
            <w:r>
              <w:t xml:space="preserve">Каждая секция содержит: </w:t>
            </w:r>
            <w:r w:rsidRPr="00505F0E">
              <w:t>полк</w:t>
            </w:r>
            <w:r>
              <w:t>у</w:t>
            </w:r>
            <w:r w:rsidRPr="00505F0E">
              <w:t xml:space="preserve"> для голов</w:t>
            </w:r>
            <w:r>
              <w:t>но</w:t>
            </w:r>
            <w:r w:rsidRPr="00505F0E">
              <w:t>го убора, перекладин</w:t>
            </w:r>
            <w:r>
              <w:t>у</w:t>
            </w:r>
            <w:r w:rsidRPr="00505F0E">
              <w:t xml:space="preserve"> для вешал</w:t>
            </w:r>
            <w:r>
              <w:t>ки и два</w:t>
            </w:r>
            <w:r w:rsidRPr="00505F0E">
              <w:t xml:space="preserve"> двухсторонних крюч</w:t>
            </w:r>
            <w:r>
              <w:t xml:space="preserve">ка, окрашена порошковой краской серого цвета RAL 7038. </w:t>
            </w:r>
          </w:p>
          <w:p w:rsidR="00E47E25" w:rsidRDefault="00E47E25" w:rsidP="00A33964">
            <w:r>
              <w:t>Шкаф имеет вентиляционные отверстия.</w:t>
            </w:r>
          </w:p>
          <w:p w:rsidR="00E47E25" w:rsidRDefault="002B3EC5" w:rsidP="00A33964">
            <w:r>
              <w:t>Каждая секция з</w:t>
            </w:r>
            <w:r w:rsidR="00E47E25">
              <w:t xml:space="preserve">апирается на </w:t>
            </w:r>
            <w:r w:rsidR="00E47E25" w:rsidRPr="00505F0E">
              <w:t xml:space="preserve">замок </w:t>
            </w:r>
            <w:r w:rsidR="00E47E25">
              <w:t xml:space="preserve">модели типа </w:t>
            </w:r>
            <w:proofErr w:type="spellStart"/>
            <w:r w:rsidR="00E47E25" w:rsidRPr="00505F0E">
              <w:t>CamLock</w:t>
            </w:r>
            <w:proofErr w:type="spellEnd"/>
            <w:r w:rsidR="00E47E25">
              <w:t xml:space="preserve">, с </w:t>
            </w:r>
            <w:r w:rsidR="00E47E25" w:rsidRPr="00505F0E">
              <w:t>флажков</w:t>
            </w:r>
            <w:r w:rsidR="00E47E25">
              <w:t>ой</w:t>
            </w:r>
            <w:r w:rsidR="00E47E25" w:rsidRPr="00505F0E">
              <w:t xml:space="preserve"> систем</w:t>
            </w:r>
            <w:r w:rsidR="00E47E25">
              <w:t>ой</w:t>
            </w:r>
            <w:r w:rsidR="00E47E25" w:rsidRPr="00505F0E">
              <w:t xml:space="preserve"> запирания </w:t>
            </w:r>
            <w:r w:rsidR="00E47E25">
              <w:t>(язычок замка - за боковую стенку).</w:t>
            </w:r>
          </w:p>
          <w:p w:rsidR="00E47E25" w:rsidRDefault="00E47E25" w:rsidP="00A33964">
            <w:r w:rsidRPr="00505F0E">
              <w:t>Габариты 1820*622*500</w:t>
            </w:r>
            <w:r>
              <w:t xml:space="preserve"> мм</w:t>
            </w:r>
          </w:p>
        </w:tc>
        <w:tc>
          <w:tcPr>
            <w:tcW w:w="1218" w:type="dxa"/>
          </w:tcPr>
          <w:p w:rsidR="00E47E25" w:rsidRDefault="00E47E25" w:rsidP="00A33964">
            <w:pPr>
              <w:jc w:val="center"/>
            </w:pPr>
            <w:r>
              <w:t>Россия</w:t>
            </w:r>
          </w:p>
        </w:tc>
        <w:tc>
          <w:tcPr>
            <w:tcW w:w="709" w:type="dxa"/>
          </w:tcPr>
          <w:p w:rsidR="00E47E25" w:rsidRDefault="00E47E25" w:rsidP="00A33964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E47E25" w:rsidRDefault="00E47E25" w:rsidP="00A33964">
            <w:pPr>
              <w:spacing w:before="100" w:beforeAutospacing="1" w:after="100" w:afterAutospacing="1"/>
              <w:ind w:right="-66" w:firstLine="34"/>
              <w:jc w:val="center"/>
            </w:pPr>
            <w:r>
              <w:t>50</w:t>
            </w:r>
          </w:p>
        </w:tc>
      </w:tr>
    </w:tbl>
    <w:p w:rsidR="00E47E25" w:rsidRPr="00E47E25" w:rsidRDefault="00E47E25" w:rsidP="00E47E2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276"/>
        <w:jc w:val="left"/>
        <w:rPr>
          <w:b/>
          <w:sz w:val="20"/>
          <w:szCs w:val="20"/>
        </w:rPr>
      </w:pPr>
      <w:bookmarkStart w:id="1" w:name="_Toc370812246"/>
      <w:r w:rsidRPr="00E47E25">
        <w:rPr>
          <w:b/>
          <w:sz w:val="20"/>
          <w:szCs w:val="20"/>
        </w:rPr>
        <w:t>Условия поставки:</w:t>
      </w:r>
      <w:bookmarkEnd w:id="1"/>
    </w:p>
    <w:p w:rsidR="00E47E25" w:rsidRPr="00E47E25" w:rsidRDefault="00E47E25" w:rsidP="00E47E25">
      <w:pPr>
        <w:pStyle w:val="-0"/>
        <w:numPr>
          <w:ilvl w:val="0"/>
          <w:numId w:val="3"/>
        </w:numPr>
        <w:tabs>
          <w:tab w:val="left" w:pos="708"/>
        </w:tabs>
        <w:rPr>
          <w:sz w:val="20"/>
          <w:szCs w:val="20"/>
        </w:rPr>
      </w:pPr>
      <w:r w:rsidRPr="00E47E25">
        <w:rPr>
          <w:sz w:val="20"/>
          <w:szCs w:val="20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E47E25" w:rsidRDefault="00E47E25" w:rsidP="00E47E25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0"/>
          <w:szCs w:val="20"/>
        </w:rPr>
      </w:pPr>
    </w:p>
    <w:p w:rsidR="00E47E25" w:rsidRPr="00E47E25" w:rsidRDefault="00E47E25" w:rsidP="00E47E25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0"/>
          <w:szCs w:val="20"/>
        </w:rPr>
      </w:pPr>
      <w:r w:rsidRPr="00E47E25">
        <w:rPr>
          <w:b/>
          <w:sz w:val="20"/>
          <w:szCs w:val="20"/>
        </w:rPr>
        <w:t xml:space="preserve">Особые требования: </w:t>
      </w:r>
    </w:p>
    <w:p w:rsidR="00E47E25" w:rsidRPr="00E47E25" w:rsidRDefault="00E47E25" w:rsidP="00E47E25">
      <w:pPr>
        <w:rPr>
          <w:sz w:val="20"/>
          <w:szCs w:val="20"/>
        </w:rPr>
      </w:pPr>
      <w:r w:rsidRPr="00E47E25">
        <w:rPr>
          <w:b/>
          <w:bCs/>
          <w:i/>
          <w:sz w:val="20"/>
          <w:szCs w:val="20"/>
        </w:rPr>
        <w:t>обязательное наличие</w:t>
      </w:r>
      <w:r w:rsidRPr="00E47E25">
        <w:rPr>
          <w:bCs/>
          <w:sz w:val="20"/>
          <w:szCs w:val="20"/>
        </w:rPr>
        <w:t xml:space="preserve"> </w:t>
      </w:r>
      <w:r w:rsidRPr="00E47E25">
        <w:rPr>
          <w:sz w:val="20"/>
          <w:szCs w:val="20"/>
        </w:rPr>
        <w:t xml:space="preserve">сопроводительной документации (сертификаты соответствия, разрешение завода-изготовителя на распространение продукции с подтверждением сохранения заводских гарантий, товарная накладная, </w:t>
      </w:r>
      <w:proofErr w:type="spellStart"/>
      <w:r w:rsidRPr="00E47E25">
        <w:rPr>
          <w:sz w:val="20"/>
          <w:szCs w:val="20"/>
        </w:rPr>
        <w:t>товарно</w:t>
      </w:r>
      <w:proofErr w:type="spellEnd"/>
      <w:r w:rsidRPr="00E47E25">
        <w:rPr>
          <w:sz w:val="20"/>
          <w:szCs w:val="20"/>
        </w:rPr>
        <w:t xml:space="preserve"> - транспортная накладная, счет, счет-фактура)</w:t>
      </w:r>
    </w:p>
    <w:p w:rsidR="00E47E25" w:rsidRPr="00E47E25" w:rsidRDefault="00E47E25" w:rsidP="00E47E2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0"/>
          <w:szCs w:val="20"/>
        </w:rPr>
      </w:pPr>
      <w:r w:rsidRPr="00E47E25">
        <w:rPr>
          <w:bCs/>
          <w:sz w:val="20"/>
          <w:szCs w:val="20"/>
        </w:rPr>
        <w:t>товар должен</w:t>
      </w:r>
      <w:r w:rsidRPr="00E47E25">
        <w:rPr>
          <w:sz w:val="20"/>
          <w:szCs w:val="20"/>
        </w:rPr>
        <w:t xml:space="preserve"> быть новым, не бывшим в употреблении, не с хранения (не допускается поставка выставочных образцов);</w:t>
      </w:r>
    </w:p>
    <w:p w:rsidR="00E47E25" w:rsidRPr="00E47E25" w:rsidRDefault="00E47E25" w:rsidP="00E47E2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0"/>
          <w:szCs w:val="20"/>
        </w:rPr>
      </w:pPr>
      <w:r w:rsidRPr="00E47E25">
        <w:rPr>
          <w:sz w:val="20"/>
          <w:szCs w:val="20"/>
        </w:rPr>
        <w:t xml:space="preserve">гарантийный срок хранения – не менее установленного производителем; </w:t>
      </w:r>
    </w:p>
    <w:p w:rsidR="00E47E25" w:rsidRPr="00E47E25" w:rsidRDefault="00E47E25" w:rsidP="00E47E2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0"/>
          <w:szCs w:val="20"/>
        </w:rPr>
      </w:pPr>
      <w:r w:rsidRPr="00E47E25">
        <w:rPr>
          <w:sz w:val="20"/>
          <w:szCs w:val="20"/>
        </w:rPr>
        <w:t>поставка осуществляется одной партией;</w:t>
      </w:r>
    </w:p>
    <w:p w:rsidR="00E47E25" w:rsidRPr="00E47E25" w:rsidRDefault="00E47E25" w:rsidP="00E47E2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0"/>
          <w:szCs w:val="20"/>
        </w:rPr>
      </w:pPr>
      <w:r w:rsidRPr="00E47E25">
        <w:rPr>
          <w:sz w:val="20"/>
          <w:szCs w:val="20"/>
        </w:rPr>
        <w:t>транспорт под разгрузку должен прибыть на место передачи товара в рабочий день не позднее 14:00 часов;</w:t>
      </w:r>
    </w:p>
    <w:p w:rsidR="00E47E25" w:rsidRPr="00E47E25" w:rsidRDefault="00E47E25" w:rsidP="00E47E2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/>
        <w:contextualSpacing/>
        <w:rPr>
          <w:b/>
          <w:sz w:val="20"/>
          <w:szCs w:val="20"/>
        </w:rPr>
      </w:pPr>
      <w:r w:rsidRPr="00E47E25">
        <w:rPr>
          <w:sz w:val="20"/>
          <w:szCs w:val="20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r w:rsidRPr="00E47E25">
        <w:rPr>
          <w:b/>
          <w:sz w:val="20"/>
          <w:szCs w:val="20"/>
        </w:rPr>
        <w:t xml:space="preserve"> </w:t>
      </w:r>
    </w:p>
    <w:sectPr w:rsidR="00E47E25" w:rsidRPr="00E47E25" w:rsidSect="00E47E25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34A0D"/>
    <w:multiLevelType w:val="hybridMultilevel"/>
    <w:tmpl w:val="362A7538"/>
    <w:lvl w:ilvl="0" w:tplc="6E5661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7E25"/>
    <w:rsid w:val="00016CEF"/>
    <w:rsid w:val="00090354"/>
    <w:rsid w:val="002B3EC5"/>
    <w:rsid w:val="00547298"/>
    <w:rsid w:val="009B4FEE"/>
    <w:rsid w:val="00E47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4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47E2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47E2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47E25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47E2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E47E2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E47E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E47E2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E47E2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E47E2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E47E2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E47E25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2014-03-03T09:51:00Z</dcterms:created>
  <dcterms:modified xsi:type="dcterms:W3CDTF">2014-03-05T10:27:00Z</dcterms:modified>
</cp:coreProperties>
</file>