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0D12DD" w:rsidRPr="00E4127D" w:rsidTr="008962AE">
        <w:trPr>
          <w:trHeight w:val="1135"/>
        </w:trPr>
        <w:tc>
          <w:tcPr>
            <w:tcW w:w="2518" w:type="dxa"/>
          </w:tcPr>
          <w:p w:rsidR="000D12DD" w:rsidRPr="00E4127D" w:rsidRDefault="000D12DD" w:rsidP="008962AE">
            <w:pPr>
              <w:rPr>
                <w:sz w:val="28"/>
                <w:szCs w:val="28"/>
                <w:lang w:val="en-US"/>
              </w:rPr>
            </w:pPr>
          </w:p>
        </w:tc>
        <w:tc>
          <w:tcPr>
            <w:tcW w:w="7371" w:type="dxa"/>
          </w:tcPr>
          <w:p w:rsidR="000D12DD" w:rsidRPr="004C7855" w:rsidRDefault="000D12DD" w:rsidP="008962AE">
            <w:pPr>
              <w:pStyle w:val="ab"/>
              <w:jc w:val="right"/>
              <w:rPr>
                <w:sz w:val="28"/>
              </w:rPr>
            </w:pPr>
            <w:r w:rsidRPr="004C7855">
              <w:rPr>
                <w:sz w:val="28"/>
              </w:rPr>
              <w:t>УТВЕРЖДАЮ</w:t>
            </w:r>
          </w:p>
          <w:p w:rsidR="000D12DD" w:rsidRPr="004C7855" w:rsidRDefault="000D12DD" w:rsidP="008962AE">
            <w:pPr>
              <w:pStyle w:val="ab"/>
              <w:jc w:val="right"/>
              <w:rPr>
                <w:sz w:val="28"/>
              </w:rPr>
            </w:pPr>
          </w:p>
          <w:p w:rsidR="000D12DD" w:rsidRPr="004C7855" w:rsidRDefault="000D12DD" w:rsidP="008962AE">
            <w:pPr>
              <w:pStyle w:val="ab"/>
              <w:jc w:val="right"/>
              <w:rPr>
                <w:sz w:val="28"/>
              </w:rPr>
            </w:pPr>
            <w:r w:rsidRPr="004C7855">
              <w:rPr>
                <w:sz w:val="28"/>
              </w:rPr>
              <w:t>Генеральный директор</w:t>
            </w:r>
          </w:p>
          <w:p w:rsidR="000D12DD" w:rsidRPr="004C7855" w:rsidRDefault="000D12DD" w:rsidP="008962AE">
            <w:pPr>
              <w:pStyle w:val="ab"/>
              <w:jc w:val="right"/>
              <w:rPr>
                <w:sz w:val="28"/>
              </w:rPr>
            </w:pPr>
            <w:r w:rsidRPr="004C7855">
              <w:rPr>
                <w:sz w:val="28"/>
              </w:rPr>
              <w:t>ФГУП «НИИ НПО «ЛУЧ»</w:t>
            </w:r>
          </w:p>
          <w:p w:rsidR="000D12DD" w:rsidRPr="004C7855" w:rsidRDefault="000D12DD" w:rsidP="008962AE">
            <w:pPr>
              <w:pStyle w:val="ab"/>
              <w:jc w:val="right"/>
              <w:rPr>
                <w:sz w:val="28"/>
              </w:rPr>
            </w:pPr>
          </w:p>
          <w:p w:rsidR="000D12DD" w:rsidRPr="004C7855" w:rsidRDefault="000D12DD" w:rsidP="008962AE">
            <w:pPr>
              <w:pStyle w:val="ab"/>
              <w:jc w:val="right"/>
              <w:rPr>
                <w:sz w:val="28"/>
              </w:rPr>
            </w:pPr>
            <w:r>
              <w:rPr>
                <w:sz w:val="28"/>
              </w:rPr>
              <w:t xml:space="preserve"> </w:t>
            </w:r>
            <w:r w:rsidRPr="004C7855">
              <w:rPr>
                <w:sz w:val="28"/>
              </w:rPr>
              <w:t>П.А. Зайцев</w:t>
            </w:r>
          </w:p>
          <w:p w:rsidR="000D12DD" w:rsidRPr="00E4127D" w:rsidRDefault="000D12DD" w:rsidP="008962AE">
            <w:pPr>
              <w:pStyle w:val="ab"/>
              <w:jc w:val="right"/>
            </w:pPr>
            <w:r>
              <w:rPr>
                <w:sz w:val="28"/>
              </w:rPr>
              <w:t>«27</w:t>
            </w:r>
            <w:r w:rsidRPr="004C7855">
              <w:rPr>
                <w:sz w:val="28"/>
              </w:rPr>
              <w:t xml:space="preserve">» </w:t>
            </w:r>
            <w:r>
              <w:rPr>
                <w:sz w:val="28"/>
              </w:rPr>
              <w:t>марта</w:t>
            </w:r>
            <w:r w:rsidRPr="004C7855">
              <w:rPr>
                <w:sz w:val="28"/>
              </w:rPr>
              <w:t xml:space="preserve"> 2015 года</w:t>
            </w:r>
          </w:p>
        </w:tc>
      </w:tr>
    </w:tbl>
    <w:p w:rsidR="000D12DD" w:rsidRDefault="000D12DD" w:rsidP="000D12DD">
      <w:pPr>
        <w:jc w:val="center"/>
        <w:rPr>
          <w:bCs/>
          <w:sz w:val="28"/>
        </w:rPr>
      </w:pPr>
    </w:p>
    <w:p w:rsidR="000D12DD" w:rsidRPr="009E1432" w:rsidRDefault="000D12DD" w:rsidP="000D12DD">
      <w:pPr>
        <w:jc w:val="center"/>
        <w:rPr>
          <w:bCs/>
          <w:sz w:val="28"/>
        </w:rPr>
      </w:pPr>
    </w:p>
    <w:p w:rsidR="000D12DD" w:rsidRPr="000D12DD" w:rsidRDefault="000D12DD" w:rsidP="000D12DD">
      <w:pPr>
        <w:jc w:val="center"/>
        <w:outlineLvl w:val="0"/>
        <w:rPr>
          <w:sz w:val="28"/>
          <w:szCs w:val="28"/>
        </w:rPr>
      </w:pPr>
      <w:r w:rsidRPr="000D12DD">
        <w:rPr>
          <w:sz w:val="28"/>
          <w:szCs w:val="28"/>
        </w:rPr>
        <w:t>ИЗВЕЩЕНИЕ О ПРОВЕДЕНИИ ЗАПРОСА ЦЕН</w:t>
      </w:r>
    </w:p>
    <w:p w:rsidR="000D12DD" w:rsidRPr="00236C9F" w:rsidRDefault="000D12DD" w:rsidP="000D12DD">
      <w:pPr>
        <w:outlineLvl w:val="0"/>
        <w:rPr>
          <w:bCs/>
          <w:sz w:val="28"/>
          <w:szCs w:val="28"/>
        </w:rPr>
      </w:pPr>
    </w:p>
    <w:p w:rsidR="000D12DD" w:rsidRPr="00580A27" w:rsidRDefault="000D12DD" w:rsidP="000D12DD">
      <w:pPr>
        <w:jc w:val="center"/>
        <w:outlineLvl w:val="0"/>
        <w:rPr>
          <w:bCs/>
          <w:sz w:val="28"/>
          <w:szCs w:val="28"/>
        </w:rPr>
      </w:pPr>
      <w:bookmarkStart w:id="0" w:name="_Toc385948034"/>
      <w:bookmarkStart w:id="1" w:name="_Toc386006639"/>
      <w:r w:rsidRPr="00580A27">
        <w:rPr>
          <w:sz w:val="28"/>
          <w:szCs w:val="28"/>
        </w:rPr>
        <w:t>открытый запрос цен в электронной форме на право заключения договора</w:t>
      </w:r>
      <w:bookmarkEnd w:id="0"/>
      <w:bookmarkEnd w:id="1"/>
    </w:p>
    <w:p w:rsidR="000D12DD" w:rsidRPr="00494B53" w:rsidRDefault="000D12DD" w:rsidP="000D12DD">
      <w:pPr>
        <w:jc w:val="center"/>
        <w:rPr>
          <w:sz w:val="28"/>
          <w:szCs w:val="28"/>
        </w:rPr>
      </w:pPr>
      <w:r w:rsidRPr="004717F0">
        <w:rPr>
          <w:sz w:val="28"/>
          <w:szCs w:val="28"/>
        </w:rPr>
        <w:t xml:space="preserve">на </w:t>
      </w:r>
      <w:r>
        <w:rPr>
          <w:sz w:val="28"/>
          <w:szCs w:val="28"/>
        </w:rPr>
        <w:t xml:space="preserve">поставку </w:t>
      </w:r>
      <w:r w:rsidRPr="00494B53">
        <w:rPr>
          <w:bCs/>
          <w:sz w:val="28"/>
        </w:rPr>
        <w:t xml:space="preserve">токарно-винторезного станка </w:t>
      </w:r>
      <w:r w:rsidRPr="00494B53">
        <w:rPr>
          <w:bCs/>
          <w:sz w:val="28"/>
          <w:lang w:val="en-US"/>
        </w:rPr>
        <w:t>SAMAT</w:t>
      </w:r>
      <w:r w:rsidRPr="00494B53">
        <w:rPr>
          <w:bCs/>
          <w:sz w:val="28"/>
        </w:rPr>
        <w:t xml:space="preserve"> 400 </w:t>
      </w:r>
      <w:r w:rsidRPr="00494B53">
        <w:rPr>
          <w:bCs/>
          <w:sz w:val="28"/>
          <w:lang w:val="en-US"/>
        </w:rPr>
        <w:t>MV</w:t>
      </w:r>
      <w:r w:rsidRPr="00494B53">
        <w:rPr>
          <w:bCs/>
          <w:sz w:val="28"/>
        </w:rPr>
        <w:t xml:space="preserve"> </w:t>
      </w:r>
      <w:r w:rsidRPr="00494B53">
        <w:rPr>
          <w:color w:val="000000"/>
          <w:sz w:val="28"/>
        </w:rPr>
        <w:t>(или эквивалент)</w:t>
      </w:r>
    </w:p>
    <w:p w:rsidR="000D12DD" w:rsidRPr="004B1E8B" w:rsidRDefault="000D12DD" w:rsidP="000D12DD">
      <w:pPr>
        <w:jc w:val="center"/>
        <w:rPr>
          <w:color w:val="000000"/>
          <w:sz w:val="28"/>
          <w:szCs w:val="28"/>
        </w:rPr>
      </w:pPr>
      <w:r w:rsidRPr="004717F0">
        <w:rPr>
          <w:sz w:val="28"/>
          <w:szCs w:val="28"/>
        </w:rPr>
        <w:t>для нужд ФГУП «НИИ НПО «ЛУЧ»</w:t>
      </w:r>
    </w:p>
    <w:p w:rsidR="000D12DD" w:rsidRPr="00E4127D" w:rsidRDefault="000D12DD" w:rsidP="000D12DD">
      <w:pPr>
        <w:jc w:val="center"/>
        <w:rPr>
          <w:sz w:val="28"/>
          <w:szCs w:val="28"/>
        </w:rPr>
      </w:pPr>
    </w:p>
    <w:p w:rsidR="000D12DD" w:rsidRPr="00E4127D" w:rsidRDefault="000D12DD" w:rsidP="000D12DD">
      <w:pPr>
        <w:jc w:val="center"/>
        <w:rPr>
          <w:bCs/>
          <w:sz w:val="28"/>
        </w:rPr>
      </w:pPr>
    </w:p>
    <w:p w:rsidR="000D12DD" w:rsidRPr="00E4127D" w:rsidRDefault="000D12DD" w:rsidP="000D12DD">
      <w:pPr>
        <w:ind w:left="284" w:right="822"/>
        <w:jc w:val="both"/>
        <w:rPr>
          <w:b/>
          <w:i/>
        </w:rPr>
      </w:pPr>
    </w:p>
    <w:p w:rsidR="000D12DD" w:rsidRPr="00E4127D" w:rsidRDefault="000D12DD" w:rsidP="000D12DD">
      <w:pPr>
        <w:jc w:val="center"/>
        <w:rPr>
          <w:sz w:val="28"/>
        </w:rPr>
      </w:pPr>
    </w:p>
    <w:p w:rsidR="000D12DD" w:rsidRPr="00E4127D" w:rsidRDefault="000D12DD" w:rsidP="000D12DD">
      <w:pPr>
        <w:jc w:val="right"/>
        <w:rPr>
          <w:sz w:val="28"/>
        </w:rPr>
      </w:pPr>
      <w:r w:rsidRPr="00E4127D">
        <w:rPr>
          <w:sz w:val="28"/>
        </w:rPr>
        <w:t>СОГЛАСОВАНО:</w:t>
      </w:r>
    </w:p>
    <w:p w:rsidR="000D12DD" w:rsidRPr="00407197" w:rsidRDefault="000D12DD" w:rsidP="000D12DD">
      <w:pPr>
        <w:jc w:val="right"/>
        <w:rPr>
          <w:sz w:val="28"/>
        </w:rPr>
      </w:pPr>
      <w:r>
        <w:rPr>
          <w:sz w:val="28"/>
        </w:rPr>
        <w:t>Директор отделения  «ТКМ»</w:t>
      </w:r>
    </w:p>
    <w:p w:rsidR="000D12DD" w:rsidRPr="00E4127D" w:rsidRDefault="000D12DD" w:rsidP="000D12DD">
      <w:pPr>
        <w:tabs>
          <w:tab w:val="left" w:pos="4962"/>
          <w:tab w:val="left" w:pos="5245"/>
        </w:tabs>
        <w:jc w:val="right"/>
        <w:rPr>
          <w:sz w:val="28"/>
        </w:rPr>
      </w:pPr>
      <w:r>
        <w:rPr>
          <w:sz w:val="28"/>
        </w:rPr>
        <w:t xml:space="preserve"> </w:t>
      </w:r>
      <w:r w:rsidRPr="00E4127D">
        <w:rPr>
          <w:sz w:val="28"/>
        </w:rPr>
        <w:t xml:space="preserve"> </w:t>
      </w:r>
      <w:r>
        <w:rPr>
          <w:sz w:val="28"/>
        </w:rPr>
        <w:t xml:space="preserve"> Ш.Т. </w:t>
      </w:r>
      <w:proofErr w:type="spellStart"/>
      <w:r>
        <w:rPr>
          <w:sz w:val="28"/>
        </w:rPr>
        <w:t>Тухватулин</w:t>
      </w:r>
      <w:proofErr w:type="spellEnd"/>
      <w:r>
        <w:rPr>
          <w:sz w:val="28"/>
        </w:rPr>
        <w:t xml:space="preserve"> </w:t>
      </w:r>
    </w:p>
    <w:p w:rsidR="000D12DD" w:rsidRPr="00E4127D" w:rsidRDefault="000D12DD" w:rsidP="000D12DD">
      <w:pPr>
        <w:ind w:left="4800"/>
        <w:jc w:val="right"/>
        <w:rPr>
          <w:sz w:val="28"/>
        </w:rPr>
      </w:pPr>
      <w:r>
        <w:rPr>
          <w:sz w:val="28"/>
        </w:rPr>
        <w:t>«26» марта 2015</w:t>
      </w:r>
      <w:r w:rsidRPr="00E4127D">
        <w:rPr>
          <w:sz w:val="28"/>
        </w:rPr>
        <w:t xml:space="preserve"> г.</w:t>
      </w:r>
    </w:p>
    <w:p w:rsidR="000D12DD" w:rsidRPr="00E4127D" w:rsidRDefault="000D12DD" w:rsidP="000D12DD">
      <w:pPr>
        <w:jc w:val="right"/>
        <w:rPr>
          <w:sz w:val="28"/>
        </w:rPr>
      </w:pPr>
    </w:p>
    <w:p w:rsidR="000D12DD" w:rsidRPr="00E4127D" w:rsidRDefault="000D12DD" w:rsidP="000D12DD">
      <w:pPr>
        <w:jc w:val="right"/>
        <w:rPr>
          <w:sz w:val="28"/>
        </w:rPr>
      </w:pPr>
      <w:r w:rsidRPr="00E4127D">
        <w:rPr>
          <w:sz w:val="28"/>
        </w:rPr>
        <w:t xml:space="preserve">Помощник генерального директора </w:t>
      </w:r>
    </w:p>
    <w:p w:rsidR="000D12DD" w:rsidRPr="00E4127D" w:rsidRDefault="000D12DD" w:rsidP="000D12DD">
      <w:pPr>
        <w:jc w:val="right"/>
        <w:rPr>
          <w:sz w:val="28"/>
        </w:rPr>
      </w:pPr>
      <w:r w:rsidRPr="00E4127D">
        <w:rPr>
          <w:sz w:val="28"/>
        </w:rPr>
        <w:t>по закупкам – начальник отдела закупок</w:t>
      </w:r>
    </w:p>
    <w:p w:rsidR="000D12DD" w:rsidRPr="00E4127D" w:rsidRDefault="000D12DD" w:rsidP="000D12DD">
      <w:pPr>
        <w:jc w:val="right"/>
        <w:rPr>
          <w:sz w:val="28"/>
        </w:rPr>
      </w:pPr>
      <w:r w:rsidRPr="00E4127D">
        <w:rPr>
          <w:sz w:val="28"/>
        </w:rPr>
        <w:t>А.Г. Новиков</w:t>
      </w:r>
    </w:p>
    <w:p w:rsidR="000D12DD" w:rsidRPr="00E4127D" w:rsidRDefault="000D12DD" w:rsidP="000D12DD">
      <w:pPr>
        <w:jc w:val="right"/>
        <w:rPr>
          <w:sz w:val="28"/>
        </w:rPr>
      </w:pPr>
      <w:r>
        <w:rPr>
          <w:sz w:val="28"/>
        </w:rPr>
        <w:t>«26» марта 2015</w:t>
      </w:r>
      <w:r w:rsidRPr="00E4127D">
        <w:rPr>
          <w:sz w:val="28"/>
        </w:rPr>
        <w:t xml:space="preserve"> г.</w:t>
      </w:r>
    </w:p>
    <w:p w:rsidR="000D12DD" w:rsidRPr="00E4127D" w:rsidRDefault="000D12DD" w:rsidP="000D12DD">
      <w:pPr>
        <w:jc w:val="right"/>
      </w:pPr>
    </w:p>
    <w:p w:rsidR="000D12DD" w:rsidRPr="00E4127D" w:rsidRDefault="000D12DD" w:rsidP="000D12DD">
      <w:pPr>
        <w:jc w:val="right"/>
      </w:pPr>
    </w:p>
    <w:p w:rsidR="000D12DD" w:rsidRPr="00E4127D" w:rsidRDefault="000D12DD" w:rsidP="000D12DD">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8"/>
            <w:sz w:val="28"/>
            <w:szCs w:val="28"/>
            <w:lang w:val="en-US"/>
          </w:rPr>
          <w:t>zakupki</w:t>
        </w:r>
        <w:proofErr w:type="spellEnd"/>
        <w:r w:rsidRPr="00E4127D">
          <w:rPr>
            <w:rStyle w:val="a8"/>
            <w:sz w:val="28"/>
            <w:szCs w:val="28"/>
          </w:rPr>
          <w:t>.</w:t>
        </w:r>
        <w:proofErr w:type="spellStart"/>
        <w:r w:rsidRPr="00E4127D">
          <w:rPr>
            <w:rStyle w:val="a8"/>
            <w:sz w:val="28"/>
            <w:szCs w:val="28"/>
            <w:lang w:val="en-US"/>
          </w:rPr>
          <w:t>gov</w:t>
        </w:r>
        <w:proofErr w:type="spellEnd"/>
        <w:r w:rsidRPr="00E4127D">
          <w:rPr>
            <w:rStyle w:val="a8"/>
            <w:sz w:val="28"/>
            <w:szCs w:val="28"/>
          </w:rPr>
          <w:t>.</w:t>
        </w:r>
        <w:proofErr w:type="spellStart"/>
        <w:r w:rsidRPr="00E4127D">
          <w:rPr>
            <w:rStyle w:val="a8"/>
            <w:sz w:val="28"/>
            <w:szCs w:val="28"/>
            <w:lang w:val="en-US"/>
          </w:rPr>
          <w:t>ru</w:t>
        </w:r>
        <w:proofErr w:type="spellEnd"/>
      </w:hyperlink>
      <w:r w:rsidRPr="00E4127D">
        <w:rPr>
          <w:sz w:val="28"/>
          <w:szCs w:val="28"/>
        </w:rPr>
        <w:t>/223</w:t>
      </w:r>
    </w:p>
    <w:p w:rsidR="000D12DD" w:rsidRPr="00E4127D" w:rsidRDefault="000D12DD" w:rsidP="000D12DD">
      <w:pPr>
        <w:suppressAutoHyphens/>
        <w:jc w:val="center"/>
        <w:rPr>
          <w:sz w:val="28"/>
          <w:szCs w:val="28"/>
        </w:rPr>
      </w:pPr>
    </w:p>
    <w:p w:rsidR="000D12DD" w:rsidRPr="00E4127D" w:rsidRDefault="000D12DD" w:rsidP="000D12DD">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8"/>
            <w:sz w:val="28"/>
            <w:szCs w:val="28"/>
            <w:lang w:val="en-US"/>
          </w:rPr>
          <w:t>zakupki</w:t>
        </w:r>
        <w:proofErr w:type="spellEnd"/>
        <w:r w:rsidRPr="00E4127D">
          <w:rPr>
            <w:rStyle w:val="a8"/>
            <w:sz w:val="28"/>
            <w:szCs w:val="28"/>
          </w:rPr>
          <w:t>.</w:t>
        </w:r>
        <w:proofErr w:type="spellStart"/>
        <w:r w:rsidRPr="00E4127D">
          <w:rPr>
            <w:rStyle w:val="a8"/>
            <w:sz w:val="28"/>
            <w:szCs w:val="28"/>
            <w:lang w:val="en-US"/>
          </w:rPr>
          <w:t>rosatom</w:t>
        </w:r>
        <w:proofErr w:type="spellEnd"/>
        <w:r w:rsidRPr="00E4127D">
          <w:rPr>
            <w:rStyle w:val="a8"/>
            <w:sz w:val="28"/>
            <w:szCs w:val="28"/>
          </w:rPr>
          <w:t>.</w:t>
        </w:r>
        <w:proofErr w:type="spellStart"/>
        <w:r w:rsidRPr="00E4127D">
          <w:rPr>
            <w:rStyle w:val="a8"/>
            <w:sz w:val="28"/>
            <w:szCs w:val="28"/>
            <w:lang w:val="en-US"/>
          </w:rPr>
          <w:t>ru</w:t>
        </w:r>
        <w:proofErr w:type="spellEnd"/>
      </w:hyperlink>
      <w:r w:rsidRPr="00E4127D">
        <w:rPr>
          <w:sz w:val="28"/>
          <w:szCs w:val="28"/>
        </w:rPr>
        <w:t xml:space="preserve"> </w:t>
      </w:r>
    </w:p>
    <w:p w:rsidR="000D12DD" w:rsidRPr="00E4127D" w:rsidRDefault="000D12DD" w:rsidP="000D12DD">
      <w:pPr>
        <w:rPr>
          <w:b/>
        </w:rPr>
      </w:pPr>
    </w:p>
    <w:p w:rsidR="000D12DD" w:rsidRPr="00E4127D" w:rsidRDefault="000D12DD" w:rsidP="000D12DD">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8"/>
            <w:sz w:val="28"/>
            <w:szCs w:val="28"/>
            <w:lang w:val="en-US"/>
          </w:rPr>
          <w:t>www</w:t>
        </w:r>
        <w:r w:rsidRPr="00E4127D">
          <w:rPr>
            <w:rStyle w:val="a8"/>
            <w:sz w:val="28"/>
            <w:szCs w:val="28"/>
          </w:rPr>
          <w:t>.</w:t>
        </w:r>
        <w:r w:rsidRPr="00E4127D">
          <w:rPr>
            <w:rStyle w:val="a8"/>
            <w:sz w:val="28"/>
            <w:szCs w:val="28"/>
            <w:lang w:val="en-US"/>
          </w:rPr>
          <w:t>a</w:t>
        </w:r>
        <w:r w:rsidRPr="00E4127D">
          <w:rPr>
            <w:rStyle w:val="a8"/>
            <w:sz w:val="28"/>
            <w:szCs w:val="28"/>
          </w:rPr>
          <w:t>-</w:t>
        </w:r>
        <w:r w:rsidRPr="00E4127D">
          <w:rPr>
            <w:rStyle w:val="a8"/>
            <w:sz w:val="28"/>
            <w:szCs w:val="28"/>
            <w:lang w:val="en-US"/>
          </w:rPr>
          <w:t>k</w:t>
        </w:r>
        <w:r w:rsidRPr="00E4127D">
          <w:rPr>
            <w:rStyle w:val="a8"/>
            <w:sz w:val="28"/>
            <w:szCs w:val="28"/>
          </w:rPr>
          <w:t>-</w:t>
        </w:r>
        <w:r w:rsidRPr="00E4127D">
          <w:rPr>
            <w:rStyle w:val="a8"/>
            <w:sz w:val="28"/>
            <w:szCs w:val="28"/>
            <w:lang w:val="en-US"/>
          </w:rPr>
          <w:t>d</w:t>
        </w:r>
        <w:r w:rsidRPr="00E4127D">
          <w:rPr>
            <w:rStyle w:val="a8"/>
            <w:sz w:val="28"/>
            <w:szCs w:val="28"/>
          </w:rPr>
          <w:t>.</w:t>
        </w:r>
        <w:proofErr w:type="spellStart"/>
        <w:r w:rsidRPr="00E4127D">
          <w:rPr>
            <w:rStyle w:val="a8"/>
            <w:sz w:val="28"/>
            <w:szCs w:val="28"/>
            <w:lang w:val="en-US"/>
          </w:rPr>
          <w:t>ru</w:t>
        </w:r>
        <w:proofErr w:type="spellEnd"/>
      </w:hyperlink>
    </w:p>
    <w:p w:rsidR="000D12DD" w:rsidRPr="00E4127D" w:rsidRDefault="000D12DD" w:rsidP="000D12DD">
      <w:pPr>
        <w:jc w:val="center"/>
        <w:rPr>
          <w:b/>
          <w:bCs/>
        </w:rPr>
      </w:pPr>
    </w:p>
    <w:p w:rsidR="000D12DD" w:rsidRPr="00E4127D" w:rsidRDefault="000D12DD" w:rsidP="000D12DD">
      <w:pPr>
        <w:jc w:val="center"/>
        <w:rPr>
          <w:b/>
          <w:bCs/>
        </w:rPr>
      </w:pPr>
    </w:p>
    <w:p w:rsidR="000D12DD" w:rsidRPr="00236C9F" w:rsidRDefault="000D12DD" w:rsidP="000D12DD">
      <w:pPr>
        <w:jc w:val="center"/>
        <w:rPr>
          <w:sz w:val="28"/>
          <w:szCs w:val="28"/>
        </w:rPr>
      </w:pPr>
      <w:r>
        <w:rPr>
          <w:b/>
          <w:bCs/>
        </w:rPr>
        <w:t>Подольск, 2015</w:t>
      </w:r>
      <w:r w:rsidRPr="00E4127D">
        <w:rPr>
          <w:b/>
          <w:bCs/>
        </w:rPr>
        <w:t xml:space="preserve"> г.</w:t>
      </w:r>
    </w:p>
    <w:p w:rsidR="000D12DD" w:rsidRPr="00236C9F" w:rsidRDefault="000D12DD" w:rsidP="000D12DD">
      <w:pPr>
        <w:jc w:val="center"/>
        <w:rPr>
          <w:bCs/>
          <w:sz w:val="28"/>
        </w:rPr>
      </w:pPr>
    </w:p>
    <w:p w:rsidR="000D12DD" w:rsidRPr="00E25B1F" w:rsidRDefault="000D12DD" w:rsidP="000D12DD">
      <w:pPr>
        <w:pStyle w:val="11"/>
        <w:keepNext w:val="0"/>
        <w:rPr>
          <w:bCs/>
          <w:snapToGrid/>
          <w:sz w:val="28"/>
          <w:szCs w:val="24"/>
        </w:rPr>
      </w:pPr>
    </w:p>
    <w:p w:rsidR="000D12DD" w:rsidRPr="00E25B1F" w:rsidRDefault="000D12DD" w:rsidP="000D12DD">
      <w:pPr>
        <w:jc w:val="center"/>
        <w:rPr>
          <w:bCs/>
          <w:sz w:val="28"/>
        </w:rPr>
      </w:pPr>
    </w:p>
    <w:p w:rsidR="000D12DD" w:rsidRPr="00E25B1F" w:rsidRDefault="000D12DD" w:rsidP="000D12DD">
      <w:pPr>
        <w:jc w:val="center"/>
        <w:rPr>
          <w:bCs/>
          <w:sz w:val="28"/>
        </w:rPr>
      </w:pPr>
    </w:p>
    <w:p w:rsidR="000D12DD" w:rsidRPr="00E25B1F" w:rsidRDefault="000D12DD" w:rsidP="000D12DD">
      <w:pPr>
        <w:rPr>
          <w:bCs/>
          <w:sz w:val="28"/>
          <w:szCs w:val="28"/>
        </w:rPr>
        <w:sectPr w:rsidR="000D12DD" w:rsidRPr="00E25B1F" w:rsidSect="00AD241E">
          <w:headerReference w:type="default" r:id="rId11"/>
          <w:footerReference w:type="default" r:id="rId12"/>
          <w:pgSz w:w="11907" w:h="16840" w:code="9"/>
          <w:pgMar w:top="1134" w:right="567" w:bottom="1134" w:left="1418" w:header="709" w:footer="624" w:gutter="0"/>
          <w:cols w:space="708"/>
          <w:titlePg/>
          <w:docGrid w:linePitch="360"/>
        </w:sectPr>
      </w:pPr>
    </w:p>
    <w:p w:rsidR="000D12DD" w:rsidRPr="00A8114A" w:rsidRDefault="000D12DD" w:rsidP="000D12DD">
      <w:pPr>
        <w:jc w:val="center"/>
        <w:outlineLvl w:val="0"/>
        <w:rPr>
          <w:szCs w:val="28"/>
        </w:rPr>
      </w:pPr>
      <w:bookmarkStart w:id="2" w:name="_Toc409189246"/>
      <w:r w:rsidRPr="00A8114A">
        <w:rPr>
          <w:szCs w:val="28"/>
        </w:rPr>
        <w:lastRenderedPageBreak/>
        <w:t>ИЗВЕЩЕНИЕ О ПРОВЕДЕНИИ ЗАПРОСА ЦЕН</w:t>
      </w:r>
      <w:bookmarkEnd w:id="2"/>
    </w:p>
    <w:p w:rsidR="000D12DD" w:rsidRPr="00E25B1F" w:rsidRDefault="000D12DD" w:rsidP="000D12DD">
      <w:pPr>
        <w:tabs>
          <w:tab w:val="left" w:pos="1134"/>
        </w:tabs>
        <w:ind w:firstLine="709"/>
        <w:jc w:val="center"/>
        <w:rPr>
          <w:sz w:val="28"/>
          <w:szCs w:val="28"/>
        </w:rPr>
      </w:pPr>
    </w:p>
    <w:p w:rsidR="000D12DD" w:rsidRPr="00CF3B96" w:rsidRDefault="000D12DD" w:rsidP="000D12DD">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0D12DD" w:rsidRPr="00700908" w:rsidRDefault="000D12DD" w:rsidP="000D12DD">
      <w:pPr>
        <w:numPr>
          <w:ilvl w:val="0"/>
          <w:numId w:val="1"/>
        </w:numPr>
        <w:tabs>
          <w:tab w:val="clear" w:pos="720"/>
          <w:tab w:val="num" w:pos="480"/>
          <w:tab w:val="left" w:pos="709"/>
          <w:tab w:val="left" w:pos="1418"/>
        </w:tabs>
        <w:ind w:left="0" w:firstLine="426"/>
        <w:contextualSpacing/>
        <w:jc w:val="both"/>
        <w:rPr>
          <w:b/>
          <w:i/>
        </w:rPr>
      </w:pPr>
      <w:r w:rsidRPr="00700908">
        <w:rPr>
          <w:b/>
          <w:spacing w:val="-6"/>
        </w:rPr>
        <w:t>Предмет запроса цен:</w:t>
      </w:r>
      <w:r w:rsidRPr="00700908">
        <w:rPr>
          <w:spacing w:val="-6"/>
        </w:rPr>
        <w:t xml:space="preserve"> право заключения договора на поставку </w:t>
      </w:r>
      <w:r w:rsidRPr="00700908">
        <w:rPr>
          <w:bCs/>
        </w:rPr>
        <w:t xml:space="preserve">токарно-винторезного станка </w:t>
      </w:r>
      <w:r w:rsidRPr="00700908">
        <w:rPr>
          <w:bCs/>
          <w:lang w:val="en-US"/>
        </w:rPr>
        <w:t>SAMAT</w:t>
      </w:r>
      <w:r w:rsidRPr="00700908">
        <w:rPr>
          <w:bCs/>
        </w:rPr>
        <w:t xml:space="preserve"> 400 </w:t>
      </w:r>
      <w:r w:rsidRPr="00700908">
        <w:rPr>
          <w:bCs/>
          <w:lang w:val="en-US"/>
        </w:rPr>
        <w:t>MV</w:t>
      </w:r>
      <w:r w:rsidRPr="00700908">
        <w:rPr>
          <w:bCs/>
        </w:rPr>
        <w:t xml:space="preserve"> </w:t>
      </w:r>
      <w:r w:rsidRPr="00700908">
        <w:rPr>
          <w:color w:val="000000"/>
        </w:rPr>
        <w:t>(или эквивалент)</w:t>
      </w:r>
      <w:r w:rsidRPr="00700908">
        <w:rPr>
          <w:spacing w:val="-6"/>
        </w:rPr>
        <w:t>.</w:t>
      </w:r>
    </w:p>
    <w:p w:rsidR="000D12DD" w:rsidRPr="00AD220D" w:rsidRDefault="000D12DD" w:rsidP="000D12DD">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0D12DD" w:rsidRPr="00E4127D" w:rsidRDefault="000D12DD" w:rsidP="000D12DD">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0D12DD" w:rsidRPr="00E4127D" w:rsidRDefault="000D12DD" w:rsidP="000D12DD">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0D12DD" w:rsidRPr="00AD220D" w:rsidRDefault="000D12DD" w:rsidP="000D12DD">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0D12DD" w:rsidRPr="00E4127D" w:rsidRDefault="000D12DD" w:rsidP="000D12DD">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0D12DD" w:rsidRPr="00E4127D" w:rsidRDefault="000D12DD" w:rsidP="000D12DD">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0D12DD" w:rsidRPr="00E4127D" w:rsidRDefault="000D12DD" w:rsidP="000D12DD">
      <w:pPr>
        <w:tabs>
          <w:tab w:val="left" w:pos="1134"/>
        </w:tabs>
        <w:ind w:firstLine="426"/>
        <w:jc w:val="both"/>
      </w:pPr>
      <w:r w:rsidRPr="00E4127D">
        <w:rPr>
          <w:b/>
        </w:rPr>
        <w:t>Контактное лицо:</w:t>
      </w:r>
      <w:r w:rsidRPr="00E4127D">
        <w:t xml:space="preserve"> Новиков Андрей Геннадьевич</w:t>
      </w:r>
    </w:p>
    <w:p w:rsidR="000D12DD" w:rsidRPr="00E4127D" w:rsidRDefault="000D12DD" w:rsidP="000D12DD">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0D12DD" w:rsidRPr="00E4127D" w:rsidRDefault="000D12DD" w:rsidP="000D12DD">
      <w:pPr>
        <w:tabs>
          <w:tab w:val="left" w:pos="1134"/>
        </w:tabs>
        <w:ind w:firstLine="426"/>
        <w:jc w:val="both"/>
      </w:pPr>
      <w:r w:rsidRPr="00E4127D">
        <w:rPr>
          <w:b/>
        </w:rPr>
        <w:t>Адрес электронной почты:</w:t>
      </w:r>
      <w:r w:rsidRPr="00E4127D">
        <w:t xml:space="preserve"> </w:t>
      </w:r>
      <w:hyperlink r:id="rId13" w:history="1">
        <w:r w:rsidRPr="00E4127D">
          <w:rPr>
            <w:rStyle w:val="a8"/>
            <w:lang w:val="en-US"/>
          </w:rPr>
          <w:t>agnovikov</w:t>
        </w:r>
        <w:r w:rsidRPr="00E4127D">
          <w:rPr>
            <w:rStyle w:val="a8"/>
          </w:rPr>
          <w:t>@</w:t>
        </w:r>
        <w:r w:rsidRPr="00E4127D">
          <w:rPr>
            <w:rStyle w:val="a8"/>
            <w:lang w:val="en-US"/>
          </w:rPr>
          <w:t>luch</w:t>
        </w:r>
        <w:r w:rsidRPr="00E4127D">
          <w:rPr>
            <w:rStyle w:val="a8"/>
          </w:rPr>
          <w:t>.</w:t>
        </w:r>
        <w:r w:rsidRPr="00E4127D">
          <w:rPr>
            <w:rStyle w:val="a8"/>
            <w:lang w:val="en-US"/>
          </w:rPr>
          <w:t>podolsk</w:t>
        </w:r>
        <w:r w:rsidRPr="00E4127D">
          <w:rPr>
            <w:rStyle w:val="a8"/>
          </w:rPr>
          <w:t>.</w:t>
        </w:r>
        <w:proofErr w:type="spellStart"/>
        <w:r w:rsidRPr="00E4127D">
          <w:rPr>
            <w:rStyle w:val="a8"/>
            <w:lang w:val="en-US"/>
          </w:rPr>
          <w:t>ru</w:t>
        </w:r>
        <w:proofErr w:type="spellEnd"/>
      </w:hyperlink>
    </w:p>
    <w:p w:rsidR="000D12DD" w:rsidRPr="00700908" w:rsidRDefault="000D12DD" w:rsidP="000D12DD">
      <w:pPr>
        <w:numPr>
          <w:ilvl w:val="0"/>
          <w:numId w:val="1"/>
        </w:numPr>
        <w:tabs>
          <w:tab w:val="clear" w:pos="720"/>
          <w:tab w:val="num" w:pos="480"/>
          <w:tab w:val="left" w:pos="709"/>
          <w:tab w:val="left" w:pos="1418"/>
        </w:tabs>
        <w:ind w:left="0" w:firstLine="426"/>
        <w:contextualSpacing/>
        <w:jc w:val="both"/>
        <w:rPr>
          <w:b/>
        </w:rPr>
      </w:pPr>
      <w:r w:rsidRPr="00700908">
        <w:rPr>
          <w:b/>
        </w:rPr>
        <w:t xml:space="preserve">Предмет договора: </w:t>
      </w:r>
      <w:r>
        <w:t xml:space="preserve">закупка </w:t>
      </w:r>
      <w:r w:rsidRPr="00700908">
        <w:rPr>
          <w:bCs/>
        </w:rPr>
        <w:t xml:space="preserve">токарно-винторезного станка </w:t>
      </w:r>
      <w:r w:rsidRPr="00700908">
        <w:rPr>
          <w:bCs/>
          <w:lang w:val="en-US"/>
        </w:rPr>
        <w:t>SAMAT</w:t>
      </w:r>
      <w:r w:rsidRPr="00700908">
        <w:rPr>
          <w:bCs/>
        </w:rPr>
        <w:t xml:space="preserve"> 400 </w:t>
      </w:r>
      <w:r w:rsidRPr="00700908">
        <w:rPr>
          <w:bCs/>
          <w:lang w:val="en-US"/>
        </w:rPr>
        <w:t>MV</w:t>
      </w:r>
      <w:r w:rsidRPr="00700908">
        <w:rPr>
          <w:bCs/>
        </w:rPr>
        <w:t xml:space="preserve"> </w:t>
      </w:r>
      <w:r w:rsidRPr="00700908">
        <w:rPr>
          <w:color w:val="000000"/>
        </w:rPr>
        <w:t>(или эквивалент)</w:t>
      </w:r>
      <w:r w:rsidRPr="00700908">
        <w:t>.</w:t>
      </w:r>
      <w:r>
        <w:t xml:space="preserve"> </w:t>
      </w:r>
    </w:p>
    <w:p w:rsidR="000D12DD" w:rsidRPr="00E4127D" w:rsidRDefault="000D12DD" w:rsidP="000D12DD">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0D12DD" w:rsidRPr="00E4127D" w:rsidRDefault="000D12DD" w:rsidP="000D12DD">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D12DD" w:rsidRDefault="000D12DD" w:rsidP="000D12DD">
      <w:pPr>
        <w:tabs>
          <w:tab w:val="left" w:pos="851"/>
        </w:tabs>
        <w:ind w:firstLine="426"/>
        <w:jc w:val="both"/>
        <w:rPr>
          <w:b/>
        </w:rPr>
      </w:pPr>
      <w:r w:rsidRPr="00E4127D">
        <w:rPr>
          <w:b/>
        </w:rPr>
        <w:t>Срок поставки:</w:t>
      </w:r>
      <w:r>
        <w:t xml:space="preserve"> </w:t>
      </w:r>
      <w:r w:rsidRPr="00633A48">
        <w:t>не позднее 120 календарных дней с момента оплаты аванса</w:t>
      </w:r>
      <w:r>
        <w:t>.</w:t>
      </w:r>
    </w:p>
    <w:p w:rsidR="000D12DD" w:rsidRDefault="000D12DD" w:rsidP="000D12DD">
      <w:pPr>
        <w:tabs>
          <w:tab w:val="left" w:pos="851"/>
        </w:tabs>
        <w:ind w:firstLine="426"/>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0D12DD" w:rsidRDefault="000D12DD" w:rsidP="000D12DD">
      <w:pPr>
        <w:tabs>
          <w:tab w:val="left" w:pos="709"/>
          <w:tab w:val="left" w:pos="1418"/>
        </w:tabs>
        <w:ind w:firstLine="426"/>
        <w:contextualSpacing/>
        <w:jc w:val="both"/>
      </w:pPr>
      <w:r>
        <w:t>Приемка и разгрузка продукции производится в будни с 08:00 до 16:00.</w:t>
      </w:r>
    </w:p>
    <w:p w:rsidR="000D12DD" w:rsidRDefault="000D12DD" w:rsidP="000D12DD">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0D12DD" w:rsidRPr="0036618D" w:rsidRDefault="000D12DD" w:rsidP="000D12DD">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0D12DD" w:rsidRPr="0036618D" w:rsidRDefault="000D12DD" w:rsidP="000D12DD">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0D12DD" w:rsidRPr="00E4127D" w:rsidRDefault="000D12DD" w:rsidP="000D12DD">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4" w:history="1">
        <w:r w:rsidRPr="00E4127D">
          <w:rPr>
            <w:rStyle w:val="a8"/>
          </w:rPr>
          <w:t>www.</w:t>
        </w:r>
        <w:r w:rsidRPr="00E4127D">
          <w:rPr>
            <w:rStyle w:val="a8"/>
            <w:lang w:val="en-US"/>
          </w:rPr>
          <w:t>a</w:t>
        </w:r>
        <w:r w:rsidRPr="00E4127D">
          <w:rPr>
            <w:rStyle w:val="a8"/>
          </w:rPr>
          <w:t>-</w:t>
        </w:r>
        <w:r w:rsidRPr="00E4127D">
          <w:rPr>
            <w:rStyle w:val="a8"/>
            <w:lang w:val="en-US"/>
          </w:rPr>
          <w:t>k</w:t>
        </w:r>
        <w:r w:rsidRPr="00E4127D">
          <w:rPr>
            <w:rStyle w:val="a8"/>
          </w:rPr>
          <w:t>-</w:t>
        </w:r>
        <w:r w:rsidRPr="00E4127D">
          <w:rPr>
            <w:rStyle w:val="a8"/>
            <w:lang w:val="en-US"/>
          </w:rPr>
          <w:t>d</w:t>
        </w:r>
        <w:r w:rsidRPr="00E4127D">
          <w:rPr>
            <w:rStyle w:val="a8"/>
          </w:rPr>
          <w:t>.</w:t>
        </w:r>
        <w:proofErr w:type="spellStart"/>
        <w:r w:rsidRPr="00E4127D">
          <w:rPr>
            <w:rStyle w:val="a8"/>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D12DD" w:rsidRPr="00E4127D" w:rsidRDefault="000D12DD" w:rsidP="000D12DD">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D12DD" w:rsidRPr="00E4127D" w:rsidRDefault="000D12DD" w:rsidP="000D12DD">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0D12DD" w:rsidRDefault="000D12DD" w:rsidP="000D12DD">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rsidRPr="00700908">
        <w:t>2</w:t>
      </w:r>
      <w:r>
        <w:t> 023 800</w:t>
      </w:r>
      <w:r w:rsidRPr="00E27A65">
        <w:rPr>
          <w:b/>
          <w:bCs/>
        </w:rPr>
        <w:t xml:space="preserve"> </w:t>
      </w:r>
      <w:r>
        <w:t>рублей,00 копеек, в</w:t>
      </w:r>
      <w:r w:rsidRPr="00CF3B96">
        <w:t>ключая НДС</w:t>
      </w:r>
      <w:r>
        <w:t>.</w:t>
      </w:r>
      <w:r w:rsidRPr="00CF3B96">
        <w:t xml:space="preserve"> </w:t>
      </w:r>
    </w:p>
    <w:p w:rsidR="000D12DD" w:rsidRPr="00E4127D" w:rsidRDefault="000D12DD" w:rsidP="000D12DD">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0D12DD" w:rsidRPr="00E4127D" w:rsidRDefault="000D12DD" w:rsidP="000D12DD">
      <w:pPr>
        <w:tabs>
          <w:tab w:val="left" w:pos="851"/>
        </w:tabs>
        <w:ind w:firstLine="426"/>
        <w:jc w:val="both"/>
      </w:pPr>
      <w:r w:rsidRPr="00E4127D">
        <w:rPr>
          <w:bCs/>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D12DD" w:rsidRDefault="000D12DD" w:rsidP="000D12DD">
      <w:pPr>
        <w:numPr>
          <w:ilvl w:val="0"/>
          <w:numId w:val="1"/>
        </w:numPr>
        <w:tabs>
          <w:tab w:val="clear" w:pos="720"/>
          <w:tab w:val="num" w:pos="480"/>
          <w:tab w:val="left" w:pos="709"/>
          <w:tab w:val="left" w:pos="1418"/>
        </w:tabs>
        <w:ind w:left="0" w:firstLine="426"/>
        <w:contextualSpacing/>
        <w:jc w:val="both"/>
      </w:pPr>
      <w:r w:rsidRPr="004022C4">
        <w:rPr>
          <w:b/>
        </w:rPr>
        <w:t>Цена договора включает в себя:</w:t>
      </w:r>
      <w:r w:rsidRPr="00CF3B96">
        <w:t xml:space="preserve"> </w:t>
      </w:r>
      <w:r w:rsidRPr="004022C4">
        <w:t xml:space="preserve">стоимость </w:t>
      </w:r>
      <w:r>
        <w:t>оборудования,</w:t>
      </w:r>
      <w:r w:rsidRPr="00E27A65">
        <w:t xml:space="preserve"> </w:t>
      </w:r>
      <w:r>
        <w:t xml:space="preserve">стоимость тары (упаковки), </w:t>
      </w:r>
      <w:r w:rsidRPr="004022C4">
        <w:t xml:space="preserve">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w:t>
      </w:r>
      <w:r w:rsidRPr="002800E2">
        <w:t>разгрузку,</w:t>
      </w:r>
      <w:r w:rsidRPr="004022C4">
        <w:t xml:space="preserve"> </w:t>
      </w:r>
      <w:r>
        <w:t xml:space="preserve">полный </w:t>
      </w:r>
      <w:r w:rsidRPr="004022C4">
        <w:t xml:space="preserve">комплект  документации, </w:t>
      </w:r>
      <w:r>
        <w:t xml:space="preserve">проведение </w:t>
      </w:r>
      <w:r w:rsidRPr="00A47397">
        <w:t>пусконаладочны</w:t>
      </w:r>
      <w:r>
        <w:t>х</w:t>
      </w:r>
      <w:r w:rsidRPr="00A47397">
        <w:t xml:space="preserve"> работ</w:t>
      </w:r>
      <w:r>
        <w:t xml:space="preserve">, </w:t>
      </w:r>
      <w:r w:rsidRPr="004022C4">
        <w:t>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w:t>
      </w:r>
    </w:p>
    <w:p w:rsidR="000D12DD" w:rsidRPr="000402D2" w:rsidRDefault="000D12DD" w:rsidP="000D12DD">
      <w:pPr>
        <w:numPr>
          <w:ilvl w:val="0"/>
          <w:numId w:val="1"/>
        </w:numPr>
        <w:tabs>
          <w:tab w:val="clear" w:pos="720"/>
          <w:tab w:val="num" w:pos="480"/>
          <w:tab w:val="left" w:pos="709"/>
          <w:tab w:val="left" w:pos="851"/>
        </w:tabs>
        <w:ind w:left="0" w:firstLine="426"/>
        <w:contextualSpacing/>
        <w:jc w:val="both"/>
        <w:rPr>
          <w:color w:val="000000"/>
        </w:rPr>
      </w:pPr>
      <w:r>
        <w:rPr>
          <w:b/>
        </w:rPr>
        <w:t>Сроки и условия оплаты</w:t>
      </w:r>
    </w:p>
    <w:p w:rsidR="000D12DD" w:rsidRDefault="000D12DD" w:rsidP="000D12DD">
      <w:pPr>
        <w:pStyle w:val="ab"/>
        <w:ind w:firstLine="426"/>
        <w:jc w:val="both"/>
      </w:pPr>
      <w:r>
        <w:t>А</w:t>
      </w:r>
      <w:r w:rsidRPr="00633A48">
        <w:t>ванс не более 50% от суммы договора в течени</w:t>
      </w:r>
      <w:proofErr w:type="gramStart"/>
      <w:r w:rsidRPr="00633A48">
        <w:t>и</w:t>
      </w:r>
      <w:proofErr w:type="gramEnd"/>
      <w:r w:rsidRPr="00633A48">
        <w:t xml:space="preserve"> 10 банковских дней с даты подписания настоящего договора, оформленного в соответствующем порядке, с подлинными подписями, печатями и на</w:t>
      </w:r>
      <w:r>
        <w:t xml:space="preserve"> основании счета Поставщика;</w:t>
      </w:r>
    </w:p>
    <w:p w:rsidR="000D12DD" w:rsidRDefault="000D12DD" w:rsidP="000D12DD">
      <w:pPr>
        <w:pStyle w:val="ab"/>
        <w:ind w:firstLine="426"/>
        <w:jc w:val="both"/>
      </w:pPr>
      <w:r w:rsidRPr="00633A48">
        <w:t xml:space="preserve">40% </w:t>
      </w:r>
      <w:r>
        <w:t>выплачивается в течение</w:t>
      </w:r>
      <w:r w:rsidRPr="00633A48">
        <w:t xml:space="preserve"> 10 банковских дней после постав</w:t>
      </w:r>
      <w:r>
        <w:t xml:space="preserve">ки оборудования Заказчику и </w:t>
      </w:r>
      <w:r w:rsidRPr="000557B2">
        <w:t>подписания Сторонами товарной накладной по форме ТОРГ-12, счёта-фактуры, акта приёма-передачи продукции (оборудования)</w:t>
      </w:r>
      <w:r>
        <w:t>.</w:t>
      </w:r>
    </w:p>
    <w:p w:rsidR="000D12DD" w:rsidRPr="000402D2" w:rsidRDefault="000D12DD" w:rsidP="000D12DD">
      <w:pPr>
        <w:pStyle w:val="ab"/>
        <w:ind w:firstLine="426"/>
        <w:jc w:val="both"/>
      </w:pPr>
      <w:r w:rsidRPr="00633A48">
        <w:t xml:space="preserve">10% </w:t>
      </w:r>
      <w:r>
        <w:t>выплачивается в течение</w:t>
      </w:r>
      <w:r w:rsidRPr="00633A48">
        <w:t xml:space="preserve"> 10 банковских дней после проведения пуско-наладочных работ Поставщиком и подписания </w:t>
      </w:r>
      <w:r w:rsidRPr="000557B2">
        <w:t>акта пусконаладочных работ.</w:t>
      </w:r>
    </w:p>
    <w:p w:rsidR="000D12DD" w:rsidRPr="004022C4" w:rsidRDefault="000D12DD" w:rsidP="000D12DD">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0D12DD" w:rsidRPr="00E4127D" w:rsidRDefault="000D12DD" w:rsidP="000D12DD">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E4127D">
          <w:rPr>
            <w:rStyle w:val="a8"/>
          </w:rPr>
          <w:t>http://www.zakupki.gov.ru</w:t>
        </w:r>
      </w:hyperlink>
      <w:r w:rsidRPr="00E4127D">
        <w:t xml:space="preserve">), на официальном сайте по закупкам атомной отрасли </w:t>
      </w:r>
      <w:r w:rsidRPr="00E4127D">
        <w:rPr>
          <w:spacing w:val="-6"/>
        </w:rPr>
        <w:t>(</w:t>
      </w:r>
      <w:hyperlink r:id="rId16" w:history="1">
        <w:r w:rsidRPr="00E4127D">
          <w:rPr>
            <w:rStyle w:val="a8"/>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7" w:history="1">
        <w:r w:rsidRPr="00E4127D">
          <w:rPr>
            <w:rStyle w:val="a8"/>
          </w:rPr>
          <w:t>www.</w:t>
        </w:r>
        <w:r w:rsidRPr="00E4127D">
          <w:rPr>
            <w:rStyle w:val="a8"/>
            <w:lang w:val="en-US"/>
          </w:rPr>
          <w:t>a</w:t>
        </w:r>
        <w:r w:rsidRPr="00E4127D">
          <w:rPr>
            <w:rStyle w:val="a8"/>
          </w:rPr>
          <w:t>-</w:t>
        </w:r>
        <w:r w:rsidRPr="00E4127D">
          <w:rPr>
            <w:rStyle w:val="a8"/>
            <w:lang w:val="en-US"/>
          </w:rPr>
          <w:t>k</w:t>
        </w:r>
        <w:r w:rsidRPr="00E4127D">
          <w:rPr>
            <w:rStyle w:val="a8"/>
          </w:rPr>
          <w:t>-</w:t>
        </w:r>
        <w:r w:rsidRPr="00E4127D">
          <w:rPr>
            <w:rStyle w:val="a8"/>
            <w:lang w:val="en-US"/>
          </w:rPr>
          <w:t>d</w:t>
        </w:r>
        <w:r w:rsidRPr="00E4127D">
          <w:rPr>
            <w:rStyle w:val="a8"/>
          </w:rPr>
          <w:t>.</w:t>
        </w:r>
        <w:proofErr w:type="spellStart"/>
        <w:r w:rsidRPr="00E4127D">
          <w:rPr>
            <w:rStyle w:val="a8"/>
          </w:rPr>
          <w:t>ru</w:t>
        </w:r>
        <w:proofErr w:type="spellEnd"/>
      </w:hyperlink>
      <w:r w:rsidRPr="00E4127D">
        <w:rPr>
          <w:spacing w:val="-6"/>
        </w:rPr>
        <w:t xml:space="preserve"> определяется правилами данной электронной торговой площадки.</w:t>
      </w:r>
    </w:p>
    <w:p w:rsidR="000D12DD" w:rsidRPr="004022C4" w:rsidRDefault="000D12DD" w:rsidP="000D12DD">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0D12DD" w:rsidRPr="00CF3B96" w:rsidRDefault="000D12DD" w:rsidP="000D12DD">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8" w:history="1">
        <w:r w:rsidRPr="009A5F59">
          <w:rPr>
            <w:rStyle w:val="a8"/>
            <w:spacing w:val="-6"/>
            <w:lang w:val="en-US"/>
          </w:rPr>
          <w:t>www</w:t>
        </w:r>
        <w:r w:rsidRPr="009A5F59">
          <w:rPr>
            <w:rStyle w:val="a8"/>
            <w:spacing w:val="-6"/>
          </w:rPr>
          <w:t>.</w:t>
        </w:r>
        <w:r w:rsidRPr="009A5F59">
          <w:rPr>
            <w:rStyle w:val="a8"/>
            <w:spacing w:val="-6"/>
            <w:lang w:val="en-US"/>
          </w:rPr>
          <w:t>a</w:t>
        </w:r>
        <w:r w:rsidRPr="009A5F59">
          <w:rPr>
            <w:rStyle w:val="a8"/>
            <w:spacing w:val="-6"/>
          </w:rPr>
          <w:t>-</w:t>
        </w:r>
        <w:r w:rsidRPr="009A5F59">
          <w:rPr>
            <w:rStyle w:val="a8"/>
            <w:spacing w:val="-6"/>
            <w:lang w:val="en-US"/>
          </w:rPr>
          <w:t>k</w:t>
        </w:r>
        <w:r w:rsidRPr="009A5F59">
          <w:rPr>
            <w:rStyle w:val="a8"/>
            <w:spacing w:val="-6"/>
          </w:rPr>
          <w:t>-</w:t>
        </w:r>
        <w:r w:rsidRPr="009A5F59">
          <w:rPr>
            <w:rStyle w:val="a8"/>
            <w:spacing w:val="-6"/>
            <w:lang w:val="en-US"/>
          </w:rPr>
          <w:t>d</w:t>
        </w:r>
        <w:r w:rsidRPr="009A5F59">
          <w:rPr>
            <w:rStyle w:val="a8"/>
            <w:spacing w:val="-6"/>
          </w:rPr>
          <w:t>.</w:t>
        </w:r>
        <w:proofErr w:type="spellStart"/>
        <w:r w:rsidRPr="009A5F59">
          <w:rPr>
            <w:rStyle w:val="a8"/>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00236C9F">
        <w:rPr>
          <w:spacing w:val="-6"/>
        </w:rPr>
        <w:t>0</w:t>
      </w:r>
      <w:proofErr w:type="gramEnd"/>
      <w:r w:rsidR="00236C9F" w:rsidRPr="00236C9F">
        <w:rPr>
          <w:spacing w:val="-6"/>
        </w:rPr>
        <w:t>7</w:t>
      </w:r>
      <w:bookmarkStart w:id="3" w:name="_GoBack"/>
      <w:bookmarkEnd w:id="3"/>
      <w:proofErr w:type="gramStart"/>
      <w:r w:rsidRPr="00CF3B96">
        <w:rPr>
          <w:spacing w:val="-6"/>
        </w:rPr>
        <w:t xml:space="preserve">» </w:t>
      </w:r>
      <w:r>
        <w:rPr>
          <w:spacing w:val="-6"/>
        </w:rPr>
        <w:t>апреля</w:t>
      </w:r>
      <w:r w:rsidRPr="00CF3B96">
        <w:rPr>
          <w:spacing w:val="-6"/>
        </w:rPr>
        <w:t xml:space="preserve"> 20</w:t>
      </w:r>
      <w:r>
        <w:rPr>
          <w:spacing w:val="-6"/>
        </w:rPr>
        <w:t>15</w:t>
      </w:r>
      <w:r w:rsidRPr="00CF3B96">
        <w:rPr>
          <w:spacing w:val="-6"/>
        </w:rPr>
        <w:t xml:space="preserve"> года. </w:t>
      </w:r>
      <w:proofErr w:type="gramEnd"/>
    </w:p>
    <w:p w:rsidR="000D12DD" w:rsidRPr="00CF3B96" w:rsidRDefault="000D12DD" w:rsidP="000D12DD">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Pr>
          <w:spacing w:val="-6"/>
        </w:rPr>
        <w:t xml:space="preserve"> «</w:t>
      </w:r>
      <w:r>
        <w:rPr>
          <w:spacing w:val="-6"/>
          <w:lang w:val="en-US"/>
        </w:rPr>
        <w:t>24</w:t>
      </w:r>
      <w:r w:rsidRPr="005F1F08">
        <w:rPr>
          <w:spacing w:val="-6"/>
        </w:rPr>
        <w:t xml:space="preserve">» </w:t>
      </w:r>
      <w:r>
        <w:rPr>
          <w:spacing w:val="-6"/>
        </w:rPr>
        <w:t>апреля</w:t>
      </w:r>
      <w:r w:rsidRPr="005F1F08">
        <w:rPr>
          <w:spacing w:val="-6"/>
        </w:rPr>
        <w:t xml:space="preserve"> 2015 года</w:t>
      </w:r>
      <w:r>
        <w:rPr>
          <w:spacing w:val="-6"/>
        </w:rPr>
        <w:t>.</w:t>
      </w:r>
    </w:p>
    <w:p w:rsidR="000D12DD" w:rsidRPr="00CF3B96" w:rsidRDefault="000D12DD" w:rsidP="000D12DD">
      <w:pPr>
        <w:numPr>
          <w:ilvl w:val="0"/>
          <w:numId w:val="1"/>
        </w:numPr>
        <w:tabs>
          <w:tab w:val="clear" w:pos="720"/>
          <w:tab w:val="num" w:pos="480"/>
          <w:tab w:val="left" w:pos="851"/>
          <w:tab w:val="left" w:pos="1418"/>
        </w:tabs>
        <w:ind w:left="0" w:firstLine="426"/>
        <w:contextualSpacing/>
        <w:jc w:val="both"/>
        <w:rPr>
          <w:spacing w:val="-6"/>
        </w:rPr>
      </w:pPr>
      <w:r w:rsidRPr="00CF3B96">
        <w:rPr>
          <w:spacing w:val="-6"/>
        </w:rPr>
        <w:t>Место и дата подведения итогов запроса цен</w:t>
      </w:r>
      <w:r>
        <w:rPr>
          <w:spacing w:val="-6"/>
        </w:rPr>
        <w:t>: 142100, Московская область, г. Подольск, ул. Железнодорожная, д.24 «</w:t>
      </w:r>
      <w:r>
        <w:rPr>
          <w:spacing w:val="-6"/>
          <w:lang w:val="en-US"/>
        </w:rPr>
        <w:t>29</w:t>
      </w:r>
      <w:r>
        <w:rPr>
          <w:spacing w:val="-6"/>
        </w:rPr>
        <w:t>» апреля 2015 года.</w:t>
      </w:r>
    </w:p>
    <w:p w:rsidR="000D12DD" w:rsidRPr="00CF3B96" w:rsidRDefault="000D12DD" w:rsidP="000D12DD">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D12DD" w:rsidRPr="000402D2" w:rsidRDefault="000D12DD" w:rsidP="000D12DD">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r>
        <w:rPr>
          <w:b/>
          <w:spacing w:val="-6"/>
        </w:rPr>
        <w:t xml:space="preserve"> </w:t>
      </w:r>
      <w:r w:rsidRPr="00260792">
        <w:rPr>
          <w:spacing w:val="-6"/>
        </w:rPr>
        <w:t>не требуется.</w:t>
      </w:r>
    </w:p>
    <w:p w:rsidR="000D12DD" w:rsidRPr="006C2F15" w:rsidRDefault="000D12DD" w:rsidP="000D12DD">
      <w:pPr>
        <w:pStyle w:val="ab"/>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0D12DD" w:rsidRPr="006C2F15" w:rsidRDefault="000D12DD" w:rsidP="000D12DD">
      <w:pPr>
        <w:pStyle w:val="ab"/>
        <w:shd w:val="clear" w:color="auto" w:fill="FFFFFF"/>
        <w:ind w:firstLine="426"/>
        <w:jc w:val="both"/>
        <w:rPr>
          <w:b/>
        </w:rPr>
      </w:pPr>
      <w:r w:rsidRPr="006C2F15">
        <w:rPr>
          <w:b/>
        </w:rPr>
        <w:lastRenderedPageBreak/>
        <w:t>Участник закупки, вправе в заявке:</w:t>
      </w:r>
    </w:p>
    <w:p w:rsidR="000D12DD" w:rsidRPr="006C2F15" w:rsidRDefault="000D12DD" w:rsidP="000D12DD">
      <w:pPr>
        <w:pStyle w:val="ab"/>
        <w:numPr>
          <w:ilvl w:val="0"/>
          <w:numId w:val="5"/>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D12DD" w:rsidRPr="006C2F15" w:rsidRDefault="000D12DD" w:rsidP="000D12DD">
      <w:pPr>
        <w:pStyle w:val="ab"/>
        <w:numPr>
          <w:ilvl w:val="0"/>
          <w:numId w:val="5"/>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0D12DD" w:rsidRDefault="000D12DD" w:rsidP="000D12DD">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0D12DD" w:rsidRPr="006C2F15" w:rsidRDefault="000D12DD" w:rsidP="000D12DD">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0D12DD" w:rsidRPr="006C2F15" w:rsidRDefault="000D12DD" w:rsidP="000D12DD">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D12DD" w:rsidRPr="006C2F15" w:rsidRDefault="000D12DD" w:rsidP="000D12DD">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D12DD" w:rsidRPr="006C2F15" w:rsidRDefault="000D12DD" w:rsidP="000D12DD">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0D12DD" w:rsidRPr="006C2F15" w:rsidRDefault="000D12DD" w:rsidP="000D12DD">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D12DD" w:rsidRPr="006C2F15" w:rsidRDefault="000D12DD" w:rsidP="000D12DD">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D12DD" w:rsidRPr="006C2F15" w:rsidRDefault="000D12DD" w:rsidP="000D12DD">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D12DD" w:rsidRPr="006C2F15" w:rsidRDefault="000D12DD" w:rsidP="000D12DD">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D12DD" w:rsidRPr="006C2F15" w:rsidRDefault="000D12DD" w:rsidP="000D12DD">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0D12DD" w:rsidRPr="006C2F15" w:rsidRDefault="000D12DD" w:rsidP="000D12DD">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D12DD" w:rsidRPr="006C2F15" w:rsidRDefault="000D12DD" w:rsidP="000D12DD">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0D12DD" w:rsidRPr="006C2F15" w:rsidRDefault="000D12DD" w:rsidP="000D12DD">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0D12DD" w:rsidRPr="006C2F15" w:rsidRDefault="000D12DD" w:rsidP="000D12DD">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со стороны контрагентов, не являющихся резидентам Российской Федерации, обеспечение </w:t>
      </w:r>
      <w:r w:rsidRPr="006C2F15">
        <w:lastRenderedPageBreak/>
        <w:t>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D12DD" w:rsidRPr="006C2F15" w:rsidRDefault="000D12DD" w:rsidP="000D12DD">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D12DD" w:rsidRPr="006C2F15" w:rsidRDefault="000D12DD" w:rsidP="000D12DD">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D12DD" w:rsidRPr="006C2F15" w:rsidRDefault="000D12DD" w:rsidP="000D12DD">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0D12DD" w:rsidRPr="006C2F15" w:rsidRDefault="000D12DD" w:rsidP="000D12DD">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0D12DD" w:rsidRPr="006C2F15" w:rsidRDefault="000D12DD" w:rsidP="000D12DD">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D12DD" w:rsidRPr="006C2F15" w:rsidRDefault="000D12DD" w:rsidP="000D12DD">
      <w:pPr>
        <w:ind w:firstLine="426"/>
        <w:contextualSpacing/>
        <w:jc w:val="both"/>
      </w:pPr>
      <w:r w:rsidRPr="006C2F15">
        <w:t>2.1. Банки-партнеры должны соответствовать следующим критериям:</w:t>
      </w:r>
    </w:p>
    <w:p w:rsidR="000D12DD" w:rsidRPr="006C2F15" w:rsidRDefault="000D12DD" w:rsidP="000D12DD">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0D12DD" w:rsidRPr="006C2F15" w:rsidRDefault="000D12DD" w:rsidP="000D12DD">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0D12DD" w:rsidRPr="006C2F15" w:rsidRDefault="000D12DD" w:rsidP="000D12DD">
      <w:pPr>
        <w:ind w:firstLine="426"/>
        <w:contextualSpacing/>
        <w:jc w:val="both"/>
      </w:pPr>
      <w:r w:rsidRPr="006C2F15">
        <w:t>2.1.3. Коэффициент достаточности собственного капитала на последнюю отчетную дату: не менее 11%.</w:t>
      </w:r>
    </w:p>
    <w:p w:rsidR="000D12DD" w:rsidRPr="006C2F15" w:rsidRDefault="000D12DD" w:rsidP="000D12DD">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0D12DD" w:rsidRPr="006C2F15" w:rsidRDefault="000D12DD" w:rsidP="000D12DD">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D12DD" w:rsidRPr="006C2F15" w:rsidRDefault="000D12DD" w:rsidP="000D12DD">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0D12DD" w:rsidRPr="006C2F15" w:rsidRDefault="000D12DD" w:rsidP="000D12DD">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D12DD" w:rsidRPr="006C2F15" w:rsidRDefault="000D12DD" w:rsidP="000D12DD">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D12DD" w:rsidRPr="006C2F15" w:rsidRDefault="000D12DD" w:rsidP="000D12DD">
      <w:pPr>
        <w:ind w:firstLine="426"/>
        <w:contextualSpacing/>
        <w:jc w:val="both"/>
      </w:pPr>
      <w:r w:rsidRPr="006C2F15">
        <w:lastRenderedPageBreak/>
        <w:t>2.1.9. Членство банка в международной платежной системе (VISA и/или MASTERCARD).</w:t>
      </w:r>
    </w:p>
    <w:p w:rsidR="000D12DD" w:rsidRPr="006C2F15" w:rsidRDefault="000D12DD" w:rsidP="000D12DD">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0D12DD" w:rsidRPr="006C2F15" w:rsidRDefault="000D12DD" w:rsidP="000D12DD">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D12DD" w:rsidRPr="006C2F15" w:rsidRDefault="000D12DD" w:rsidP="000D12DD">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D12DD" w:rsidRPr="006C2F15" w:rsidRDefault="000D12DD" w:rsidP="000D12DD">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D12DD" w:rsidRPr="006C2F15" w:rsidRDefault="000D12DD" w:rsidP="000D12DD">
      <w:pPr>
        <w:ind w:firstLine="426"/>
        <w:contextualSpacing/>
        <w:jc w:val="both"/>
      </w:pPr>
      <w:r w:rsidRPr="006C2F15">
        <w:t>2.2. Основанием для исключения банка из перечня банков-партнеров служит:</w:t>
      </w:r>
    </w:p>
    <w:p w:rsidR="000D12DD" w:rsidRPr="006C2F15" w:rsidRDefault="000D12DD" w:rsidP="000D12DD">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D12DD" w:rsidRPr="006C2F15" w:rsidRDefault="000D12DD" w:rsidP="000D12DD">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0D12DD" w:rsidRPr="006C2F15" w:rsidRDefault="000D12DD" w:rsidP="000D12DD">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0D12DD" w:rsidRPr="006C2F15" w:rsidRDefault="000D12DD" w:rsidP="000D12DD">
      <w:pPr>
        <w:ind w:firstLine="426"/>
        <w:contextualSpacing/>
        <w:jc w:val="both"/>
      </w:pPr>
      <w:r w:rsidRPr="006C2F15">
        <w:t>1)</w:t>
      </w:r>
      <w:r w:rsidRPr="006C2F15">
        <w:tab/>
        <w:t>банками (институтами) развития, в том числе международными;</w:t>
      </w:r>
    </w:p>
    <w:p w:rsidR="000D12DD" w:rsidRPr="006C2F15" w:rsidRDefault="000D12DD" w:rsidP="000D12DD">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D12DD" w:rsidRPr="006C2F15" w:rsidRDefault="000D12DD" w:rsidP="000D12DD">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D12DD" w:rsidRPr="006C2F15" w:rsidRDefault="000D12DD" w:rsidP="000D12DD">
      <w:pPr>
        <w:ind w:firstLine="426"/>
        <w:contextualSpacing/>
        <w:jc w:val="both"/>
      </w:pPr>
      <w:r w:rsidRPr="006C2F15">
        <w:t>3.</w:t>
      </w:r>
      <w:r w:rsidRPr="006C2F15">
        <w:tab/>
        <w:t>Требования к Опорным банкам</w:t>
      </w:r>
    </w:p>
    <w:p w:rsidR="000D12DD" w:rsidRPr="006C2F15" w:rsidRDefault="000D12DD" w:rsidP="000D12DD">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D12DD" w:rsidRPr="006C2F15" w:rsidRDefault="000D12DD" w:rsidP="000D12DD">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D12DD" w:rsidRPr="006C2F15" w:rsidRDefault="000D12DD" w:rsidP="000D12DD">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0D12DD" w:rsidRPr="006C2F15" w:rsidRDefault="000D12DD" w:rsidP="000D12DD">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D12DD" w:rsidRPr="006C2F15" w:rsidRDefault="000D12DD" w:rsidP="000D12DD">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6C2F15">
        <w:lastRenderedPageBreak/>
        <w:t xml:space="preserve">являющимся опорными, т.е. полностью соответствующим критериям, указанным в п. 2.1-2.2 и п. 3.1-3.3. </w:t>
      </w:r>
    </w:p>
    <w:p w:rsidR="000D12DD" w:rsidRPr="006C2F15" w:rsidRDefault="000D12DD" w:rsidP="000D12DD">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D12DD" w:rsidRPr="006C2F15" w:rsidRDefault="000D12DD" w:rsidP="000D12DD">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0D12DD" w:rsidRPr="006C2F15" w:rsidRDefault="000D12DD" w:rsidP="000D12DD">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0D12DD" w:rsidRPr="006C2F15" w:rsidRDefault="000D12DD" w:rsidP="000D12DD">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0D12DD" w:rsidRPr="006C2F15" w:rsidRDefault="000D12DD" w:rsidP="000D12DD">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0D12DD" w:rsidRPr="006C2F15" w:rsidRDefault="000D12DD" w:rsidP="000D12DD">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 MERGEFORMAT </w:instrText>
      </w:r>
      <w:r w:rsidRPr="006C2F15">
        <w:rPr>
          <w:bCs/>
        </w:rPr>
      </w:r>
      <w:r w:rsidRPr="006C2F15">
        <w:rPr>
          <w:bCs/>
        </w:rPr>
        <w:fldChar w:fldCharType="separate"/>
      </w:r>
      <w:r>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 MERGEFORMAT </w:instrText>
      </w:r>
      <w:r w:rsidRPr="006C2F15">
        <w:rPr>
          <w:bCs/>
        </w:rPr>
      </w:r>
      <w:r w:rsidRPr="006C2F15">
        <w:rPr>
          <w:bCs/>
        </w:rPr>
        <w:fldChar w:fldCharType="separate"/>
      </w:r>
      <w:r>
        <w:rPr>
          <w:bCs/>
        </w:rPr>
        <w:t>4.5.7</w:t>
      </w:r>
      <w:r w:rsidRPr="006C2F15">
        <w:rPr>
          <w:bCs/>
        </w:rPr>
        <w:fldChar w:fldCharType="end"/>
      </w:r>
      <w:r w:rsidRPr="006C2F15">
        <w:rPr>
          <w:bCs/>
        </w:rPr>
        <w:t xml:space="preserve"> настоящей документации по запросу цен.</w:t>
      </w:r>
    </w:p>
    <w:p w:rsidR="000D12DD" w:rsidRPr="0036640C" w:rsidRDefault="000D12DD" w:rsidP="000D12DD">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0D12DD" w:rsidRPr="0036640C" w:rsidRDefault="000D12DD" w:rsidP="000D12DD">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D12DD" w:rsidRPr="0036640C" w:rsidRDefault="000D12DD" w:rsidP="000D12DD">
      <w:pPr>
        <w:pStyle w:val="aa"/>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0D12DD" w:rsidRPr="0036640C" w:rsidRDefault="000D12DD" w:rsidP="000D12DD">
      <w:pPr>
        <w:pStyle w:val="aa"/>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D12DD" w:rsidRPr="0036640C" w:rsidRDefault="000D12DD" w:rsidP="000D12DD">
      <w:pPr>
        <w:pStyle w:val="aa"/>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0D12DD" w:rsidRPr="005F1F08" w:rsidRDefault="000D12DD" w:rsidP="000D12DD">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D12DD" w:rsidRPr="00E25B1F" w:rsidRDefault="000D12DD" w:rsidP="000D12DD">
      <w:pPr>
        <w:pStyle w:val="1"/>
        <w:numPr>
          <w:ilvl w:val="0"/>
          <w:numId w:val="4"/>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sectPr w:rsidR="000D12DD" w:rsidRPr="00E25B1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5B4" w:rsidRDefault="00B165B4">
      <w:r>
        <w:separator/>
      </w:r>
    </w:p>
  </w:endnote>
  <w:endnote w:type="continuationSeparator" w:id="0">
    <w:p w:rsidR="00B165B4" w:rsidRDefault="00B16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11C" w:rsidRPr="00FE6219" w:rsidRDefault="00B165B4"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5B4" w:rsidRDefault="00B165B4">
      <w:r>
        <w:separator/>
      </w:r>
    </w:p>
  </w:footnote>
  <w:footnote w:type="continuationSeparator" w:id="0">
    <w:p w:rsidR="00B165B4" w:rsidRDefault="00B16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11C" w:rsidRPr="00F429FC" w:rsidRDefault="000D12DD"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6C9F">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6F02416"/>
    <w:multiLevelType w:val="hybridMultilevel"/>
    <w:tmpl w:val="0EFC451E"/>
    <w:lvl w:ilvl="0" w:tplc="153E5AA4">
      <w:start w:val="1"/>
      <w:numFmt w:val="decimal"/>
      <w:lvlText w:val="ЧАСТЬ %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4"/>
  </w:num>
  <w:num w:numId="3">
    <w:abstractNumId w:val="2"/>
  </w:num>
  <w:num w:numId="4">
    <w:abstractNumId w:val="3"/>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2DD"/>
    <w:rsid w:val="000D12DD"/>
    <w:rsid w:val="00236C9F"/>
    <w:rsid w:val="00B165B4"/>
    <w:rsid w:val="00EA5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D12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12DD"/>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D12DD"/>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0D12DD"/>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0D12DD"/>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12DD"/>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D12DD"/>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0D12DD"/>
    <w:rPr>
      <w:rFonts w:ascii="Cambria" w:eastAsia="Times New Roman" w:hAnsi="Cambria" w:cs="Times New Roman"/>
      <w:b/>
      <w:bCs/>
      <w:sz w:val="26"/>
      <w:szCs w:val="26"/>
      <w:lang w:eastAsia="ru-RU"/>
    </w:rPr>
  </w:style>
  <w:style w:type="character" w:customStyle="1" w:styleId="40">
    <w:name w:val="Заголовок 4 Знак"/>
    <w:basedOn w:val="a1"/>
    <w:link w:val="4"/>
    <w:rsid w:val="000D12DD"/>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0D12DD"/>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0D12DD"/>
    <w:rPr>
      <w:rFonts w:ascii="Courier New" w:eastAsia="Times New Roman" w:hAnsi="Courier New" w:cs="Courier New"/>
      <w:sz w:val="20"/>
      <w:szCs w:val="20"/>
      <w:lang w:eastAsia="ru-RU"/>
    </w:rPr>
  </w:style>
  <w:style w:type="paragraph" w:styleId="a6">
    <w:name w:val="footer"/>
    <w:basedOn w:val="a0"/>
    <w:link w:val="a7"/>
    <w:uiPriority w:val="99"/>
    <w:rsid w:val="000D12DD"/>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0D12DD"/>
    <w:rPr>
      <w:rFonts w:ascii="Courier New" w:eastAsia="Times New Roman" w:hAnsi="Courier New" w:cs="Courier New"/>
      <w:sz w:val="20"/>
      <w:szCs w:val="20"/>
      <w:lang w:eastAsia="ru-RU"/>
    </w:rPr>
  </w:style>
  <w:style w:type="paragraph" w:customStyle="1" w:styleId="11">
    <w:name w:val="заголовок 11"/>
    <w:basedOn w:val="a0"/>
    <w:next w:val="a0"/>
    <w:rsid w:val="000D12DD"/>
    <w:pPr>
      <w:keepNext/>
      <w:jc w:val="center"/>
    </w:pPr>
    <w:rPr>
      <w:snapToGrid w:val="0"/>
      <w:szCs w:val="20"/>
    </w:rPr>
  </w:style>
  <w:style w:type="paragraph" w:customStyle="1" w:styleId="12">
    <w:name w:val="заголовок 1"/>
    <w:basedOn w:val="a0"/>
    <w:next w:val="a0"/>
    <w:rsid w:val="000D12DD"/>
    <w:pPr>
      <w:keepNext/>
      <w:widowControl w:val="0"/>
      <w:jc w:val="center"/>
    </w:pPr>
    <w:rPr>
      <w:b/>
      <w:snapToGrid w:val="0"/>
      <w:sz w:val="22"/>
      <w:szCs w:val="20"/>
    </w:rPr>
  </w:style>
  <w:style w:type="paragraph" w:customStyle="1" w:styleId="a">
    <w:name w:val="Пункт"/>
    <w:basedOn w:val="a0"/>
    <w:qFormat/>
    <w:rsid w:val="000D12DD"/>
    <w:pPr>
      <w:numPr>
        <w:ilvl w:val="2"/>
        <w:numId w:val="2"/>
      </w:numPr>
      <w:spacing w:line="360" w:lineRule="auto"/>
      <w:jc w:val="both"/>
    </w:pPr>
    <w:rPr>
      <w:snapToGrid w:val="0"/>
      <w:sz w:val="28"/>
      <w:szCs w:val="28"/>
    </w:rPr>
  </w:style>
  <w:style w:type="character" w:styleId="a8">
    <w:name w:val="Hyperlink"/>
    <w:uiPriority w:val="99"/>
    <w:rsid w:val="000D12DD"/>
    <w:rPr>
      <w:color w:val="0000FF"/>
      <w:u w:val="single"/>
    </w:rPr>
  </w:style>
  <w:style w:type="paragraph" w:styleId="21">
    <w:name w:val="toc 2"/>
    <w:basedOn w:val="a0"/>
    <w:next w:val="a0"/>
    <w:autoRedefine/>
    <w:uiPriority w:val="39"/>
    <w:rsid w:val="000D12DD"/>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0D12DD"/>
    <w:pPr>
      <w:tabs>
        <w:tab w:val="left" w:pos="426"/>
        <w:tab w:val="right" w:leader="dot" w:pos="9923"/>
      </w:tabs>
      <w:ind w:left="426" w:hanging="426"/>
    </w:pPr>
    <w:rPr>
      <w:noProof/>
      <w:szCs w:val="20"/>
    </w:rPr>
  </w:style>
  <w:style w:type="paragraph" w:customStyle="1" w:styleId="a9">
    <w:name w:val="регламент список"/>
    <w:basedOn w:val="3"/>
    <w:autoRedefine/>
    <w:rsid w:val="000D12DD"/>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0"/>
    <w:rsid w:val="000D12DD"/>
    <w:pPr>
      <w:spacing w:after="120"/>
      <w:ind w:left="283"/>
    </w:pPr>
  </w:style>
  <w:style w:type="paragraph" w:customStyle="1" w:styleId="-6">
    <w:name w:val="Пункт-6"/>
    <w:basedOn w:val="a0"/>
    <w:rsid w:val="000D12DD"/>
    <w:pPr>
      <w:tabs>
        <w:tab w:val="num" w:pos="1701"/>
      </w:tabs>
      <w:spacing w:line="288" w:lineRule="auto"/>
      <w:ind w:firstLine="567"/>
      <w:jc w:val="both"/>
    </w:pPr>
    <w:rPr>
      <w:sz w:val="28"/>
    </w:rPr>
  </w:style>
  <w:style w:type="paragraph" w:styleId="ab">
    <w:name w:val="No Spacing"/>
    <w:link w:val="ac"/>
    <w:uiPriority w:val="1"/>
    <w:qFormat/>
    <w:rsid w:val="000D12DD"/>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0D12D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D12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12DD"/>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D12DD"/>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0D12DD"/>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0D12DD"/>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12DD"/>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D12DD"/>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0D12DD"/>
    <w:rPr>
      <w:rFonts w:ascii="Cambria" w:eastAsia="Times New Roman" w:hAnsi="Cambria" w:cs="Times New Roman"/>
      <w:b/>
      <w:bCs/>
      <w:sz w:val="26"/>
      <w:szCs w:val="26"/>
      <w:lang w:eastAsia="ru-RU"/>
    </w:rPr>
  </w:style>
  <w:style w:type="character" w:customStyle="1" w:styleId="40">
    <w:name w:val="Заголовок 4 Знак"/>
    <w:basedOn w:val="a1"/>
    <w:link w:val="4"/>
    <w:rsid w:val="000D12DD"/>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0D12DD"/>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0D12DD"/>
    <w:rPr>
      <w:rFonts w:ascii="Courier New" w:eastAsia="Times New Roman" w:hAnsi="Courier New" w:cs="Courier New"/>
      <w:sz w:val="20"/>
      <w:szCs w:val="20"/>
      <w:lang w:eastAsia="ru-RU"/>
    </w:rPr>
  </w:style>
  <w:style w:type="paragraph" w:styleId="a6">
    <w:name w:val="footer"/>
    <w:basedOn w:val="a0"/>
    <w:link w:val="a7"/>
    <w:uiPriority w:val="99"/>
    <w:rsid w:val="000D12DD"/>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0D12DD"/>
    <w:rPr>
      <w:rFonts w:ascii="Courier New" w:eastAsia="Times New Roman" w:hAnsi="Courier New" w:cs="Courier New"/>
      <w:sz w:val="20"/>
      <w:szCs w:val="20"/>
      <w:lang w:eastAsia="ru-RU"/>
    </w:rPr>
  </w:style>
  <w:style w:type="paragraph" w:customStyle="1" w:styleId="11">
    <w:name w:val="заголовок 11"/>
    <w:basedOn w:val="a0"/>
    <w:next w:val="a0"/>
    <w:rsid w:val="000D12DD"/>
    <w:pPr>
      <w:keepNext/>
      <w:jc w:val="center"/>
    </w:pPr>
    <w:rPr>
      <w:snapToGrid w:val="0"/>
      <w:szCs w:val="20"/>
    </w:rPr>
  </w:style>
  <w:style w:type="paragraph" w:customStyle="1" w:styleId="12">
    <w:name w:val="заголовок 1"/>
    <w:basedOn w:val="a0"/>
    <w:next w:val="a0"/>
    <w:rsid w:val="000D12DD"/>
    <w:pPr>
      <w:keepNext/>
      <w:widowControl w:val="0"/>
      <w:jc w:val="center"/>
    </w:pPr>
    <w:rPr>
      <w:b/>
      <w:snapToGrid w:val="0"/>
      <w:sz w:val="22"/>
      <w:szCs w:val="20"/>
    </w:rPr>
  </w:style>
  <w:style w:type="paragraph" w:customStyle="1" w:styleId="a">
    <w:name w:val="Пункт"/>
    <w:basedOn w:val="a0"/>
    <w:qFormat/>
    <w:rsid w:val="000D12DD"/>
    <w:pPr>
      <w:numPr>
        <w:ilvl w:val="2"/>
        <w:numId w:val="2"/>
      </w:numPr>
      <w:spacing w:line="360" w:lineRule="auto"/>
      <w:jc w:val="both"/>
    </w:pPr>
    <w:rPr>
      <w:snapToGrid w:val="0"/>
      <w:sz w:val="28"/>
      <w:szCs w:val="28"/>
    </w:rPr>
  </w:style>
  <w:style w:type="character" w:styleId="a8">
    <w:name w:val="Hyperlink"/>
    <w:uiPriority w:val="99"/>
    <w:rsid w:val="000D12DD"/>
    <w:rPr>
      <w:color w:val="0000FF"/>
      <w:u w:val="single"/>
    </w:rPr>
  </w:style>
  <w:style w:type="paragraph" w:styleId="21">
    <w:name w:val="toc 2"/>
    <w:basedOn w:val="a0"/>
    <w:next w:val="a0"/>
    <w:autoRedefine/>
    <w:uiPriority w:val="39"/>
    <w:rsid w:val="000D12DD"/>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0D12DD"/>
    <w:pPr>
      <w:tabs>
        <w:tab w:val="left" w:pos="426"/>
        <w:tab w:val="right" w:leader="dot" w:pos="9923"/>
      </w:tabs>
      <w:ind w:left="426" w:hanging="426"/>
    </w:pPr>
    <w:rPr>
      <w:noProof/>
      <w:szCs w:val="20"/>
    </w:rPr>
  </w:style>
  <w:style w:type="paragraph" w:customStyle="1" w:styleId="a9">
    <w:name w:val="регламент список"/>
    <w:basedOn w:val="3"/>
    <w:autoRedefine/>
    <w:rsid w:val="000D12DD"/>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0"/>
    <w:rsid w:val="000D12DD"/>
    <w:pPr>
      <w:spacing w:after="120"/>
      <w:ind w:left="283"/>
    </w:pPr>
  </w:style>
  <w:style w:type="paragraph" w:customStyle="1" w:styleId="-6">
    <w:name w:val="Пункт-6"/>
    <w:basedOn w:val="a0"/>
    <w:rsid w:val="000D12DD"/>
    <w:pPr>
      <w:tabs>
        <w:tab w:val="num" w:pos="1701"/>
      </w:tabs>
      <w:spacing w:line="288" w:lineRule="auto"/>
      <w:ind w:firstLine="567"/>
      <w:jc w:val="both"/>
    </w:pPr>
    <w:rPr>
      <w:sz w:val="28"/>
    </w:rPr>
  </w:style>
  <w:style w:type="paragraph" w:styleId="ab">
    <w:name w:val="No Spacing"/>
    <w:link w:val="ac"/>
    <w:uiPriority w:val="1"/>
    <w:qFormat/>
    <w:rsid w:val="000D12DD"/>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0D12D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3096</Words>
  <Characters>17651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2015-03-30T07:39:00Z</dcterms:created>
  <dcterms:modified xsi:type="dcterms:W3CDTF">2015-03-31T07:46:00Z</dcterms:modified>
</cp:coreProperties>
</file>