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85E1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85E15" w:rsidP="00C12334">
            <w:pPr>
              <w:ind w:left="-108"/>
              <w:jc w:val="center"/>
              <w:rPr>
                <w:sz w:val="28"/>
                <w:lang w:eastAsia="ru-RU"/>
              </w:rPr>
            </w:pPr>
            <w:r w:rsidRPr="00985E15">
              <w:rPr>
                <w:color w:val="000000"/>
                <w:sz w:val="28"/>
                <w:lang w:eastAsia="ru-RU"/>
              </w:rPr>
              <w:t>13.12.2021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5E15" w:rsidP="00985E1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 w:rsidRPr="00985E15">
              <w:rPr>
                <w:color w:val="000000"/>
                <w:sz w:val="28"/>
                <w:lang w:eastAsia="ru-RU"/>
              </w:rPr>
              <w:t xml:space="preserve">13-20.К/32195-ВК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E0DBB">
        <w:rPr>
          <w:b/>
          <w:sz w:val="26"/>
          <w:szCs w:val="26"/>
        </w:rPr>
        <w:t>ПОДЪЕМНО-КРАНОВЫЕ МЕХАНИЗМЫ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E0DBB">
        <w:rPr>
          <w:b/>
          <w:sz w:val="28"/>
          <w:szCs w:val="28"/>
        </w:rPr>
        <w:t>ПОДЪЕМНО-КРАНОВЫЕ МЕХАНИЗМЫ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bookmarkStart w:id="0" w:name="_GoBack"/>
      <w:r w:rsidR="00AE0DBB">
        <w:rPr>
          <w:b/>
          <w:sz w:val="28"/>
          <w:szCs w:val="28"/>
        </w:rPr>
        <w:t>ПОДЪЕМНО-КРАНОВЫЕ МЕХАНИЗМЫ</w:t>
      </w:r>
      <w:bookmarkEnd w:id="0"/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E0DBB">
        <w:rPr>
          <w:b/>
          <w:sz w:val="28"/>
          <w:szCs w:val="28"/>
        </w:rPr>
        <w:t>ПОДЪЕМНО-КРАНОВЫЕ МЕХАНИЗМЫ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proofErr w:type="spellStart"/>
      <w:r w:rsidRPr="00F5554D">
        <w:rPr>
          <w:b/>
          <w:sz w:val="28"/>
          <w:szCs w:val="28"/>
        </w:rPr>
        <w:t>Количество</w:t>
      </w:r>
      <w:proofErr w:type="gramStart"/>
      <w:r w:rsidRPr="00F5554D">
        <w:rPr>
          <w:b/>
          <w:sz w:val="28"/>
          <w:szCs w:val="28"/>
        </w:rPr>
        <w:t>:</w:t>
      </w:r>
      <w:r w:rsidR="00985E15">
        <w:rPr>
          <w:b/>
          <w:sz w:val="28"/>
          <w:szCs w:val="28"/>
        </w:rPr>
        <w:t>с</w:t>
      </w:r>
      <w:proofErr w:type="gramEnd"/>
      <w:r w:rsidR="00985E15">
        <w:rPr>
          <w:b/>
          <w:sz w:val="28"/>
          <w:szCs w:val="28"/>
        </w:rPr>
        <w:t>огласно</w:t>
      </w:r>
      <w:proofErr w:type="spellEnd"/>
      <w:r w:rsidR="00985E15">
        <w:rPr>
          <w:b/>
          <w:sz w:val="28"/>
          <w:szCs w:val="28"/>
        </w:rPr>
        <w:t xml:space="preserve"> приложению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13A04">
        <w:rPr>
          <w:b/>
          <w:sz w:val="28"/>
          <w:szCs w:val="28"/>
        </w:rPr>
        <w:t>5</w:t>
      </w:r>
      <w:r w:rsidR="00AE0DBB">
        <w:rPr>
          <w:b/>
          <w:sz w:val="28"/>
          <w:szCs w:val="28"/>
        </w:rPr>
        <w:t>0</w:t>
      </w:r>
      <w:r w:rsidR="00C12334">
        <w:rPr>
          <w:b/>
          <w:sz w:val="28"/>
          <w:szCs w:val="28"/>
        </w:rPr>
        <w:t xml:space="preserve"> </w:t>
      </w:r>
      <w:r w:rsidR="00513A04">
        <w:rPr>
          <w:b/>
          <w:sz w:val="28"/>
          <w:szCs w:val="28"/>
        </w:rPr>
        <w:t>0</w:t>
      </w:r>
      <w:r w:rsidR="00C12334">
        <w:rPr>
          <w:b/>
          <w:sz w:val="28"/>
          <w:szCs w:val="28"/>
        </w:rPr>
        <w:t>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</w:t>
      </w:r>
      <w:r w:rsidR="00D048E7">
        <w:rPr>
          <w:sz w:val="28"/>
          <w:szCs w:val="28"/>
        </w:rPr>
        <w:t xml:space="preserve">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85E15">
        <w:rPr>
          <w:iCs/>
          <w:color w:val="0000FF"/>
          <w:spacing w:val="4"/>
          <w:sz w:val="28"/>
          <w:szCs w:val="28"/>
        </w:rPr>
        <w:t>15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E0DBB">
        <w:rPr>
          <w:b/>
          <w:sz w:val="28"/>
          <w:szCs w:val="28"/>
        </w:rPr>
        <w:t>ПОДЪЕМНО-КРАНОВЫЕ МЕХАНИЗМЫ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E0DBB">
        <w:rPr>
          <w:b/>
          <w:sz w:val="28"/>
          <w:szCs w:val="28"/>
        </w:rPr>
        <w:t>ПОДЪЕМНО-КРАНОВЫЕ МЕХАНИЗМЫ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E0DBB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495BA4" w:rsidRDefault="00AE0DBB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1000248969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r>
              <w:t>Крюк Кч-6,3ХЛ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217,47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16310,22</w:t>
            </w:r>
          </w:p>
        </w:tc>
      </w:tr>
      <w:tr w:rsidR="00AE0DBB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7B1606" w:rsidRDefault="00AE0DBB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1000261535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r>
              <w:t>Тормоз колодочный ТКТ-200 УХЛ</w:t>
            </w:r>
            <w:proofErr w:type="gramStart"/>
            <w:r>
              <w:t>4</w:t>
            </w:r>
            <w:proofErr w:type="gramEnd"/>
            <w:r>
              <w:t xml:space="preserve"> ТУ 3178-003-11523712-94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1087,35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10873,48</w:t>
            </w:r>
          </w:p>
        </w:tc>
      </w:tr>
      <w:tr w:rsidR="00AE0DBB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7B1606" w:rsidRDefault="00AE0DBB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1000239765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r>
              <w:t>_Электромагнит МП 301 220 ПВ 40%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1087,35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4349,39</w:t>
            </w:r>
          </w:p>
        </w:tc>
      </w:tr>
      <w:tr w:rsidR="00AE0DBB" w:rsidRPr="00F6304B" w:rsidTr="009D5C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7B1606" w:rsidRDefault="00AE0DBB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1000234504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r>
              <w:t>_РЕДУКТОР ЛИФТОВОЙ РГС-160-50-53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18466,90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0DBB" w:rsidRDefault="00AE0DB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18466,90</w:t>
            </w:r>
          </w:p>
        </w:tc>
      </w:tr>
      <w:tr w:rsidR="00AE0DBB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3C6B71" w:rsidRDefault="00AE0DBB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3C6B71" w:rsidRDefault="00AE0DB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50 000,00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E0DBB" w:rsidRDefault="00AE0DB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E0DBB">
        <w:rPr>
          <w:b/>
          <w:sz w:val="28"/>
          <w:szCs w:val="28"/>
        </w:rPr>
        <w:t>ПОДЪЕМНО-КРАНОВЫЕ МЕХАНИЗМЫ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E0DBB">
        <w:rPr>
          <w:b/>
          <w:sz w:val="28"/>
          <w:szCs w:val="28"/>
        </w:rPr>
        <w:t>ПОДЪЕМНО-КРАНОВЫЕ МЕХАНИЗМЫ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E0DBB">
              <w:rPr>
                <w:b/>
                <w:szCs w:val="24"/>
              </w:rPr>
              <w:t>ПОДЪЕМНО-КРАНОВЫЕ МЕХАНИЗМЫ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AE0DBB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50</w:t>
            </w:r>
            <w:r w:rsidR="00513A04">
              <w:rPr>
                <w:b/>
                <w:color w:val="000000"/>
                <w:sz w:val="22"/>
                <w:szCs w:val="22"/>
              </w:rPr>
              <w:t xml:space="preserve"> 000,00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513A04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85E1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85E1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AE0DBB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DBB" w:rsidRPr="00495BA4" w:rsidRDefault="00AE0DBB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pPr>
              <w:jc w:val="right"/>
            </w:pPr>
            <w:r>
              <w:t>1000248969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r>
              <w:t>Крюк Кч-6,3ХЛ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75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AE0DBB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7B1606" w:rsidRDefault="00AE0DBB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pPr>
              <w:jc w:val="right"/>
            </w:pPr>
            <w:r>
              <w:t>1000261535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r>
              <w:t>Тормоз колодочный ТКТ-200 УХЛ</w:t>
            </w:r>
            <w:proofErr w:type="gramStart"/>
            <w:r>
              <w:t>4</w:t>
            </w:r>
            <w:proofErr w:type="gramEnd"/>
            <w:r>
              <w:t xml:space="preserve"> ТУ 3178-003-11523712-94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AE0DBB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7B1606" w:rsidRDefault="00AE0DBB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pPr>
              <w:jc w:val="right"/>
            </w:pPr>
            <w:r>
              <w:t>1000239765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r>
              <w:t>_Электромагнит МП 301 220 ПВ 40%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AE0DBB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7B1606" w:rsidRDefault="00AE0DBB" w:rsidP="00EF144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pPr>
              <w:jc w:val="right"/>
            </w:pPr>
            <w:r>
              <w:t>1000234504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DBB" w:rsidRDefault="00AE0DBB" w:rsidP="00EF1444">
            <w:r>
              <w:t>_РЕДУКТОР ЛИФТОВОЙ РГС-160-50-53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DBB" w:rsidRDefault="00AE0DBB" w:rsidP="00EF1444">
            <w:pPr>
              <w:jc w:val="right"/>
            </w:pPr>
            <w: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AE0DBB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DBB" w:rsidRPr="00F82667" w:rsidRDefault="00AE0DBB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85E1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85E1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B99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5E15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0DBB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8518D-B6E1-426D-970F-5D26F0EE5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4976</Words>
  <Characters>28366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33276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2021-12-10T09:47:00Z</dcterms:created>
  <dcterms:modified xsi:type="dcterms:W3CDTF">2021-12-13T06:01:00Z</dcterms:modified>
</cp:coreProperties>
</file>