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7C" w:rsidRPr="001B2A7C" w:rsidRDefault="001B2A7C" w:rsidP="001B2A7C">
      <w:pPr>
        <w:pStyle w:val="2"/>
        <w:numPr>
          <w:ilvl w:val="0"/>
          <w:numId w:val="0"/>
        </w:numPr>
        <w:spacing w:before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35400256"/>
      <w:r w:rsidRPr="001B2A7C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1B2A7C">
        <w:rPr>
          <w:b/>
        </w:rPr>
        <w:t>Форма процедуры закупки:</w:t>
      </w:r>
      <w:r w:rsidRPr="001B2A7C">
        <w:t xml:space="preserve"> </w:t>
      </w:r>
      <w:proofErr w:type="gramStart"/>
      <w:r w:rsidRPr="001B2A7C">
        <w:t>Открытый одноэтапный запрос предложений в электронной форме без квалификационного отбора на право заключения договора на изготовление и поставку вычислительного комплекса (ВК) для системы автоматизированного контроля остаточного ресурса (САКОР-491) с инсталлированным системным программным обеспечением (СПО) и диагностическим программным обеспечением (ДПО), работающем в режиме «</w:t>
      </w:r>
      <w:r w:rsidRPr="001B2A7C">
        <w:rPr>
          <w:lang w:val="en-US"/>
        </w:rPr>
        <w:t>on</w:t>
      </w:r>
      <w:r w:rsidRPr="001B2A7C">
        <w:t xml:space="preserve"> </w:t>
      </w:r>
      <w:r w:rsidRPr="001B2A7C">
        <w:rPr>
          <w:lang w:val="en-US"/>
        </w:rPr>
        <w:t>line</w:t>
      </w:r>
      <w:r w:rsidRPr="001B2A7C">
        <w:t>», для энергоблока № 1 Ленинградской АЭС-2.</w:t>
      </w:r>
      <w:proofErr w:type="gramEnd"/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1B2A7C">
        <w:rPr>
          <w:b/>
        </w:rPr>
        <w:t>Заказчик:</w:t>
      </w:r>
      <w:r w:rsidRPr="001B2A7C">
        <w:t xml:space="preserve"> ОАО ОКБ "ГИДРОПРЕСС"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>Место нахождения: г</w:t>
      </w:r>
      <w:proofErr w:type="gramStart"/>
      <w:r w:rsidRPr="001B2A7C">
        <w:t>.П</w:t>
      </w:r>
      <w:proofErr w:type="gramEnd"/>
      <w:r w:rsidRPr="001B2A7C">
        <w:t xml:space="preserve">одольск, Московская область.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>Почтовый адрес: 142103 г</w:t>
      </w:r>
      <w:proofErr w:type="gramStart"/>
      <w:r w:rsidRPr="001B2A7C">
        <w:t>.П</w:t>
      </w:r>
      <w:proofErr w:type="gramEnd"/>
      <w:r w:rsidRPr="001B2A7C">
        <w:t xml:space="preserve">одольск, Московская область, ул.Орджоникидзе, д.21 </w:t>
      </w:r>
    </w:p>
    <w:p w:rsidR="001B2A7C" w:rsidRPr="001B2A7C" w:rsidRDefault="001B2A7C" w:rsidP="001B2A7C">
      <w:pPr>
        <w:pStyle w:val="a6"/>
        <w:spacing w:before="120" w:beforeAutospacing="0" w:after="120" w:afterAutospacing="0"/>
        <w:ind w:left="284"/>
        <w:jc w:val="both"/>
        <w:rPr>
          <w:rFonts w:ascii="Times New Roman" w:hAnsi="Times New Roman" w:cs="Times New Roman"/>
        </w:rPr>
      </w:pPr>
      <w:r w:rsidRPr="001B2A7C">
        <w:rPr>
          <w:rFonts w:ascii="Times New Roman" w:hAnsi="Times New Roman" w:cs="Times New Roman"/>
        </w:rPr>
        <w:t>Контактное лицо: Усова Анна Сергеевна, тел. (4967) 54-25-15, факс (4967) 54-27-33, электронная почта: usova_as@grpress.podolsk.ru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1B2A7C">
        <w:rPr>
          <w:b/>
        </w:rPr>
        <w:t>Организатор размещения заказа:</w:t>
      </w:r>
      <w:r w:rsidRPr="001B2A7C">
        <w:t xml:space="preserve"> ОАО ОКБ " ГИДРОПРЕСС "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>Место нахождения: г</w:t>
      </w:r>
      <w:proofErr w:type="gramStart"/>
      <w:r w:rsidRPr="001B2A7C">
        <w:t>.П</w:t>
      </w:r>
      <w:proofErr w:type="gramEnd"/>
      <w:r w:rsidRPr="001B2A7C">
        <w:t xml:space="preserve">одольск, Московская область.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>Почтовый адрес: 142103 г</w:t>
      </w:r>
      <w:proofErr w:type="gramStart"/>
      <w:r w:rsidRPr="001B2A7C">
        <w:t>.П</w:t>
      </w:r>
      <w:proofErr w:type="gramEnd"/>
      <w:r w:rsidRPr="001B2A7C">
        <w:t xml:space="preserve">одольск, Московская область, ул.Орджоникидзе, д.21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 xml:space="preserve">Контактное лицо: Усова Анна Сергеевна, тел./факс (4967) 54-25-15, (4967) 54-27-33, 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 xml:space="preserve">электронная почта: usova_as@grpress.podolsk.ru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284" w:hanging="284"/>
        <w:jc w:val="both"/>
      </w:pPr>
      <w:r w:rsidRPr="001B2A7C">
        <w:rPr>
          <w:b/>
          <w:bCs/>
        </w:rPr>
        <w:t>Предмет договора:</w:t>
      </w:r>
      <w:r w:rsidRPr="001B2A7C">
        <w:t xml:space="preserve"> </w:t>
      </w:r>
      <w:proofErr w:type="gramStart"/>
      <w:r w:rsidRPr="001B2A7C">
        <w:t>Изготовление и поставка вычислительного комплекса (ВК) для системы автоматизированного контроля остаточного ресурса (САКОР-491) с инсталлированным системным программным обеспечением (СПО) и диагностическим программным обеспечением (ДПО), работающем в режиме «</w:t>
      </w:r>
      <w:r w:rsidRPr="001B2A7C">
        <w:rPr>
          <w:lang w:val="en-US"/>
        </w:rPr>
        <w:t>on</w:t>
      </w:r>
      <w:r w:rsidRPr="001B2A7C">
        <w:t xml:space="preserve"> </w:t>
      </w:r>
      <w:r w:rsidRPr="001B2A7C">
        <w:rPr>
          <w:lang w:val="en-US"/>
        </w:rPr>
        <w:t>line</w:t>
      </w:r>
      <w:r w:rsidRPr="001B2A7C">
        <w:t>», для энергоблока № 1 Ленинградской АЭС-2.</w:t>
      </w:r>
      <w:proofErr w:type="gramEnd"/>
    </w:p>
    <w:p w:rsidR="001B2A7C" w:rsidRPr="001B2A7C" w:rsidRDefault="001B2A7C" w:rsidP="001B2A7C">
      <w:pPr>
        <w:pStyle w:val="a6"/>
        <w:tabs>
          <w:tab w:val="num" w:pos="284"/>
        </w:tabs>
        <w:spacing w:before="120" w:beforeAutospacing="0" w:after="120" w:afterAutospacing="0"/>
        <w:jc w:val="both"/>
        <w:rPr>
          <w:rFonts w:ascii="Times New Roman" w:hAnsi="Times New Roman" w:cs="Times New Roman"/>
        </w:rPr>
      </w:pPr>
      <w:r w:rsidRPr="001B2A7C">
        <w:rPr>
          <w:rFonts w:ascii="Times New Roman" w:hAnsi="Times New Roman" w:cs="Times New Roman"/>
          <w:b/>
          <w:bCs/>
        </w:rPr>
        <w:t>Состав и объем работ</w:t>
      </w:r>
      <w:r w:rsidRPr="001B2A7C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3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095"/>
        <w:gridCol w:w="709"/>
        <w:gridCol w:w="709"/>
        <w:gridCol w:w="2484"/>
      </w:tblGrid>
      <w:tr w:rsidR="001B2A7C" w:rsidRPr="001B2A7C" w:rsidTr="00602073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1B2A7C">
              <w:rPr>
                <w:b/>
                <w:bCs/>
              </w:rPr>
              <w:t xml:space="preserve">Наименование работ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1B2A7C">
              <w:rPr>
                <w:b/>
                <w:bCs/>
              </w:rPr>
              <w:t xml:space="preserve">Кол-во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1B2A7C">
              <w:rPr>
                <w:b/>
                <w:bCs/>
              </w:rPr>
              <w:t xml:space="preserve">ЕИ 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1B2A7C">
              <w:rPr>
                <w:b/>
                <w:bCs/>
              </w:rPr>
              <w:t xml:space="preserve">Срок поставки товара </w:t>
            </w:r>
          </w:p>
        </w:tc>
      </w:tr>
      <w:tr w:rsidR="001B2A7C" w:rsidRPr="001B2A7C" w:rsidTr="00602073"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jc w:val="both"/>
            </w:pPr>
            <w:proofErr w:type="gramStart"/>
            <w:r w:rsidRPr="001B2A7C">
              <w:t>Изготовление и поставка вычислительного комплекса (ВК) для системы автоматизированного контроля остаточного ресурса (САКОР-491) с инсталлированным системным программным обеспечением (СПО) и диагностическим программным обеспечением (ДПО), работающем в режиме «</w:t>
            </w:r>
            <w:r w:rsidRPr="001B2A7C">
              <w:rPr>
                <w:lang w:val="en-US"/>
              </w:rPr>
              <w:t>on</w:t>
            </w:r>
            <w:r w:rsidRPr="001B2A7C">
              <w:t xml:space="preserve"> </w:t>
            </w:r>
            <w:r w:rsidRPr="001B2A7C">
              <w:rPr>
                <w:lang w:val="en-US"/>
              </w:rPr>
              <w:t>line</w:t>
            </w:r>
            <w:r w:rsidRPr="001B2A7C">
              <w:t>», для энергоблока № 1 Ленинградской АЭС-2</w:t>
            </w:r>
            <w:proofErr w:type="gram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</w:pPr>
            <w:r w:rsidRPr="001B2A7C"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ind w:left="-75"/>
              <w:jc w:val="center"/>
            </w:pPr>
            <w:r w:rsidRPr="001B2A7C">
              <w:t>ЕР</w:t>
            </w:r>
          </w:p>
        </w:tc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B2A7C" w:rsidRPr="001B2A7C" w:rsidRDefault="001B2A7C" w:rsidP="00602073">
            <w:pPr>
              <w:tabs>
                <w:tab w:val="num" w:pos="284"/>
              </w:tabs>
              <w:jc w:val="center"/>
            </w:pPr>
            <w:r w:rsidRPr="001B2A7C">
              <w:rPr>
                <w:bCs/>
              </w:rPr>
              <w:t xml:space="preserve">Срок выполнения работ в соответствии с календарным планом </w:t>
            </w:r>
          </w:p>
        </w:tc>
      </w:tr>
    </w:tbl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  <w:rPr>
          <w:b/>
        </w:rPr>
      </w:pPr>
      <w:r w:rsidRPr="001B2A7C">
        <w:rPr>
          <w:b/>
        </w:rPr>
        <w:t xml:space="preserve">Место выполнения работ: </w:t>
      </w:r>
    </w:p>
    <w:p w:rsidR="001B2A7C" w:rsidRPr="001B2A7C" w:rsidRDefault="001B2A7C" w:rsidP="001B2A7C">
      <w:pPr>
        <w:tabs>
          <w:tab w:val="num" w:pos="284"/>
        </w:tabs>
        <w:spacing w:before="150" w:after="120"/>
        <w:ind w:left="284"/>
        <w:jc w:val="both"/>
      </w:pPr>
      <w:r w:rsidRPr="001B2A7C">
        <w:t xml:space="preserve">Работы выполняются исполнителем по месту его нахождения. Испытания готового оборудования с СПО, ДПО, </w:t>
      </w:r>
      <w:proofErr w:type="gramStart"/>
      <w:r w:rsidRPr="001B2A7C">
        <w:t>работающим</w:t>
      </w:r>
      <w:proofErr w:type="gramEnd"/>
      <w:r w:rsidRPr="001B2A7C">
        <w:t xml:space="preserve"> в «</w:t>
      </w:r>
      <w:r w:rsidRPr="001B2A7C">
        <w:rPr>
          <w:lang w:val="en-US"/>
        </w:rPr>
        <w:t>on</w:t>
      </w:r>
      <w:r w:rsidRPr="001B2A7C">
        <w:t>-</w:t>
      </w:r>
      <w:r w:rsidRPr="001B2A7C">
        <w:rPr>
          <w:lang w:val="en-US"/>
        </w:rPr>
        <w:t>line</w:t>
      </w:r>
      <w:r w:rsidRPr="001B2A7C">
        <w:t>» режиме, проводятся на площадке Исполнителя. Исполнитель по требованию Заказчика осуществляет ответственное хранение готового оборудования сроком до 3 месяцев. Поставка оборудования и документации производится на склад ОАО ОКБ «ГИДРОПРЕСС»по адресу: 142103 г</w:t>
      </w:r>
      <w:proofErr w:type="gramStart"/>
      <w:r w:rsidRPr="001B2A7C">
        <w:t>.П</w:t>
      </w:r>
      <w:proofErr w:type="gramEnd"/>
      <w:r w:rsidRPr="001B2A7C">
        <w:t>одольск, Московская область, ул.Орджоникидзе, д.21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1B2A7C">
        <w:rPr>
          <w:b/>
        </w:rPr>
        <w:t xml:space="preserve">Форма, сроки и порядок оплаты работ: </w:t>
      </w:r>
      <w:r w:rsidRPr="001B2A7C">
        <w:t xml:space="preserve">Описаны в проекте договора.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</w:pPr>
      <w:r w:rsidRPr="001B2A7C">
        <w:rPr>
          <w:b/>
          <w:bCs/>
        </w:rPr>
        <w:t xml:space="preserve">Начальная (максимальная) цена договора: </w:t>
      </w:r>
      <w:r w:rsidRPr="001B2A7C">
        <w:t xml:space="preserve">5 868 200,00 (пять миллионов восемьсот шестьдесят восемь тысяч двести) рублей 00 копеек, </w:t>
      </w:r>
      <w:r w:rsidRPr="001B2A7C">
        <w:rPr>
          <w:color w:val="000000"/>
        </w:rPr>
        <w:t>с учетом всех налогов, сборов и прочих расходов в соответствии с законодательством Российской Федерации</w:t>
      </w:r>
      <w:r w:rsidRPr="001B2A7C">
        <w:t>. Цена договора включает в себя: Описано в проекте договора.</w:t>
      </w:r>
    </w:p>
    <w:p w:rsidR="001B2A7C" w:rsidRPr="001B2A7C" w:rsidRDefault="001B2A7C" w:rsidP="001B2A7C">
      <w:pPr>
        <w:spacing w:before="120" w:after="120"/>
        <w:jc w:val="both"/>
      </w:pP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120" w:after="120"/>
        <w:ind w:left="0" w:firstLine="0"/>
        <w:jc w:val="both"/>
        <w:rPr>
          <w:b/>
        </w:rPr>
      </w:pPr>
      <w:r w:rsidRPr="001B2A7C">
        <w:rPr>
          <w:b/>
        </w:rPr>
        <w:lastRenderedPageBreak/>
        <w:t>Срок, место и порядок предоставления документации по проведению запроса предложений:</w:t>
      </w:r>
    </w:p>
    <w:p w:rsidR="001B2A7C" w:rsidRPr="001B2A7C" w:rsidRDefault="001B2A7C" w:rsidP="001B2A7C">
      <w:pPr>
        <w:tabs>
          <w:tab w:val="num" w:pos="284"/>
        </w:tabs>
        <w:spacing w:before="120" w:after="120"/>
        <w:ind w:left="284"/>
        <w:jc w:val="both"/>
      </w:pPr>
      <w:r w:rsidRPr="001B2A7C">
        <w:t xml:space="preserve">На официальном сайте </w:t>
      </w:r>
      <w:proofErr w:type="spellStart"/>
      <w:r w:rsidRPr="001B2A7C">
        <w:t>Госкорпорации</w:t>
      </w:r>
      <w:proofErr w:type="spellEnd"/>
      <w:r w:rsidRPr="001B2A7C">
        <w:t xml:space="preserve"> «</w:t>
      </w:r>
      <w:proofErr w:type="spellStart"/>
      <w:r w:rsidRPr="001B2A7C">
        <w:t>Росатом</w:t>
      </w:r>
      <w:proofErr w:type="spellEnd"/>
      <w:r w:rsidRPr="001B2A7C">
        <w:t xml:space="preserve">» </w:t>
      </w:r>
      <w:hyperlink r:id="rId5" w:history="1">
        <w:r w:rsidRPr="001B2A7C">
          <w:rPr>
            <w:rStyle w:val="a4"/>
            <w:lang w:val="en-US"/>
          </w:rPr>
          <w:t>http</w:t>
        </w:r>
        <w:r w:rsidRPr="001B2A7C">
          <w:rPr>
            <w:rStyle w:val="a4"/>
          </w:rPr>
          <w:t>://</w:t>
        </w:r>
        <w:r w:rsidRPr="001B2A7C">
          <w:rPr>
            <w:rStyle w:val="a4"/>
            <w:lang w:val="en-US"/>
          </w:rPr>
          <w:t>www</w:t>
        </w:r>
        <w:r w:rsidRPr="001B2A7C">
          <w:rPr>
            <w:rStyle w:val="a4"/>
          </w:rPr>
          <w:t>.</w:t>
        </w:r>
        <w:r w:rsidRPr="001B2A7C">
          <w:rPr>
            <w:rStyle w:val="a4"/>
            <w:lang w:val="en-US"/>
          </w:rPr>
          <w:t>zakupki</w:t>
        </w:r>
        <w:r w:rsidRPr="001B2A7C">
          <w:rPr>
            <w:rStyle w:val="a4"/>
          </w:rPr>
          <w:t>.</w:t>
        </w:r>
        <w:r w:rsidRPr="001B2A7C">
          <w:rPr>
            <w:rStyle w:val="a4"/>
            <w:lang w:val="en-US"/>
          </w:rPr>
          <w:t>rosatom</w:t>
        </w:r>
        <w:r w:rsidRPr="001B2A7C">
          <w:rPr>
            <w:rStyle w:val="a4"/>
          </w:rPr>
          <w:t>.</w:t>
        </w:r>
        <w:r w:rsidRPr="001B2A7C">
          <w:rPr>
            <w:rStyle w:val="a4"/>
            <w:lang w:val="en-US"/>
          </w:rPr>
          <w:t>ru</w:t>
        </w:r>
      </w:hyperlink>
      <w:r w:rsidRPr="001B2A7C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1B2A7C">
        <w:t>с даты размещения</w:t>
      </w:r>
      <w:proofErr w:type="gramEnd"/>
      <w:r w:rsidRPr="001B2A7C">
        <w:t xml:space="preserve"> настоящего извещения. Порядок получения документации по проведению запроса предложений на электронной торговой площадке Аукционный Конкурсный Дом </w:t>
      </w:r>
      <w:hyperlink r:id="rId6" w:history="1">
        <w:r w:rsidRPr="001B2A7C">
          <w:rPr>
            <w:rStyle w:val="a4"/>
          </w:rPr>
          <w:t>http://a-k-d.ru/</w:t>
        </w:r>
      </w:hyperlink>
      <w:r w:rsidRPr="001B2A7C">
        <w:t xml:space="preserve"> определяется правилами данной ЭТП.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120"/>
        <w:ind w:left="0" w:firstLine="0"/>
        <w:jc w:val="both"/>
      </w:pPr>
      <w:r w:rsidRPr="001B2A7C">
        <w:rPr>
          <w:b/>
        </w:rPr>
        <w:t xml:space="preserve">Обеспечение заявки о подаче Предложения: </w:t>
      </w:r>
      <w:r w:rsidRPr="001B2A7C">
        <w:t>Не требуется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120"/>
        <w:ind w:left="0" w:firstLine="0"/>
        <w:jc w:val="both"/>
      </w:pPr>
      <w:r w:rsidRPr="001B2A7C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1B2A7C">
        <w:t xml:space="preserve">Возможна.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120"/>
        <w:ind w:left="0" w:firstLine="0"/>
        <w:jc w:val="both"/>
      </w:pPr>
      <w:r w:rsidRPr="001B2A7C">
        <w:rPr>
          <w:b/>
        </w:rPr>
        <w:t>Сведения о предоставлении преференций:</w:t>
      </w:r>
      <w:r w:rsidRPr="001B2A7C">
        <w:t xml:space="preserve"> Не предоставляются.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rPr>
          <w:b/>
        </w:rPr>
        <w:t>Место подачи и срок начала и окончания подачи Предложений:</w:t>
      </w:r>
      <w:r w:rsidRPr="001B2A7C"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</w:t>
      </w:r>
      <w:r w:rsidR="001A4018">
        <w:t>19</w:t>
      </w:r>
      <w:r w:rsidRPr="001B2A7C">
        <w:t>» сентября до 11:00 (время московское) «</w:t>
      </w:r>
      <w:r w:rsidR="001A4018">
        <w:t>01</w:t>
      </w:r>
      <w:r w:rsidRPr="001B2A7C">
        <w:t xml:space="preserve">» </w:t>
      </w:r>
      <w:r w:rsidR="001A4018">
        <w:t>ок</w:t>
      </w:r>
      <w:r w:rsidRPr="001B2A7C">
        <w:t xml:space="preserve">тября 2012 года.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1B2A7C">
        <w:t xml:space="preserve"> Аукционный Конкурсный Дом </w:t>
      </w:r>
      <w:hyperlink r:id="rId7" w:history="1">
        <w:r w:rsidRPr="001B2A7C">
          <w:rPr>
            <w:rStyle w:val="a4"/>
          </w:rPr>
          <w:t>http://www.a-k-d.ru</w:t>
        </w:r>
      </w:hyperlink>
      <w:r w:rsidRPr="001B2A7C">
        <w:t xml:space="preserve"> «</w:t>
      </w:r>
      <w:r w:rsidR="001A4018">
        <w:t>01</w:t>
      </w:r>
      <w:r w:rsidRPr="001B2A7C">
        <w:t xml:space="preserve">» </w:t>
      </w:r>
      <w:r w:rsidR="001A4018">
        <w:t>ок</w:t>
      </w:r>
      <w:r w:rsidRPr="001B2A7C">
        <w:t xml:space="preserve">тября 2012 года.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rPr>
          <w:b/>
        </w:rPr>
        <w:t>Место и дата рассмотрения Предложений:</w:t>
      </w:r>
      <w:r w:rsidRPr="001B2A7C">
        <w:t xml:space="preserve"> 142103 г</w:t>
      </w:r>
      <w:proofErr w:type="gramStart"/>
      <w:r w:rsidRPr="001B2A7C">
        <w:t>.П</w:t>
      </w:r>
      <w:proofErr w:type="gramEnd"/>
      <w:r w:rsidRPr="001B2A7C">
        <w:t>одольск, Московская область, ул.Орджоникидзе, д.21, «</w:t>
      </w:r>
      <w:r w:rsidR="001A4018">
        <w:t>03</w:t>
      </w:r>
      <w:r w:rsidRPr="001B2A7C">
        <w:t xml:space="preserve">» </w:t>
      </w:r>
      <w:r w:rsidR="001A4018">
        <w:t>ок</w:t>
      </w:r>
      <w:r w:rsidRPr="001B2A7C">
        <w:t xml:space="preserve">тября 2012 года.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rPr>
          <w:b/>
        </w:rPr>
        <w:t>Место и дата подведения итогов запроса предложений:</w:t>
      </w:r>
      <w:r w:rsidRPr="001B2A7C">
        <w:t xml:space="preserve"> 142103 г.Подольск, Московская область, ул.Орджоникидзе, д.21, </w:t>
      </w:r>
      <w:r w:rsidR="001A4018" w:rsidRPr="001B2A7C">
        <w:t>«</w:t>
      </w:r>
      <w:r w:rsidR="001A4018">
        <w:t>03</w:t>
      </w:r>
      <w:r w:rsidR="001A4018" w:rsidRPr="001B2A7C">
        <w:t xml:space="preserve">» </w:t>
      </w:r>
      <w:r w:rsidR="001A4018">
        <w:t>ок</w:t>
      </w:r>
      <w:r w:rsidR="001A4018" w:rsidRPr="001B2A7C">
        <w:t xml:space="preserve">тября </w:t>
      </w:r>
      <w:r w:rsidRPr="001B2A7C">
        <w:t>2012 года.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5" w:hanging="425"/>
        <w:jc w:val="both"/>
      </w:pPr>
      <w:r w:rsidRPr="001B2A7C">
        <w:rPr>
          <w:b/>
        </w:rPr>
        <w:t>Срок заключения договора после определения победителя:</w:t>
      </w:r>
    </w:p>
    <w:p w:rsidR="001B2A7C" w:rsidRPr="001B2A7C" w:rsidRDefault="001B2A7C" w:rsidP="001B2A7C">
      <w:pPr>
        <w:spacing w:before="120" w:after="120"/>
        <w:ind w:left="425"/>
        <w:jc w:val="both"/>
      </w:pPr>
      <w:proofErr w:type="gramStart"/>
      <w:r w:rsidRPr="001B2A7C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1B2A7C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1B2A7C" w:rsidRPr="001B2A7C" w:rsidRDefault="001B2A7C" w:rsidP="001B2A7C">
      <w:pPr>
        <w:spacing w:before="120" w:after="120"/>
        <w:ind w:left="426"/>
        <w:jc w:val="both"/>
      </w:pPr>
      <w:r w:rsidRPr="001B2A7C"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120" w:after="120"/>
        <w:ind w:left="426" w:hanging="426"/>
        <w:jc w:val="both"/>
      </w:pPr>
      <w:r w:rsidRPr="001B2A7C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1B2A7C" w:rsidRPr="001B2A7C" w:rsidRDefault="001B2A7C" w:rsidP="001B2A7C">
      <w:pPr>
        <w:numPr>
          <w:ilvl w:val="0"/>
          <w:numId w:val="1"/>
        </w:numPr>
        <w:tabs>
          <w:tab w:val="clear" w:pos="720"/>
          <w:tab w:val="num" w:pos="426"/>
        </w:tabs>
        <w:spacing w:before="120" w:after="120"/>
        <w:ind w:left="426" w:hanging="426"/>
        <w:jc w:val="both"/>
      </w:pPr>
      <w:r w:rsidRPr="001B2A7C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1328A3" w:rsidRPr="001B2A7C" w:rsidRDefault="001328A3" w:rsidP="001B2A7C"/>
    <w:sectPr w:rsidR="001328A3" w:rsidRPr="001B2A7C" w:rsidSect="00DD0F5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F58"/>
    <w:rsid w:val="001328A3"/>
    <w:rsid w:val="001A4018"/>
    <w:rsid w:val="001B2A7C"/>
    <w:rsid w:val="00431D2F"/>
    <w:rsid w:val="00606F5C"/>
    <w:rsid w:val="00682B8C"/>
    <w:rsid w:val="00C75F53"/>
    <w:rsid w:val="00DD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0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1B2A7C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2A7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DD0F58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1"/>
    <w:link w:val="a6"/>
    <w:locked/>
    <w:rsid w:val="00DD0F58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5"/>
    <w:uiPriority w:val="99"/>
    <w:unhideWhenUsed/>
    <w:qFormat/>
    <w:rsid w:val="00DD0F58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B2A7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2A7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34"/>
    <w:semiHidden/>
    <w:qFormat/>
    <w:rsid w:val="001B2A7C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%20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5131</Characters>
  <Application>Microsoft Office Word</Application>
  <DocSecurity>0</DocSecurity>
  <Lines>42</Lines>
  <Paragraphs>12</Paragraphs>
  <ScaleCrop>false</ScaleCrop>
  <Company>ОАО ОКБ "ГИДРОПРЕСС"</Company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2012-09-03T12:05:00Z</dcterms:created>
  <dcterms:modified xsi:type="dcterms:W3CDTF">2012-09-19T07:16:00Z</dcterms:modified>
</cp:coreProperties>
</file>