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8F1" w:rsidRPr="00AD465B" w:rsidRDefault="006C08F1" w:rsidP="006C08F1">
      <w:pPr>
        <w:suppressAutoHyphens/>
        <w:jc w:val="center"/>
        <w:rPr>
          <w:b/>
          <w:sz w:val="24"/>
          <w:szCs w:val="24"/>
        </w:rPr>
      </w:pPr>
      <w:r w:rsidRPr="00AD465B">
        <w:rPr>
          <w:b/>
          <w:sz w:val="24"/>
          <w:szCs w:val="24"/>
        </w:rPr>
        <w:t>ПРОТОКОЛ   № 20-1 /06-2014</w:t>
      </w:r>
    </w:p>
    <w:p w:rsidR="006C08F1" w:rsidRPr="00AD465B" w:rsidRDefault="006C08F1" w:rsidP="006C08F1">
      <w:pPr>
        <w:pStyle w:val="a3"/>
        <w:outlineLvl w:val="0"/>
        <w:rPr>
          <w:smallCaps w:val="0"/>
          <w:sz w:val="24"/>
          <w:szCs w:val="24"/>
        </w:rPr>
      </w:pPr>
      <w:r w:rsidRPr="00AD465B">
        <w:rPr>
          <w:smallCaps w:val="0"/>
          <w:sz w:val="24"/>
          <w:szCs w:val="24"/>
        </w:rPr>
        <w:t>подведения итогов открытого аукциона в электронной форме</w:t>
      </w:r>
    </w:p>
    <w:p w:rsidR="006C08F1" w:rsidRPr="00AD465B" w:rsidRDefault="006C08F1" w:rsidP="006C08F1">
      <w:pPr>
        <w:pStyle w:val="a3"/>
        <w:jc w:val="left"/>
        <w:outlineLvl w:val="0"/>
        <w:rPr>
          <w:sz w:val="24"/>
          <w:szCs w:val="24"/>
        </w:rPr>
      </w:pPr>
    </w:p>
    <w:p w:rsidR="006C08F1" w:rsidRPr="00AD465B" w:rsidRDefault="006C08F1" w:rsidP="006C08F1">
      <w:pPr>
        <w:pStyle w:val="a3"/>
        <w:outlineLvl w:val="0"/>
        <w:rPr>
          <w:sz w:val="24"/>
          <w:szCs w:val="24"/>
        </w:rPr>
      </w:pPr>
    </w:p>
    <w:p w:rsidR="006C08F1" w:rsidRPr="00AD465B" w:rsidRDefault="006C08F1" w:rsidP="006C08F1">
      <w:pPr>
        <w:pStyle w:val="a5"/>
        <w:ind w:left="0"/>
        <w:jc w:val="left"/>
        <w:rPr>
          <w:i/>
          <w:iCs/>
          <w:sz w:val="24"/>
          <w:szCs w:val="24"/>
          <w:vertAlign w:val="superscript"/>
        </w:rPr>
      </w:pPr>
      <w:r w:rsidRPr="00AD465B">
        <w:rPr>
          <w:sz w:val="24"/>
          <w:szCs w:val="24"/>
        </w:rPr>
        <w:t xml:space="preserve">г. </w:t>
      </w:r>
      <w:proofErr w:type="gramStart"/>
      <w:r w:rsidRPr="00AD465B">
        <w:rPr>
          <w:sz w:val="24"/>
          <w:szCs w:val="24"/>
        </w:rPr>
        <w:t>Трехгорный</w:t>
      </w:r>
      <w:proofErr w:type="gramEnd"/>
      <w:r w:rsidRPr="00AD465B">
        <w:rPr>
          <w:sz w:val="24"/>
          <w:szCs w:val="24"/>
        </w:rPr>
        <w:tab/>
      </w:r>
      <w:r w:rsidRPr="00AD465B">
        <w:rPr>
          <w:sz w:val="24"/>
          <w:szCs w:val="24"/>
        </w:rPr>
        <w:tab/>
      </w:r>
      <w:r w:rsidRPr="00AD465B">
        <w:rPr>
          <w:sz w:val="24"/>
          <w:szCs w:val="24"/>
        </w:rPr>
        <w:tab/>
      </w:r>
      <w:r w:rsidRPr="00AD465B">
        <w:rPr>
          <w:sz w:val="24"/>
          <w:szCs w:val="24"/>
        </w:rPr>
        <w:tab/>
      </w:r>
      <w:r w:rsidRPr="00AD465B">
        <w:rPr>
          <w:sz w:val="24"/>
          <w:szCs w:val="24"/>
        </w:rPr>
        <w:tab/>
        <w:t xml:space="preserve">                </w:t>
      </w:r>
      <w:r>
        <w:rPr>
          <w:sz w:val="24"/>
          <w:szCs w:val="24"/>
        </w:rPr>
        <w:t xml:space="preserve">                           </w:t>
      </w:r>
      <w:r w:rsidRPr="00AD465B">
        <w:rPr>
          <w:sz w:val="24"/>
          <w:szCs w:val="24"/>
        </w:rPr>
        <w:t>«20» июня 2014 года</w:t>
      </w:r>
      <w:r w:rsidRPr="00AD465B">
        <w:rPr>
          <w:sz w:val="24"/>
          <w:szCs w:val="24"/>
        </w:rPr>
        <w:br/>
      </w:r>
    </w:p>
    <w:p w:rsidR="006C08F1" w:rsidRPr="00AD465B" w:rsidRDefault="006C08F1" w:rsidP="006C08F1">
      <w:pPr>
        <w:pStyle w:val="a5"/>
        <w:spacing w:before="120" w:after="120"/>
        <w:ind w:left="0" w:firstLine="360"/>
        <w:jc w:val="both"/>
        <w:rPr>
          <w:sz w:val="24"/>
          <w:szCs w:val="24"/>
        </w:rPr>
      </w:pPr>
      <w:r w:rsidRPr="00AD465B">
        <w:rPr>
          <w:sz w:val="24"/>
          <w:szCs w:val="24"/>
        </w:rPr>
        <w:t xml:space="preserve">       </w:t>
      </w:r>
      <w:r w:rsidRPr="00AD465B">
        <w:rPr>
          <w:b/>
          <w:sz w:val="24"/>
          <w:szCs w:val="24"/>
        </w:rPr>
        <w:t>1.  Заказчик:</w:t>
      </w:r>
      <w:r w:rsidRPr="00AD465B">
        <w:rPr>
          <w:sz w:val="24"/>
          <w:szCs w:val="24"/>
        </w:rPr>
        <w:t xml:space="preserve"> федеральное государственное автономное образовательное учреждение высшего профессионального образования «Национальный исследовательский ядерный униве</w:t>
      </w:r>
      <w:r w:rsidRPr="00AD465B">
        <w:rPr>
          <w:sz w:val="24"/>
          <w:szCs w:val="24"/>
        </w:rPr>
        <w:t>р</w:t>
      </w:r>
      <w:r w:rsidRPr="00AD465B">
        <w:rPr>
          <w:sz w:val="24"/>
          <w:szCs w:val="24"/>
        </w:rPr>
        <w:t>ситет «МИФИ» (НИЯУ МИФИ) Трехгорный технологический институт – филиал НИЯУ МИФИ (ТТИ НИЯУ МИФИ)</w:t>
      </w:r>
      <w:r w:rsidRPr="00AD465B">
        <w:rPr>
          <w:color w:val="000000"/>
          <w:sz w:val="24"/>
          <w:szCs w:val="24"/>
        </w:rPr>
        <w:t>.</w:t>
      </w:r>
    </w:p>
    <w:p w:rsidR="006C08F1" w:rsidRPr="00AD465B" w:rsidRDefault="006C08F1" w:rsidP="006C08F1">
      <w:pPr>
        <w:pStyle w:val="ab"/>
        <w:rPr>
          <w:color w:val="000000"/>
          <w:sz w:val="24"/>
          <w:szCs w:val="24"/>
        </w:rPr>
      </w:pPr>
      <w:r w:rsidRPr="00AD465B">
        <w:rPr>
          <w:sz w:val="24"/>
          <w:szCs w:val="24"/>
        </w:rPr>
        <w:t xml:space="preserve">            </w:t>
      </w:r>
      <w:r w:rsidRPr="00AD465B">
        <w:rPr>
          <w:b/>
          <w:sz w:val="24"/>
          <w:szCs w:val="24"/>
        </w:rPr>
        <w:t>2. Предмет открытого аукциона в электронной форме:</w:t>
      </w:r>
      <w:r w:rsidRPr="00AD465B">
        <w:rPr>
          <w:sz w:val="24"/>
          <w:szCs w:val="24"/>
        </w:rPr>
        <w:t xml:space="preserve"> </w:t>
      </w:r>
    </w:p>
    <w:p w:rsidR="006C08F1" w:rsidRPr="00AD465B" w:rsidRDefault="006C08F1" w:rsidP="006C08F1">
      <w:pPr>
        <w:spacing w:before="120"/>
        <w:jc w:val="both"/>
        <w:rPr>
          <w:sz w:val="24"/>
          <w:szCs w:val="24"/>
        </w:rPr>
      </w:pPr>
      <w:r w:rsidRPr="00AD465B">
        <w:rPr>
          <w:sz w:val="24"/>
          <w:szCs w:val="24"/>
        </w:rPr>
        <w:t xml:space="preserve">            </w:t>
      </w:r>
      <w:r w:rsidRPr="00AD465B">
        <w:rPr>
          <w:b/>
          <w:sz w:val="24"/>
          <w:szCs w:val="24"/>
        </w:rPr>
        <w:t>3.  Начальная (максимальная) цена договора:</w:t>
      </w:r>
      <w:r w:rsidRPr="00AD465B">
        <w:rPr>
          <w:sz w:val="24"/>
          <w:szCs w:val="24"/>
        </w:rPr>
        <w:t xml:space="preserve"> </w:t>
      </w:r>
      <w:r w:rsidRPr="00AD465B">
        <w:rPr>
          <w:color w:val="000000"/>
          <w:spacing w:val="-10"/>
          <w:sz w:val="24"/>
          <w:szCs w:val="24"/>
          <w:lang w:val="en-US"/>
        </w:rPr>
        <w:t> </w:t>
      </w:r>
      <w:r w:rsidRPr="00AD465B">
        <w:rPr>
          <w:color w:val="000000"/>
          <w:sz w:val="24"/>
          <w:szCs w:val="24"/>
        </w:rPr>
        <w:t xml:space="preserve"> </w:t>
      </w:r>
      <w:r w:rsidRPr="00AD465B">
        <w:rPr>
          <w:sz w:val="24"/>
          <w:szCs w:val="24"/>
        </w:rPr>
        <w:t xml:space="preserve">1 548 000 </w:t>
      </w:r>
      <w:r w:rsidRPr="00AD465B">
        <w:rPr>
          <w:color w:val="000000"/>
          <w:sz w:val="24"/>
          <w:szCs w:val="24"/>
        </w:rPr>
        <w:t xml:space="preserve"> руб. 00 к</w:t>
      </w:r>
      <w:r w:rsidRPr="00AD465B">
        <w:rPr>
          <w:color w:val="000000"/>
          <w:sz w:val="24"/>
          <w:szCs w:val="24"/>
        </w:rPr>
        <w:t>о</w:t>
      </w:r>
      <w:r w:rsidRPr="00AD465B">
        <w:rPr>
          <w:color w:val="000000"/>
          <w:sz w:val="24"/>
          <w:szCs w:val="24"/>
        </w:rPr>
        <w:t>п.</w:t>
      </w:r>
      <w:r w:rsidRPr="00AD465B">
        <w:rPr>
          <w:sz w:val="24"/>
          <w:szCs w:val="24"/>
        </w:rPr>
        <w:t xml:space="preserve"> Право заключения договора на поставку </w:t>
      </w:r>
      <w:r w:rsidRPr="00AD465B">
        <w:rPr>
          <w:color w:val="000000"/>
          <w:sz w:val="24"/>
          <w:szCs w:val="24"/>
        </w:rPr>
        <w:t xml:space="preserve">автомобиля </w:t>
      </w:r>
      <w:r w:rsidRPr="00AD465B">
        <w:rPr>
          <w:sz w:val="24"/>
          <w:szCs w:val="24"/>
          <w:lang w:val="en-US"/>
        </w:rPr>
        <w:t>Ford</w:t>
      </w:r>
      <w:r w:rsidRPr="00AD465B">
        <w:rPr>
          <w:sz w:val="24"/>
          <w:szCs w:val="24"/>
        </w:rPr>
        <w:t xml:space="preserve"> </w:t>
      </w:r>
      <w:proofErr w:type="spellStart"/>
      <w:r w:rsidRPr="00AD465B">
        <w:rPr>
          <w:sz w:val="24"/>
          <w:szCs w:val="24"/>
          <w:lang w:val="en-US"/>
        </w:rPr>
        <w:t>Torneo</w:t>
      </w:r>
      <w:proofErr w:type="spellEnd"/>
      <w:r w:rsidRPr="00AD465B">
        <w:rPr>
          <w:sz w:val="24"/>
          <w:szCs w:val="24"/>
        </w:rPr>
        <w:t xml:space="preserve"> </w:t>
      </w:r>
      <w:r w:rsidRPr="00AD465B">
        <w:rPr>
          <w:sz w:val="24"/>
          <w:szCs w:val="24"/>
          <w:lang w:val="en-US"/>
        </w:rPr>
        <w:t>Custom</w:t>
      </w:r>
      <w:r w:rsidRPr="00AD465B">
        <w:rPr>
          <w:sz w:val="24"/>
          <w:szCs w:val="24"/>
        </w:rPr>
        <w:t xml:space="preserve"> для нужд </w:t>
      </w:r>
      <w:proofErr w:type="spellStart"/>
      <w:r w:rsidRPr="00AD465B">
        <w:rPr>
          <w:sz w:val="24"/>
          <w:szCs w:val="24"/>
        </w:rPr>
        <w:t>Трехгорногого</w:t>
      </w:r>
      <w:proofErr w:type="spellEnd"/>
      <w:r w:rsidRPr="00AD465B">
        <w:rPr>
          <w:sz w:val="24"/>
          <w:szCs w:val="24"/>
        </w:rPr>
        <w:t xml:space="preserve"> технологического института – филиала НИЯУ МИФИ (ТТИ НИЯУ МИФИ)</w:t>
      </w:r>
      <w:r w:rsidRPr="00AD465B">
        <w:rPr>
          <w:color w:val="000000"/>
          <w:sz w:val="24"/>
          <w:szCs w:val="24"/>
        </w:rPr>
        <w:t>.</w:t>
      </w:r>
    </w:p>
    <w:p w:rsidR="006C08F1" w:rsidRPr="00AD465B" w:rsidRDefault="006C08F1" w:rsidP="006C08F1">
      <w:pPr>
        <w:pStyle w:val="a5"/>
        <w:spacing w:after="120"/>
        <w:ind w:left="0" w:firstLine="720"/>
        <w:jc w:val="both"/>
        <w:outlineLvl w:val="0"/>
        <w:rPr>
          <w:b/>
          <w:sz w:val="24"/>
          <w:szCs w:val="24"/>
        </w:rPr>
      </w:pPr>
      <w:r w:rsidRPr="00AD465B">
        <w:rPr>
          <w:b/>
          <w:sz w:val="24"/>
          <w:szCs w:val="24"/>
        </w:rPr>
        <w:t>4. Состав Единой комиссии.</w:t>
      </w:r>
    </w:p>
    <w:p w:rsidR="006C08F1" w:rsidRPr="00AD465B" w:rsidRDefault="006C08F1" w:rsidP="006C08F1">
      <w:pPr>
        <w:pStyle w:val="a5"/>
        <w:spacing w:after="120"/>
        <w:ind w:left="0" w:firstLine="720"/>
        <w:jc w:val="both"/>
        <w:outlineLvl w:val="0"/>
        <w:rPr>
          <w:sz w:val="24"/>
          <w:szCs w:val="24"/>
        </w:rPr>
      </w:pPr>
      <w:r w:rsidRPr="00AD465B">
        <w:rPr>
          <w:sz w:val="24"/>
          <w:szCs w:val="24"/>
        </w:rPr>
        <w:t xml:space="preserve"> Процедура рассмотрения первых частей заявок на участие в открытом аукционе в электронной форме проводилась Единой комиссией по осуществлению закупок ТТИ НИЯУ МИФИ филиала НИЯУ МИФИ  (далее – Единая комиссия) по адресу: 456080 Челябинская область, г</w:t>
      </w:r>
      <w:proofErr w:type="gramStart"/>
      <w:r w:rsidRPr="00AD465B">
        <w:rPr>
          <w:sz w:val="24"/>
          <w:szCs w:val="24"/>
        </w:rPr>
        <w:t>.Т</w:t>
      </w:r>
      <w:proofErr w:type="gramEnd"/>
      <w:r w:rsidRPr="00AD465B">
        <w:rPr>
          <w:sz w:val="24"/>
          <w:szCs w:val="24"/>
        </w:rPr>
        <w:t>рехгорный, ул. Мира, д.17</w:t>
      </w:r>
    </w:p>
    <w:p w:rsidR="006C08F1" w:rsidRPr="00AD465B" w:rsidRDefault="006C08F1" w:rsidP="006C08F1">
      <w:pPr>
        <w:ind w:firstLine="562"/>
        <w:jc w:val="both"/>
        <w:rPr>
          <w:sz w:val="24"/>
          <w:szCs w:val="24"/>
        </w:rPr>
      </w:pPr>
      <w:r w:rsidRPr="00AD465B">
        <w:rPr>
          <w:sz w:val="24"/>
          <w:szCs w:val="24"/>
        </w:rPr>
        <w:t>Председатель Единой комиссии:</w:t>
      </w:r>
    </w:p>
    <w:p w:rsidR="006C08F1" w:rsidRPr="00AD465B" w:rsidRDefault="006C08F1" w:rsidP="006C08F1">
      <w:pPr>
        <w:ind w:firstLine="562"/>
        <w:jc w:val="both"/>
        <w:rPr>
          <w:sz w:val="24"/>
          <w:szCs w:val="24"/>
        </w:rPr>
      </w:pPr>
      <w:proofErr w:type="spellStart"/>
      <w:r w:rsidRPr="00AD465B">
        <w:rPr>
          <w:sz w:val="24"/>
          <w:szCs w:val="24"/>
        </w:rPr>
        <w:t>Балицкий</w:t>
      </w:r>
      <w:proofErr w:type="spellEnd"/>
      <w:r w:rsidRPr="00AD465B">
        <w:rPr>
          <w:sz w:val="24"/>
          <w:szCs w:val="24"/>
        </w:rPr>
        <w:t xml:space="preserve"> Евгений Евгеньевич</w:t>
      </w:r>
    </w:p>
    <w:p w:rsidR="006C08F1" w:rsidRPr="00AD465B" w:rsidRDefault="006C08F1" w:rsidP="006C08F1">
      <w:pPr>
        <w:jc w:val="both"/>
        <w:rPr>
          <w:sz w:val="24"/>
          <w:szCs w:val="24"/>
        </w:rPr>
      </w:pPr>
      <w:r w:rsidRPr="00AD465B">
        <w:rPr>
          <w:sz w:val="24"/>
          <w:szCs w:val="24"/>
        </w:rPr>
        <w:t xml:space="preserve">         Заместитель председателя Единой комиссии:</w:t>
      </w:r>
    </w:p>
    <w:p w:rsidR="006C08F1" w:rsidRPr="00AD465B" w:rsidRDefault="006C08F1" w:rsidP="006C08F1">
      <w:pPr>
        <w:ind w:firstLine="562"/>
        <w:jc w:val="both"/>
        <w:rPr>
          <w:sz w:val="24"/>
          <w:szCs w:val="24"/>
        </w:rPr>
      </w:pPr>
      <w:proofErr w:type="spellStart"/>
      <w:r w:rsidRPr="00AD465B">
        <w:rPr>
          <w:sz w:val="24"/>
          <w:szCs w:val="24"/>
        </w:rPr>
        <w:t>Марадудина</w:t>
      </w:r>
      <w:proofErr w:type="spellEnd"/>
      <w:r w:rsidRPr="00AD465B">
        <w:rPr>
          <w:sz w:val="24"/>
          <w:szCs w:val="24"/>
        </w:rPr>
        <w:t xml:space="preserve"> Марина Алексеевна</w:t>
      </w:r>
    </w:p>
    <w:p w:rsidR="006C08F1" w:rsidRPr="00AD465B" w:rsidRDefault="006C08F1" w:rsidP="006C08F1">
      <w:pPr>
        <w:ind w:firstLine="562"/>
        <w:jc w:val="both"/>
        <w:rPr>
          <w:sz w:val="24"/>
          <w:szCs w:val="24"/>
        </w:rPr>
      </w:pPr>
      <w:r w:rsidRPr="00AD465B">
        <w:rPr>
          <w:sz w:val="24"/>
          <w:szCs w:val="24"/>
        </w:rPr>
        <w:t>Члены Единой комиссии:</w:t>
      </w:r>
    </w:p>
    <w:p w:rsidR="006C08F1" w:rsidRPr="00AD465B" w:rsidRDefault="006C08F1" w:rsidP="006C08F1">
      <w:pPr>
        <w:ind w:firstLine="562"/>
        <w:jc w:val="both"/>
        <w:rPr>
          <w:sz w:val="24"/>
          <w:szCs w:val="24"/>
        </w:rPr>
      </w:pPr>
      <w:proofErr w:type="spellStart"/>
      <w:r w:rsidRPr="00AD465B">
        <w:rPr>
          <w:sz w:val="24"/>
          <w:szCs w:val="24"/>
        </w:rPr>
        <w:t>Деченкова</w:t>
      </w:r>
      <w:proofErr w:type="spellEnd"/>
      <w:r w:rsidRPr="00AD465B">
        <w:rPr>
          <w:sz w:val="24"/>
          <w:szCs w:val="24"/>
        </w:rPr>
        <w:t xml:space="preserve"> Елена Леонидовна</w:t>
      </w:r>
    </w:p>
    <w:p w:rsidR="006C08F1" w:rsidRPr="00AD465B" w:rsidRDefault="006C08F1" w:rsidP="006C08F1">
      <w:pPr>
        <w:pStyle w:val="a5"/>
        <w:tabs>
          <w:tab w:val="left" w:pos="851"/>
        </w:tabs>
        <w:ind w:left="0" w:firstLine="562"/>
        <w:jc w:val="both"/>
        <w:rPr>
          <w:sz w:val="24"/>
          <w:szCs w:val="24"/>
        </w:rPr>
      </w:pPr>
      <w:r w:rsidRPr="00AD465B">
        <w:rPr>
          <w:sz w:val="24"/>
          <w:szCs w:val="24"/>
        </w:rPr>
        <w:t>Секретарь Единой комиссии:</w:t>
      </w:r>
    </w:p>
    <w:p w:rsidR="006C08F1" w:rsidRPr="00AD465B" w:rsidRDefault="006C08F1" w:rsidP="006C08F1">
      <w:pPr>
        <w:ind w:firstLine="562"/>
        <w:jc w:val="both"/>
        <w:rPr>
          <w:sz w:val="24"/>
          <w:szCs w:val="24"/>
        </w:rPr>
      </w:pPr>
      <w:r w:rsidRPr="00AD465B">
        <w:rPr>
          <w:sz w:val="24"/>
          <w:szCs w:val="24"/>
        </w:rPr>
        <w:t>Тараканова Ирина Петровна</w:t>
      </w:r>
    </w:p>
    <w:p w:rsidR="006C08F1" w:rsidRPr="00AD465B" w:rsidRDefault="006C08F1" w:rsidP="006C08F1">
      <w:pPr>
        <w:pStyle w:val="a5"/>
        <w:spacing w:before="120"/>
        <w:ind w:left="0" w:firstLine="562"/>
        <w:jc w:val="both"/>
        <w:outlineLvl w:val="0"/>
        <w:rPr>
          <w:b/>
          <w:sz w:val="24"/>
          <w:szCs w:val="24"/>
        </w:rPr>
      </w:pPr>
      <w:r w:rsidRPr="00AD465B">
        <w:rPr>
          <w:b/>
          <w:sz w:val="24"/>
          <w:szCs w:val="24"/>
        </w:rPr>
        <w:t>5.  Извещение о проведении открытого аукциона в электронной форме.</w:t>
      </w:r>
    </w:p>
    <w:p w:rsidR="006C08F1" w:rsidRPr="00AD465B" w:rsidRDefault="006C08F1" w:rsidP="006C08F1">
      <w:pPr>
        <w:pStyle w:val="a5"/>
        <w:spacing w:before="120"/>
        <w:ind w:left="0" w:firstLine="562"/>
        <w:jc w:val="both"/>
        <w:outlineLvl w:val="0"/>
        <w:rPr>
          <w:sz w:val="24"/>
          <w:szCs w:val="24"/>
        </w:rPr>
      </w:pPr>
      <w:r w:rsidRPr="00AD465B">
        <w:rPr>
          <w:sz w:val="24"/>
          <w:szCs w:val="24"/>
        </w:rPr>
        <w:t xml:space="preserve">  Извещение  о проведении открытого аукциона в электронной форме было  размещено в сети Интернет </w:t>
      </w:r>
      <w:r w:rsidRPr="00AD465B">
        <w:rPr>
          <w:color w:val="000000"/>
          <w:sz w:val="24"/>
          <w:szCs w:val="24"/>
        </w:rPr>
        <w:t xml:space="preserve">на официальном сайте </w:t>
      </w:r>
      <w:r w:rsidRPr="00AD465B">
        <w:rPr>
          <w:sz w:val="24"/>
          <w:szCs w:val="24"/>
        </w:rPr>
        <w:t>Российской Федерации для размещения информации о закупках отдельн</w:t>
      </w:r>
      <w:r w:rsidRPr="00AD465B">
        <w:rPr>
          <w:sz w:val="24"/>
          <w:szCs w:val="24"/>
        </w:rPr>
        <w:t>ы</w:t>
      </w:r>
      <w:r w:rsidRPr="00AD465B">
        <w:rPr>
          <w:sz w:val="24"/>
          <w:szCs w:val="24"/>
        </w:rPr>
        <w:t xml:space="preserve">ми видами юридических лиц  </w:t>
      </w:r>
      <w:hyperlink r:id="rId5" w:history="1">
        <w:r w:rsidRPr="00AD465B">
          <w:rPr>
            <w:rStyle w:val="aa"/>
            <w:sz w:val="24"/>
            <w:szCs w:val="24"/>
            <w:lang w:val="en-US"/>
          </w:rPr>
          <w:t>www</w:t>
        </w:r>
        <w:r w:rsidRPr="00AD465B">
          <w:rPr>
            <w:rStyle w:val="aa"/>
            <w:sz w:val="24"/>
            <w:szCs w:val="24"/>
          </w:rPr>
          <w:t>.</w:t>
        </w:r>
        <w:r w:rsidRPr="00AD465B">
          <w:rPr>
            <w:rStyle w:val="aa"/>
            <w:sz w:val="24"/>
            <w:szCs w:val="24"/>
            <w:lang w:val="en-US"/>
          </w:rPr>
          <w:t>zakupki</w:t>
        </w:r>
        <w:r w:rsidRPr="00AD465B">
          <w:rPr>
            <w:rStyle w:val="aa"/>
            <w:sz w:val="24"/>
            <w:szCs w:val="24"/>
          </w:rPr>
          <w:t>.</w:t>
        </w:r>
        <w:r w:rsidRPr="00AD465B">
          <w:rPr>
            <w:rStyle w:val="aa"/>
            <w:sz w:val="24"/>
            <w:szCs w:val="24"/>
            <w:lang w:val="en-US"/>
          </w:rPr>
          <w:t>gov</w:t>
        </w:r>
        <w:r w:rsidRPr="00AD465B">
          <w:rPr>
            <w:rStyle w:val="aa"/>
            <w:sz w:val="24"/>
            <w:szCs w:val="24"/>
          </w:rPr>
          <w:t>.</w:t>
        </w:r>
        <w:r w:rsidRPr="00AD465B">
          <w:rPr>
            <w:rStyle w:val="aa"/>
            <w:sz w:val="24"/>
            <w:szCs w:val="24"/>
            <w:lang w:val="en-US"/>
          </w:rPr>
          <w:t>ru</w:t>
        </w:r>
      </w:hyperlink>
      <w:r w:rsidRPr="00AD465B">
        <w:rPr>
          <w:sz w:val="24"/>
          <w:szCs w:val="24"/>
          <w:u w:val="single"/>
        </w:rPr>
        <w:t xml:space="preserve"> (№ 31401196004)</w:t>
      </w:r>
      <w:r w:rsidRPr="00AD465B">
        <w:rPr>
          <w:sz w:val="24"/>
          <w:szCs w:val="24"/>
        </w:rPr>
        <w:t xml:space="preserve"> и электронной торговой площадке ООО «Аукционный конкурсный дом» </w:t>
      </w:r>
      <w:hyperlink r:id="rId6" w:history="1">
        <w:r w:rsidRPr="00AD465B">
          <w:rPr>
            <w:rStyle w:val="aa"/>
            <w:sz w:val="24"/>
            <w:szCs w:val="24"/>
            <w:lang w:val="en-US"/>
          </w:rPr>
          <w:t>www</w:t>
        </w:r>
        <w:r w:rsidRPr="00AD465B">
          <w:rPr>
            <w:rStyle w:val="aa"/>
            <w:sz w:val="24"/>
            <w:szCs w:val="24"/>
          </w:rPr>
          <w:t>.</w:t>
        </w:r>
        <w:r w:rsidRPr="00AD465B">
          <w:rPr>
            <w:rStyle w:val="aa"/>
            <w:sz w:val="24"/>
            <w:szCs w:val="24"/>
            <w:lang w:val="en-US"/>
          </w:rPr>
          <w:t>a</w:t>
        </w:r>
        <w:r w:rsidRPr="00AD465B">
          <w:rPr>
            <w:rStyle w:val="aa"/>
            <w:sz w:val="24"/>
            <w:szCs w:val="24"/>
          </w:rPr>
          <w:t>-</w:t>
        </w:r>
        <w:r w:rsidRPr="00AD465B">
          <w:rPr>
            <w:rStyle w:val="aa"/>
            <w:sz w:val="24"/>
            <w:szCs w:val="24"/>
            <w:lang w:val="en-US"/>
          </w:rPr>
          <w:t>k</w:t>
        </w:r>
        <w:r w:rsidRPr="00AD465B">
          <w:rPr>
            <w:rStyle w:val="aa"/>
            <w:sz w:val="24"/>
            <w:szCs w:val="24"/>
          </w:rPr>
          <w:t>-</w:t>
        </w:r>
        <w:r w:rsidRPr="00AD465B">
          <w:rPr>
            <w:rStyle w:val="aa"/>
            <w:sz w:val="24"/>
            <w:szCs w:val="24"/>
            <w:lang w:val="en-US"/>
          </w:rPr>
          <w:t>d</w:t>
        </w:r>
        <w:r w:rsidRPr="00AD465B">
          <w:rPr>
            <w:rStyle w:val="aa"/>
            <w:sz w:val="24"/>
            <w:szCs w:val="24"/>
          </w:rPr>
          <w:t>.</w:t>
        </w:r>
        <w:proofErr w:type="spellStart"/>
        <w:r w:rsidRPr="00AD465B">
          <w:rPr>
            <w:rStyle w:val="aa"/>
            <w:sz w:val="24"/>
            <w:szCs w:val="24"/>
            <w:lang w:val="en-US"/>
          </w:rPr>
          <w:t>ru</w:t>
        </w:r>
        <w:proofErr w:type="spellEnd"/>
      </w:hyperlink>
      <w:r w:rsidRPr="00AD465B">
        <w:rPr>
          <w:sz w:val="24"/>
          <w:szCs w:val="24"/>
        </w:rPr>
        <w:t xml:space="preserve">  (№  </w:t>
      </w:r>
      <w:r w:rsidRPr="00AD465B">
        <w:rPr>
          <w:sz w:val="24"/>
          <w:szCs w:val="24"/>
          <w:lang w:val="en-US"/>
        </w:rPr>
        <w:t>AD</w:t>
      </w:r>
      <w:r w:rsidRPr="00AD465B">
        <w:rPr>
          <w:sz w:val="24"/>
          <w:szCs w:val="24"/>
        </w:rPr>
        <w:t>19226)  «28» мая 2014г.</w:t>
      </w:r>
    </w:p>
    <w:p w:rsidR="006C08F1" w:rsidRPr="00AD465B" w:rsidRDefault="006C08F1" w:rsidP="006C08F1">
      <w:pPr>
        <w:pStyle w:val="a5"/>
        <w:spacing w:before="120"/>
        <w:ind w:left="0" w:firstLine="562"/>
        <w:jc w:val="both"/>
        <w:outlineLvl w:val="0"/>
        <w:rPr>
          <w:b/>
          <w:sz w:val="24"/>
          <w:szCs w:val="24"/>
        </w:rPr>
      </w:pPr>
      <w:r w:rsidRPr="00AD465B">
        <w:rPr>
          <w:b/>
          <w:sz w:val="24"/>
          <w:szCs w:val="24"/>
        </w:rPr>
        <w:t>6.  Заявки на участие в открытом аукционе в электронной форме.</w:t>
      </w:r>
    </w:p>
    <w:p w:rsidR="006C08F1" w:rsidRPr="00AD465B" w:rsidRDefault="006C08F1" w:rsidP="006C08F1">
      <w:pPr>
        <w:pStyle w:val="a5"/>
        <w:spacing w:before="120"/>
        <w:ind w:left="0" w:firstLine="562"/>
        <w:jc w:val="both"/>
        <w:outlineLvl w:val="0"/>
        <w:rPr>
          <w:sz w:val="24"/>
          <w:szCs w:val="24"/>
        </w:rPr>
      </w:pPr>
      <w:r w:rsidRPr="00AD465B">
        <w:rPr>
          <w:sz w:val="24"/>
          <w:szCs w:val="24"/>
        </w:rPr>
        <w:t xml:space="preserve">    До окончания указанного в извещении о проведении открытого аукциона в электро</w:t>
      </w:r>
      <w:r w:rsidRPr="00AD465B">
        <w:rPr>
          <w:sz w:val="24"/>
          <w:szCs w:val="24"/>
        </w:rPr>
        <w:t>н</w:t>
      </w:r>
      <w:r w:rsidRPr="00AD465B">
        <w:rPr>
          <w:sz w:val="24"/>
          <w:szCs w:val="24"/>
        </w:rPr>
        <w:t>ной форме срока подачи заявок «06» декабря 2013г. 09 часов 00 минут (время московское) п</w:t>
      </w:r>
      <w:r w:rsidRPr="00AD465B">
        <w:rPr>
          <w:sz w:val="24"/>
          <w:szCs w:val="24"/>
        </w:rPr>
        <w:t>о</w:t>
      </w:r>
      <w:r w:rsidRPr="00AD465B">
        <w:rPr>
          <w:sz w:val="24"/>
          <w:szCs w:val="24"/>
        </w:rPr>
        <w:t>ступила 1 (одна) заявка на участие в открытом аукционе в электронной форме.</w:t>
      </w:r>
    </w:p>
    <w:p w:rsidR="006C08F1" w:rsidRPr="00AD465B" w:rsidRDefault="006C08F1" w:rsidP="006C08F1">
      <w:pPr>
        <w:pStyle w:val="a5"/>
        <w:spacing w:before="120"/>
        <w:ind w:left="0"/>
        <w:jc w:val="both"/>
        <w:outlineLvl w:val="0"/>
        <w:rPr>
          <w:sz w:val="24"/>
          <w:szCs w:val="24"/>
        </w:rPr>
      </w:pPr>
      <w:r w:rsidRPr="00AD465B">
        <w:rPr>
          <w:sz w:val="24"/>
          <w:szCs w:val="24"/>
        </w:rPr>
        <w:t xml:space="preserve">            По результатам рассмотрения первых частей заявок (Протокол рассмотрения первых частей заявок от 20.06.2014г. № </w:t>
      </w:r>
      <w:r w:rsidRPr="00AD465B">
        <w:rPr>
          <w:b/>
          <w:sz w:val="24"/>
          <w:szCs w:val="24"/>
        </w:rPr>
        <w:t xml:space="preserve"> </w:t>
      </w:r>
      <w:r w:rsidRPr="00AD465B">
        <w:rPr>
          <w:sz w:val="24"/>
          <w:szCs w:val="24"/>
        </w:rPr>
        <w:t>20-1 /06-2014) к участию в открытом аукционе в электро</w:t>
      </w:r>
      <w:r w:rsidRPr="00AD465B">
        <w:rPr>
          <w:sz w:val="24"/>
          <w:szCs w:val="24"/>
        </w:rPr>
        <w:t>н</w:t>
      </w:r>
      <w:r w:rsidRPr="00AD465B">
        <w:rPr>
          <w:sz w:val="24"/>
          <w:szCs w:val="24"/>
        </w:rPr>
        <w:t>ной форме был допущен  участник процедуры закупки, подавший единственную заявку на уч</w:t>
      </w:r>
      <w:r w:rsidRPr="00AD465B">
        <w:rPr>
          <w:sz w:val="24"/>
          <w:szCs w:val="24"/>
        </w:rPr>
        <w:t>а</w:t>
      </w:r>
      <w:r w:rsidRPr="00AD465B">
        <w:rPr>
          <w:sz w:val="24"/>
          <w:szCs w:val="24"/>
        </w:rPr>
        <w:t>стие в открытом аукционе в электронной форме, и открытый аукцион в электронной форме был признан несост</w:t>
      </w:r>
      <w:r w:rsidRPr="00AD465B">
        <w:rPr>
          <w:sz w:val="24"/>
          <w:szCs w:val="24"/>
        </w:rPr>
        <w:t>о</w:t>
      </w:r>
      <w:r w:rsidRPr="00AD465B">
        <w:rPr>
          <w:sz w:val="24"/>
          <w:szCs w:val="24"/>
        </w:rPr>
        <w:t>явшимся.</w:t>
      </w:r>
    </w:p>
    <w:p w:rsidR="006C08F1" w:rsidRPr="00AD465B" w:rsidRDefault="006C08F1" w:rsidP="006C08F1">
      <w:pPr>
        <w:pStyle w:val="a5"/>
        <w:spacing w:before="120"/>
        <w:ind w:left="0"/>
        <w:jc w:val="both"/>
        <w:outlineLvl w:val="0"/>
        <w:rPr>
          <w:b/>
          <w:sz w:val="24"/>
          <w:szCs w:val="24"/>
        </w:rPr>
      </w:pPr>
      <w:r w:rsidRPr="00AD465B">
        <w:rPr>
          <w:sz w:val="24"/>
          <w:szCs w:val="24"/>
        </w:rPr>
        <w:t xml:space="preserve">    </w:t>
      </w:r>
      <w:r w:rsidRPr="00AD465B">
        <w:rPr>
          <w:b/>
          <w:sz w:val="24"/>
          <w:szCs w:val="24"/>
        </w:rPr>
        <w:t xml:space="preserve">   7.  Решение Единой комиссии.</w:t>
      </w:r>
    </w:p>
    <w:p w:rsidR="006C08F1" w:rsidRPr="00AD465B" w:rsidRDefault="006C08F1" w:rsidP="006C08F1">
      <w:pPr>
        <w:pStyle w:val="a5"/>
        <w:spacing w:before="120"/>
        <w:ind w:left="0" w:firstLine="562"/>
        <w:jc w:val="both"/>
        <w:outlineLvl w:val="0"/>
        <w:rPr>
          <w:sz w:val="24"/>
          <w:szCs w:val="24"/>
        </w:rPr>
      </w:pPr>
      <w:r w:rsidRPr="00AD465B">
        <w:rPr>
          <w:sz w:val="24"/>
          <w:szCs w:val="24"/>
        </w:rPr>
        <w:t xml:space="preserve"> Единая комиссия  рассмотрела первую часть поступившей заявки </w:t>
      </w:r>
      <w:proofErr w:type="gramStart"/>
      <w:r w:rsidRPr="00AD465B">
        <w:rPr>
          <w:sz w:val="24"/>
          <w:szCs w:val="24"/>
        </w:rPr>
        <w:t>на участие в открытом аукционе в электронной форме в соответствии с требованиями</w:t>
      </w:r>
      <w:proofErr w:type="gramEnd"/>
      <w:r w:rsidRPr="00AD465B">
        <w:rPr>
          <w:sz w:val="24"/>
          <w:szCs w:val="24"/>
        </w:rPr>
        <w:t xml:space="preserve"> и условиями, установленными в документации об открытом аукционе в электронной форме, и приняла следующее решение:</w:t>
      </w:r>
    </w:p>
    <w:p w:rsidR="006C08F1" w:rsidRPr="00AD465B" w:rsidRDefault="006C08F1" w:rsidP="006C08F1">
      <w:pPr>
        <w:jc w:val="both"/>
        <w:rPr>
          <w:sz w:val="24"/>
          <w:szCs w:val="24"/>
        </w:rPr>
      </w:pPr>
      <w:r w:rsidRPr="00AD465B">
        <w:rPr>
          <w:sz w:val="24"/>
          <w:szCs w:val="24"/>
        </w:rPr>
        <w:t xml:space="preserve">            7.1. Единая комиссия рассмотрела вторую часть поступившей заявки на участие в о</w:t>
      </w:r>
      <w:r w:rsidRPr="00AD465B">
        <w:rPr>
          <w:sz w:val="24"/>
          <w:szCs w:val="24"/>
        </w:rPr>
        <w:t>т</w:t>
      </w:r>
      <w:r w:rsidRPr="00AD465B">
        <w:rPr>
          <w:sz w:val="24"/>
          <w:szCs w:val="24"/>
        </w:rPr>
        <w:t>крытом аукционе в электронной форме, направленную Заказчику оператором электронной торговой площадк</w:t>
      </w:r>
      <w:proofErr w:type="gramStart"/>
      <w:r w:rsidRPr="00AD465B">
        <w:rPr>
          <w:sz w:val="24"/>
          <w:szCs w:val="24"/>
        </w:rPr>
        <w:t>и ООО</w:t>
      </w:r>
      <w:proofErr w:type="gramEnd"/>
      <w:r w:rsidRPr="00AD465B">
        <w:rPr>
          <w:sz w:val="24"/>
          <w:szCs w:val="24"/>
        </w:rPr>
        <w:t xml:space="preserve"> «Аукционный конкурсный дом» </w:t>
      </w:r>
      <w:hyperlink r:id="rId7" w:history="1">
        <w:r w:rsidRPr="00AD465B">
          <w:rPr>
            <w:rStyle w:val="aa"/>
            <w:sz w:val="24"/>
            <w:szCs w:val="24"/>
            <w:lang w:val="en-US"/>
          </w:rPr>
          <w:t>www</w:t>
        </w:r>
        <w:r w:rsidRPr="00AD465B">
          <w:rPr>
            <w:rStyle w:val="aa"/>
            <w:sz w:val="24"/>
            <w:szCs w:val="24"/>
          </w:rPr>
          <w:t>.</w:t>
        </w:r>
        <w:r w:rsidRPr="00AD465B">
          <w:rPr>
            <w:rStyle w:val="aa"/>
            <w:sz w:val="24"/>
            <w:szCs w:val="24"/>
            <w:lang w:val="en-US"/>
          </w:rPr>
          <w:t>a</w:t>
        </w:r>
        <w:r w:rsidRPr="00AD465B">
          <w:rPr>
            <w:rStyle w:val="aa"/>
            <w:sz w:val="24"/>
            <w:szCs w:val="24"/>
          </w:rPr>
          <w:t>-</w:t>
        </w:r>
        <w:r w:rsidRPr="00AD465B">
          <w:rPr>
            <w:rStyle w:val="aa"/>
            <w:sz w:val="24"/>
            <w:szCs w:val="24"/>
            <w:lang w:val="en-US"/>
          </w:rPr>
          <w:t>k</w:t>
        </w:r>
        <w:r w:rsidRPr="00AD465B">
          <w:rPr>
            <w:rStyle w:val="aa"/>
            <w:sz w:val="24"/>
            <w:szCs w:val="24"/>
          </w:rPr>
          <w:t>-</w:t>
        </w:r>
        <w:r w:rsidRPr="00AD465B">
          <w:rPr>
            <w:rStyle w:val="aa"/>
            <w:sz w:val="24"/>
            <w:szCs w:val="24"/>
            <w:lang w:val="en-US"/>
          </w:rPr>
          <w:t>d</w:t>
        </w:r>
        <w:r w:rsidRPr="00AD465B">
          <w:rPr>
            <w:rStyle w:val="aa"/>
            <w:sz w:val="24"/>
            <w:szCs w:val="24"/>
          </w:rPr>
          <w:t>.</w:t>
        </w:r>
        <w:proofErr w:type="spellStart"/>
        <w:r w:rsidRPr="00AD465B">
          <w:rPr>
            <w:rStyle w:val="aa"/>
            <w:sz w:val="24"/>
            <w:szCs w:val="24"/>
            <w:lang w:val="en-US"/>
          </w:rPr>
          <w:t>ru</w:t>
        </w:r>
        <w:proofErr w:type="spellEnd"/>
      </w:hyperlink>
      <w:r w:rsidRPr="00AD465B">
        <w:rPr>
          <w:sz w:val="24"/>
          <w:szCs w:val="24"/>
        </w:rPr>
        <w:t>:</w:t>
      </w:r>
    </w:p>
    <w:p w:rsidR="006C08F1" w:rsidRPr="00AD465B" w:rsidRDefault="006C08F1" w:rsidP="006C08F1">
      <w:pPr>
        <w:jc w:val="both"/>
        <w:rPr>
          <w:sz w:val="24"/>
          <w:szCs w:val="24"/>
        </w:rPr>
      </w:pPr>
      <w:r w:rsidRPr="00AD465B">
        <w:rPr>
          <w:sz w:val="24"/>
          <w:szCs w:val="24"/>
        </w:rPr>
        <w:t xml:space="preserve"> </w:t>
      </w:r>
    </w:p>
    <w:tbl>
      <w:tblPr>
        <w:tblW w:w="9900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68"/>
        <w:gridCol w:w="2012"/>
        <w:gridCol w:w="1440"/>
        <w:gridCol w:w="3060"/>
        <w:gridCol w:w="2520"/>
      </w:tblGrid>
      <w:tr w:rsidR="006C08F1" w:rsidRPr="00AD465B" w:rsidTr="00CF4358">
        <w:tblPrEx>
          <w:tblCellMar>
            <w:top w:w="0" w:type="dxa"/>
            <w:bottom w:w="0" w:type="dxa"/>
          </w:tblCellMar>
        </w:tblPrEx>
        <w:trPr>
          <w:cantSplit/>
          <w:trHeight w:val="458"/>
        </w:trPr>
        <w:tc>
          <w:tcPr>
            <w:tcW w:w="868" w:type="dxa"/>
          </w:tcPr>
          <w:p w:rsidR="006C08F1" w:rsidRPr="00AD465B" w:rsidRDefault="006C08F1" w:rsidP="00CF4358">
            <w:pPr>
              <w:jc w:val="center"/>
              <w:rPr>
                <w:sz w:val="24"/>
                <w:szCs w:val="24"/>
              </w:rPr>
            </w:pPr>
          </w:p>
          <w:p w:rsidR="006C08F1" w:rsidRPr="00AD465B" w:rsidRDefault="006C08F1" w:rsidP="00CF4358">
            <w:pPr>
              <w:jc w:val="center"/>
              <w:rPr>
                <w:sz w:val="24"/>
                <w:szCs w:val="24"/>
              </w:rPr>
            </w:pPr>
            <w:r w:rsidRPr="00AD465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D465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AD465B">
              <w:rPr>
                <w:sz w:val="24"/>
                <w:szCs w:val="24"/>
              </w:rPr>
              <w:t>/</w:t>
            </w:r>
            <w:proofErr w:type="spellStart"/>
            <w:r w:rsidRPr="00AD465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12" w:type="dxa"/>
            <w:vAlign w:val="center"/>
          </w:tcPr>
          <w:p w:rsidR="006C08F1" w:rsidRPr="00AD465B" w:rsidRDefault="006C08F1" w:rsidP="00CF4358">
            <w:pPr>
              <w:rPr>
                <w:sz w:val="24"/>
                <w:szCs w:val="24"/>
              </w:rPr>
            </w:pPr>
            <w:r w:rsidRPr="00AD465B">
              <w:rPr>
                <w:sz w:val="24"/>
                <w:szCs w:val="24"/>
              </w:rPr>
              <w:t>Порядковый н</w:t>
            </w:r>
            <w:r w:rsidRPr="00AD465B">
              <w:rPr>
                <w:sz w:val="24"/>
                <w:szCs w:val="24"/>
              </w:rPr>
              <w:t>о</w:t>
            </w:r>
            <w:r w:rsidRPr="00AD465B">
              <w:rPr>
                <w:sz w:val="24"/>
                <w:szCs w:val="24"/>
              </w:rPr>
              <w:t>мер заявки Учас</w:t>
            </w:r>
            <w:r w:rsidRPr="00AD465B">
              <w:rPr>
                <w:sz w:val="24"/>
                <w:szCs w:val="24"/>
              </w:rPr>
              <w:t>т</w:t>
            </w:r>
            <w:r w:rsidRPr="00AD465B">
              <w:rPr>
                <w:sz w:val="24"/>
                <w:szCs w:val="24"/>
              </w:rPr>
              <w:t>ника на электро</w:t>
            </w:r>
            <w:r w:rsidRPr="00AD465B">
              <w:rPr>
                <w:sz w:val="24"/>
                <w:szCs w:val="24"/>
              </w:rPr>
              <w:t>н</w:t>
            </w:r>
            <w:r w:rsidRPr="00AD465B">
              <w:rPr>
                <w:sz w:val="24"/>
                <w:szCs w:val="24"/>
              </w:rPr>
              <w:t xml:space="preserve">ной торговой площадке ООО «Аукционный конкурсный дом» </w:t>
            </w:r>
            <w:hyperlink r:id="rId8" w:history="1">
              <w:r w:rsidRPr="00AD465B">
                <w:rPr>
                  <w:rStyle w:val="aa"/>
                  <w:sz w:val="24"/>
                  <w:szCs w:val="24"/>
                  <w:lang w:val="en-US"/>
                </w:rPr>
                <w:t>www</w:t>
              </w:r>
              <w:r w:rsidRPr="00AD465B">
                <w:rPr>
                  <w:rStyle w:val="aa"/>
                  <w:sz w:val="24"/>
                  <w:szCs w:val="24"/>
                </w:rPr>
                <w:t>.</w:t>
              </w:r>
              <w:r w:rsidRPr="00AD465B">
                <w:rPr>
                  <w:rStyle w:val="aa"/>
                  <w:sz w:val="24"/>
                  <w:szCs w:val="24"/>
                  <w:lang w:val="en-US"/>
                </w:rPr>
                <w:t>a</w:t>
              </w:r>
              <w:r w:rsidRPr="00AD465B">
                <w:rPr>
                  <w:rStyle w:val="aa"/>
                  <w:sz w:val="24"/>
                  <w:szCs w:val="24"/>
                </w:rPr>
                <w:t>-</w:t>
              </w:r>
              <w:r w:rsidRPr="00AD465B">
                <w:rPr>
                  <w:rStyle w:val="aa"/>
                  <w:sz w:val="24"/>
                  <w:szCs w:val="24"/>
                  <w:lang w:val="en-US"/>
                </w:rPr>
                <w:t>k</w:t>
              </w:r>
              <w:r w:rsidRPr="00AD465B">
                <w:rPr>
                  <w:rStyle w:val="aa"/>
                  <w:sz w:val="24"/>
                  <w:szCs w:val="24"/>
                </w:rPr>
                <w:t>-</w:t>
              </w:r>
              <w:r w:rsidRPr="00AD465B">
                <w:rPr>
                  <w:rStyle w:val="aa"/>
                  <w:sz w:val="24"/>
                  <w:szCs w:val="24"/>
                  <w:lang w:val="en-US"/>
                </w:rPr>
                <w:t>d</w:t>
              </w:r>
              <w:r w:rsidRPr="00AD465B">
                <w:rPr>
                  <w:rStyle w:val="aa"/>
                  <w:sz w:val="24"/>
                  <w:szCs w:val="24"/>
                </w:rPr>
                <w:t>.</w:t>
              </w:r>
              <w:proofErr w:type="spellStart"/>
              <w:r w:rsidRPr="00AD465B">
                <w:rPr>
                  <w:rStyle w:val="aa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AD465B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440" w:type="dxa"/>
          </w:tcPr>
          <w:p w:rsidR="006C08F1" w:rsidRPr="00AD465B" w:rsidRDefault="006C08F1" w:rsidP="00CF4358">
            <w:pPr>
              <w:pStyle w:val="a5"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</w:p>
          <w:p w:rsidR="006C08F1" w:rsidRPr="00AD465B" w:rsidRDefault="006C08F1" w:rsidP="00CF4358">
            <w:pPr>
              <w:pStyle w:val="a5"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</w:p>
          <w:p w:rsidR="006C08F1" w:rsidRPr="00AD465B" w:rsidRDefault="006C08F1" w:rsidP="00CF4358">
            <w:pPr>
              <w:pStyle w:val="a5"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</w:p>
          <w:p w:rsidR="006C08F1" w:rsidRPr="00AD465B" w:rsidRDefault="006C08F1" w:rsidP="00CF4358">
            <w:pPr>
              <w:pStyle w:val="a5"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  <w:r w:rsidRPr="00AD465B">
              <w:rPr>
                <w:sz w:val="24"/>
                <w:szCs w:val="24"/>
              </w:rPr>
              <w:t>Дата и время регистрации заявки</w:t>
            </w:r>
          </w:p>
        </w:tc>
        <w:tc>
          <w:tcPr>
            <w:tcW w:w="3060" w:type="dxa"/>
            <w:vAlign w:val="center"/>
          </w:tcPr>
          <w:p w:rsidR="006C08F1" w:rsidRPr="00AD465B" w:rsidRDefault="006C08F1" w:rsidP="00CF4358">
            <w:pPr>
              <w:jc w:val="center"/>
              <w:rPr>
                <w:sz w:val="24"/>
                <w:szCs w:val="24"/>
              </w:rPr>
            </w:pPr>
            <w:r w:rsidRPr="00AD465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20" w:type="dxa"/>
            <w:vAlign w:val="center"/>
          </w:tcPr>
          <w:p w:rsidR="006C08F1" w:rsidRPr="00AD465B" w:rsidRDefault="006C08F1" w:rsidP="00CF4358">
            <w:pPr>
              <w:jc w:val="center"/>
              <w:rPr>
                <w:sz w:val="24"/>
                <w:szCs w:val="24"/>
              </w:rPr>
            </w:pPr>
            <w:r w:rsidRPr="00AD465B">
              <w:rPr>
                <w:sz w:val="24"/>
                <w:szCs w:val="24"/>
              </w:rPr>
              <w:t>Место нахождения Уч</w:t>
            </w:r>
            <w:r w:rsidRPr="00AD465B">
              <w:rPr>
                <w:sz w:val="24"/>
                <w:szCs w:val="24"/>
              </w:rPr>
              <w:t>а</w:t>
            </w:r>
            <w:r w:rsidRPr="00AD465B">
              <w:rPr>
                <w:sz w:val="24"/>
                <w:szCs w:val="24"/>
              </w:rPr>
              <w:t>стника процедуры з</w:t>
            </w:r>
            <w:r w:rsidRPr="00AD465B">
              <w:rPr>
                <w:sz w:val="24"/>
                <w:szCs w:val="24"/>
              </w:rPr>
              <w:t>а</w:t>
            </w:r>
            <w:r w:rsidRPr="00AD465B">
              <w:rPr>
                <w:sz w:val="24"/>
                <w:szCs w:val="24"/>
              </w:rPr>
              <w:t>купки</w:t>
            </w:r>
          </w:p>
        </w:tc>
      </w:tr>
      <w:tr w:rsidR="006C08F1" w:rsidRPr="00AD465B" w:rsidTr="00CF4358">
        <w:tblPrEx>
          <w:tblCellMar>
            <w:top w:w="0" w:type="dxa"/>
            <w:bottom w:w="0" w:type="dxa"/>
          </w:tblCellMar>
        </w:tblPrEx>
        <w:trPr>
          <w:cantSplit/>
          <w:trHeight w:val="458"/>
        </w:trPr>
        <w:tc>
          <w:tcPr>
            <w:tcW w:w="868" w:type="dxa"/>
            <w:vAlign w:val="center"/>
          </w:tcPr>
          <w:p w:rsidR="006C08F1" w:rsidRPr="00AD465B" w:rsidRDefault="006C08F1" w:rsidP="00CF4358">
            <w:pPr>
              <w:jc w:val="center"/>
              <w:rPr>
                <w:sz w:val="24"/>
                <w:szCs w:val="24"/>
              </w:rPr>
            </w:pPr>
            <w:r w:rsidRPr="00AD465B">
              <w:rPr>
                <w:sz w:val="24"/>
                <w:szCs w:val="24"/>
              </w:rPr>
              <w:t>1</w:t>
            </w:r>
          </w:p>
        </w:tc>
        <w:tc>
          <w:tcPr>
            <w:tcW w:w="2012" w:type="dxa"/>
            <w:vAlign w:val="center"/>
          </w:tcPr>
          <w:p w:rsidR="006C08F1" w:rsidRPr="00AD465B" w:rsidRDefault="006C08F1" w:rsidP="00CF4358">
            <w:pPr>
              <w:jc w:val="center"/>
              <w:rPr>
                <w:sz w:val="24"/>
                <w:szCs w:val="24"/>
              </w:rPr>
            </w:pPr>
            <w:r w:rsidRPr="00AD465B">
              <w:rPr>
                <w:sz w:val="24"/>
                <w:szCs w:val="24"/>
              </w:rPr>
              <w:t>1769_А</w:t>
            </w:r>
            <w:r w:rsidRPr="00AD465B">
              <w:rPr>
                <w:sz w:val="24"/>
                <w:szCs w:val="24"/>
                <w:lang w:val="en-US"/>
              </w:rPr>
              <w:t>D</w:t>
            </w:r>
            <w:r w:rsidRPr="00AD465B">
              <w:rPr>
                <w:sz w:val="24"/>
                <w:szCs w:val="24"/>
              </w:rPr>
              <w:t>19226</w:t>
            </w:r>
          </w:p>
        </w:tc>
        <w:tc>
          <w:tcPr>
            <w:tcW w:w="1440" w:type="dxa"/>
            <w:vAlign w:val="center"/>
          </w:tcPr>
          <w:p w:rsidR="006C08F1" w:rsidRPr="00AD465B" w:rsidRDefault="006C08F1" w:rsidP="00CF4358">
            <w:pPr>
              <w:pStyle w:val="a5"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</w:p>
          <w:p w:rsidR="006C08F1" w:rsidRPr="00AD465B" w:rsidRDefault="006C08F1" w:rsidP="00CF4358">
            <w:pPr>
              <w:pStyle w:val="a5"/>
              <w:tabs>
                <w:tab w:val="left" w:pos="851"/>
              </w:tabs>
              <w:ind w:left="0"/>
              <w:rPr>
                <w:sz w:val="24"/>
                <w:szCs w:val="24"/>
                <w:lang w:val="en-US"/>
              </w:rPr>
            </w:pPr>
            <w:r w:rsidRPr="00AD465B">
              <w:rPr>
                <w:sz w:val="24"/>
                <w:szCs w:val="24"/>
                <w:lang w:val="en-US"/>
              </w:rPr>
              <w:t>18.06.2014</w:t>
            </w:r>
          </w:p>
          <w:p w:rsidR="006C08F1" w:rsidRPr="00AD465B" w:rsidRDefault="006C08F1" w:rsidP="00CF4358">
            <w:pPr>
              <w:pStyle w:val="a5"/>
              <w:tabs>
                <w:tab w:val="left" w:pos="851"/>
              </w:tabs>
              <w:ind w:left="0"/>
              <w:rPr>
                <w:sz w:val="24"/>
                <w:szCs w:val="24"/>
                <w:lang w:val="en-US"/>
              </w:rPr>
            </w:pPr>
            <w:r w:rsidRPr="00AD465B">
              <w:rPr>
                <w:sz w:val="24"/>
                <w:szCs w:val="24"/>
                <w:lang w:val="en-US"/>
              </w:rPr>
              <w:t>13:51</w:t>
            </w:r>
          </w:p>
          <w:p w:rsidR="006C08F1" w:rsidRPr="00AD465B" w:rsidRDefault="006C08F1" w:rsidP="00CF4358">
            <w:pPr>
              <w:pStyle w:val="a5"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</w:p>
          <w:p w:rsidR="006C08F1" w:rsidRPr="00AD465B" w:rsidRDefault="006C08F1" w:rsidP="00CF4358">
            <w:pPr>
              <w:pStyle w:val="a5"/>
              <w:tabs>
                <w:tab w:val="left" w:pos="851"/>
              </w:tabs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3060" w:type="dxa"/>
          </w:tcPr>
          <w:p w:rsidR="006C08F1" w:rsidRPr="00AD465B" w:rsidRDefault="006C08F1" w:rsidP="00CF4358">
            <w:pPr>
              <w:rPr>
                <w:sz w:val="24"/>
                <w:szCs w:val="24"/>
              </w:rPr>
            </w:pPr>
            <w:r w:rsidRPr="00AD465B">
              <w:rPr>
                <w:sz w:val="24"/>
                <w:szCs w:val="24"/>
              </w:rPr>
              <w:t xml:space="preserve">Общество </w:t>
            </w:r>
            <w:r>
              <w:rPr>
                <w:sz w:val="24"/>
                <w:szCs w:val="24"/>
              </w:rPr>
              <w:t>с ограниченной ответственностью</w:t>
            </w:r>
            <w:r w:rsidRPr="00AD465B">
              <w:rPr>
                <w:sz w:val="24"/>
                <w:szCs w:val="24"/>
              </w:rPr>
              <w:t xml:space="preserve"> «</w:t>
            </w:r>
            <w:proofErr w:type="spellStart"/>
            <w:r w:rsidRPr="00AD465B">
              <w:rPr>
                <w:sz w:val="24"/>
                <w:szCs w:val="24"/>
              </w:rPr>
              <w:t>Авторитейл</w:t>
            </w:r>
            <w:proofErr w:type="spellEnd"/>
            <w:r w:rsidRPr="00AD465B">
              <w:rPr>
                <w:sz w:val="24"/>
                <w:szCs w:val="24"/>
              </w:rPr>
              <w:t>»</w:t>
            </w:r>
          </w:p>
          <w:p w:rsidR="006C08F1" w:rsidRPr="00AD465B" w:rsidRDefault="006C08F1" w:rsidP="00CF4358">
            <w:pPr>
              <w:rPr>
                <w:sz w:val="24"/>
                <w:szCs w:val="24"/>
              </w:rPr>
            </w:pPr>
            <w:r w:rsidRPr="00AD465B">
              <w:rPr>
                <w:sz w:val="24"/>
                <w:szCs w:val="24"/>
              </w:rPr>
              <w:t xml:space="preserve"> ООО «</w:t>
            </w:r>
            <w:proofErr w:type="spellStart"/>
            <w:r w:rsidRPr="00AD465B">
              <w:rPr>
                <w:sz w:val="24"/>
                <w:szCs w:val="24"/>
              </w:rPr>
              <w:t>Авторитейл</w:t>
            </w:r>
            <w:proofErr w:type="spellEnd"/>
            <w:r w:rsidRPr="00AD465B">
              <w:rPr>
                <w:sz w:val="24"/>
                <w:szCs w:val="24"/>
              </w:rPr>
              <w:t>»</w:t>
            </w:r>
          </w:p>
        </w:tc>
        <w:tc>
          <w:tcPr>
            <w:tcW w:w="2520" w:type="dxa"/>
            <w:vAlign w:val="center"/>
          </w:tcPr>
          <w:p w:rsidR="006C08F1" w:rsidRPr="00AD465B" w:rsidRDefault="006C08F1" w:rsidP="00CF4358">
            <w:pPr>
              <w:rPr>
                <w:sz w:val="24"/>
                <w:szCs w:val="24"/>
              </w:rPr>
            </w:pPr>
            <w:r w:rsidRPr="00AD465B">
              <w:rPr>
                <w:sz w:val="24"/>
                <w:szCs w:val="24"/>
              </w:rPr>
              <w:t xml:space="preserve">454128,г. Челябинск, ул. </w:t>
            </w:r>
            <w:proofErr w:type="spellStart"/>
            <w:r w:rsidRPr="00AD465B">
              <w:rPr>
                <w:sz w:val="24"/>
                <w:szCs w:val="24"/>
              </w:rPr>
              <w:t>Бр</w:t>
            </w:r>
            <w:proofErr w:type="spellEnd"/>
            <w:r w:rsidRPr="00AD465B">
              <w:rPr>
                <w:sz w:val="24"/>
                <w:szCs w:val="24"/>
              </w:rPr>
              <w:t>. Кашириных, д.137</w:t>
            </w:r>
          </w:p>
        </w:tc>
      </w:tr>
    </w:tbl>
    <w:p w:rsidR="006C08F1" w:rsidRPr="00AD465B" w:rsidRDefault="006C08F1" w:rsidP="006C08F1">
      <w:pPr>
        <w:pStyle w:val="a5"/>
        <w:spacing w:before="120"/>
        <w:ind w:left="0" w:firstLine="562"/>
        <w:jc w:val="left"/>
        <w:outlineLvl w:val="0"/>
        <w:rPr>
          <w:sz w:val="24"/>
          <w:szCs w:val="24"/>
        </w:rPr>
      </w:pPr>
      <w:r w:rsidRPr="00AD465B">
        <w:rPr>
          <w:sz w:val="24"/>
          <w:szCs w:val="24"/>
        </w:rPr>
        <w:t>:</w:t>
      </w:r>
    </w:p>
    <w:p w:rsidR="006C08F1" w:rsidRPr="00AD465B" w:rsidRDefault="006C08F1" w:rsidP="006C08F1">
      <w:pPr>
        <w:jc w:val="both"/>
        <w:rPr>
          <w:sz w:val="24"/>
          <w:szCs w:val="24"/>
        </w:rPr>
      </w:pPr>
      <w:r w:rsidRPr="00AD465B">
        <w:rPr>
          <w:sz w:val="24"/>
          <w:szCs w:val="24"/>
        </w:rPr>
        <w:t xml:space="preserve">                   7.2. По результатам рассмотрения заявки на участие в открытом аукционе в эле</w:t>
      </w:r>
      <w:r w:rsidRPr="00AD465B">
        <w:rPr>
          <w:sz w:val="24"/>
          <w:szCs w:val="24"/>
        </w:rPr>
        <w:t>к</w:t>
      </w:r>
      <w:r w:rsidRPr="00AD465B">
        <w:rPr>
          <w:sz w:val="24"/>
          <w:szCs w:val="24"/>
        </w:rPr>
        <w:t>тронной форме  Единая комиссия приняла решение о соответствии Участника (заявки) треб</w:t>
      </w:r>
      <w:r w:rsidRPr="00AD465B">
        <w:rPr>
          <w:sz w:val="24"/>
          <w:szCs w:val="24"/>
        </w:rPr>
        <w:t>о</w:t>
      </w:r>
      <w:r w:rsidRPr="00AD465B">
        <w:rPr>
          <w:sz w:val="24"/>
          <w:szCs w:val="24"/>
        </w:rPr>
        <w:t>ваниям и условиям,  установленным в документации об открытом аукционе в электронной фо</w:t>
      </w:r>
      <w:r w:rsidRPr="00AD465B">
        <w:rPr>
          <w:sz w:val="24"/>
          <w:szCs w:val="24"/>
        </w:rPr>
        <w:t>р</w:t>
      </w:r>
      <w:r w:rsidRPr="00AD465B">
        <w:rPr>
          <w:sz w:val="24"/>
          <w:szCs w:val="24"/>
        </w:rPr>
        <w:t xml:space="preserve">ме: </w:t>
      </w:r>
    </w:p>
    <w:p w:rsidR="006C08F1" w:rsidRPr="00AD465B" w:rsidRDefault="006C08F1" w:rsidP="006C08F1">
      <w:pPr>
        <w:pStyle w:val="1"/>
        <w:keepNext w:val="0"/>
        <w:numPr>
          <w:ilvl w:val="0"/>
          <w:numId w:val="0"/>
        </w:numPr>
        <w:spacing w:before="120"/>
        <w:jc w:val="both"/>
        <w:rPr>
          <w:rFonts w:ascii="Times New Roman" w:hAnsi="Times New Roman" w:cs="Times New Roman"/>
          <w:b w:val="0"/>
          <w:sz w:val="24"/>
          <w:szCs w:val="24"/>
          <w:u w:val="single"/>
        </w:rPr>
      </w:pPr>
      <w:r w:rsidRPr="00AD465B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D465B">
        <w:rPr>
          <w:rFonts w:ascii="Times New Roman" w:hAnsi="Times New Roman" w:cs="Times New Roman"/>
          <w:b w:val="0"/>
          <w:sz w:val="24"/>
          <w:szCs w:val="24"/>
          <w:u w:val="single"/>
        </w:rPr>
        <w:t>Результаты голосования:</w:t>
      </w:r>
    </w:p>
    <w:tbl>
      <w:tblPr>
        <w:tblW w:w="3493" w:type="pct"/>
        <w:tblCellSpacing w:w="0" w:type="dxa"/>
        <w:tblInd w:w="112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49"/>
        <w:gridCol w:w="2483"/>
      </w:tblGrid>
      <w:tr w:rsidR="006C08F1" w:rsidRPr="00AD465B" w:rsidTr="00CF4358">
        <w:trPr>
          <w:tblHeader/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C08F1" w:rsidRPr="00AD465B" w:rsidRDefault="006C08F1" w:rsidP="00CF4358">
            <w:pPr>
              <w:jc w:val="center"/>
              <w:rPr>
                <w:sz w:val="24"/>
                <w:szCs w:val="24"/>
              </w:rPr>
            </w:pPr>
            <w:r w:rsidRPr="00AD465B">
              <w:rPr>
                <w:sz w:val="24"/>
                <w:szCs w:val="24"/>
              </w:rPr>
              <w:t>Единая комиссия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C08F1" w:rsidRPr="00AD465B" w:rsidRDefault="006C08F1" w:rsidP="00CF4358">
            <w:pPr>
              <w:rPr>
                <w:sz w:val="24"/>
                <w:szCs w:val="24"/>
              </w:rPr>
            </w:pPr>
            <w:r w:rsidRPr="00AD465B">
              <w:rPr>
                <w:sz w:val="24"/>
                <w:szCs w:val="24"/>
              </w:rPr>
              <w:t>Открытое акционерное общество «</w:t>
            </w:r>
            <w:proofErr w:type="spellStart"/>
            <w:r w:rsidRPr="00AD465B">
              <w:rPr>
                <w:sz w:val="24"/>
                <w:szCs w:val="24"/>
              </w:rPr>
              <w:t>Авторитейл</w:t>
            </w:r>
            <w:proofErr w:type="spellEnd"/>
            <w:r w:rsidRPr="00AD465B">
              <w:rPr>
                <w:sz w:val="24"/>
                <w:szCs w:val="24"/>
              </w:rPr>
              <w:t>»</w:t>
            </w:r>
          </w:p>
          <w:p w:rsidR="006C08F1" w:rsidRPr="00AD465B" w:rsidRDefault="006C08F1" w:rsidP="00CF4358">
            <w:pPr>
              <w:jc w:val="center"/>
              <w:rPr>
                <w:sz w:val="24"/>
                <w:szCs w:val="24"/>
              </w:rPr>
            </w:pPr>
            <w:r w:rsidRPr="00AD465B">
              <w:rPr>
                <w:sz w:val="24"/>
                <w:szCs w:val="24"/>
              </w:rPr>
              <w:t xml:space="preserve"> ООО «</w:t>
            </w:r>
            <w:proofErr w:type="spellStart"/>
            <w:r w:rsidRPr="00AD465B">
              <w:rPr>
                <w:sz w:val="24"/>
                <w:szCs w:val="24"/>
              </w:rPr>
              <w:t>Авторитейл</w:t>
            </w:r>
            <w:proofErr w:type="spellEnd"/>
            <w:r w:rsidRPr="00AD465B">
              <w:rPr>
                <w:sz w:val="24"/>
                <w:szCs w:val="24"/>
              </w:rPr>
              <w:t>»</w:t>
            </w:r>
          </w:p>
        </w:tc>
      </w:tr>
      <w:tr w:rsidR="006C08F1" w:rsidRPr="00AD465B" w:rsidTr="00CF4358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C08F1" w:rsidRPr="00AD465B" w:rsidRDefault="006C08F1" w:rsidP="00CF4358">
            <w:pPr>
              <w:rPr>
                <w:sz w:val="24"/>
                <w:szCs w:val="24"/>
              </w:rPr>
            </w:pPr>
            <w:proofErr w:type="spellStart"/>
            <w:r w:rsidRPr="00AD465B">
              <w:rPr>
                <w:sz w:val="24"/>
                <w:szCs w:val="24"/>
              </w:rPr>
              <w:t>Балицкий</w:t>
            </w:r>
            <w:proofErr w:type="spellEnd"/>
            <w:r w:rsidRPr="00AD465B">
              <w:rPr>
                <w:sz w:val="24"/>
                <w:szCs w:val="24"/>
              </w:rPr>
              <w:t xml:space="preserve"> Евгений Евгеньевич</w:t>
            </w:r>
            <w:r w:rsidRPr="00AD465B">
              <w:rPr>
                <w:color w:val="FFFFFF"/>
                <w:sz w:val="24"/>
                <w:szCs w:val="24"/>
              </w:rPr>
              <w:t>.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C08F1" w:rsidRPr="00AD465B" w:rsidRDefault="006C08F1" w:rsidP="00CF4358">
            <w:pPr>
              <w:jc w:val="center"/>
              <w:rPr>
                <w:sz w:val="24"/>
                <w:szCs w:val="24"/>
              </w:rPr>
            </w:pPr>
            <w:r w:rsidRPr="00AD465B">
              <w:rPr>
                <w:sz w:val="24"/>
                <w:szCs w:val="24"/>
              </w:rPr>
              <w:t xml:space="preserve">соответствует </w:t>
            </w:r>
          </w:p>
        </w:tc>
      </w:tr>
      <w:tr w:rsidR="006C08F1" w:rsidRPr="00AD465B" w:rsidTr="00CF4358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C08F1" w:rsidRPr="00AD465B" w:rsidRDefault="006C08F1" w:rsidP="00CF4358">
            <w:pPr>
              <w:rPr>
                <w:sz w:val="24"/>
                <w:szCs w:val="24"/>
              </w:rPr>
            </w:pPr>
            <w:proofErr w:type="spellStart"/>
            <w:r w:rsidRPr="00AD465B">
              <w:rPr>
                <w:sz w:val="24"/>
                <w:szCs w:val="24"/>
              </w:rPr>
              <w:t>Марадудина</w:t>
            </w:r>
            <w:proofErr w:type="spellEnd"/>
            <w:r w:rsidRPr="00AD465B">
              <w:rPr>
                <w:sz w:val="24"/>
                <w:szCs w:val="24"/>
              </w:rPr>
              <w:t xml:space="preserve"> Марина Алексеевна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C08F1" w:rsidRPr="00AD465B" w:rsidRDefault="006C08F1" w:rsidP="00CF4358">
            <w:pPr>
              <w:jc w:val="center"/>
              <w:rPr>
                <w:sz w:val="24"/>
                <w:szCs w:val="24"/>
              </w:rPr>
            </w:pPr>
            <w:r w:rsidRPr="00AD465B">
              <w:rPr>
                <w:sz w:val="24"/>
                <w:szCs w:val="24"/>
              </w:rPr>
              <w:t>соответствует</w:t>
            </w:r>
          </w:p>
        </w:tc>
      </w:tr>
      <w:tr w:rsidR="006C08F1" w:rsidRPr="00AD465B" w:rsidTr="00CF4358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C08F1" w:rsidRPr="00AD465B" w:rsidRDefault="006C08F1" w:rsidP="00CF4358">
            <w:pPr>
              <w:jc w:val="both"/>
              <w:rPr>
                <w:sz w:val="24"/>
                <w:szCs w:val="24"/>
              </w:rPr>
            </w:pPr>
            <w:proofErr w:type="spellStart"/>
            <w:r w:rsidRPr="00AD465B">
              <w:rPr>
                <w:sz w:val="24"/>
                <w:szCs w:val="24"/>
              </w:rPr>
              <w:t>Деченкова</w:t>
            </w:r>
            <w:proofErr w:type="spellEnd"/>
            <w:r w:rsidRPr="00AD465B">
              <w:rPr>
                <w:sz w:val="24"/>
                <w:szCs w:val="24"/>
              </w:rPr>
              <w:t xml:space="preserve"> Елена Леонидовна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C08F1" w:rsidRPr="00AD465B" w:rsidRDefault="006C08F1" w:rsidP="00CF4358">
            <w:pPr>
              <w:jc w:val="center"/>
              <w:rPr>
                <w:sz w:val="24"/>
                <w:szCs w:val="24"/>
              </w:rPr>
            </w:pPr>
            <w:r w:rsidRPr="00AD465B">
              <w:rPr>
                <w:sz w:val="24"/>
                <w:szCs w:val="24"/>
              </w:rPr>
              <w:t>соответствует</w:t>
            </w:r>
          </w:p>
        </w:tc>
      </w:tr>
      <w:tr w:rsidR="006C08F1" w:rsidRPr="00AD465B" w:rsidTr="00CF4358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C08F1" w:rsidRPr="00AD465B" w:rsidRDefault="006C08F1" w:rsidP="00CF4358">
            <w:pPr>
              <w:jc w:val="both"/>
              <w:rPr>
                <w:sz w:val="24"/>
                <w:szCs w:val="24"/>
              </w:rPr>
            </w:pPr>
            <w:r w:rsidRPr="00AD465B">
              <w:rPr>
                <w:sz w:val="24"/>
                <w:szCs w:val="24"/>
              </w:rPr>
              <w:t>Тараканова Ирина Петровна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C08F1" w:rsidRPr="00AD465B" w:rsidRDefault="006C08F1" w:rsidP="00CF4358">
            <w:pPr>
              <w:jc w:val="center"/>
              <w:rPr>
                <w:sz w:val="24"/>
                <w:szCs w:val="24"/>
              </w:rPr>
            </w:pPr>
            <w:r w:rsidRPr="00AD465B">
              <w:rPr>
                <w:sz w:val="24"/>
                <w:szCs w:val="24"/>
              </w:rPr>
              <w:t>за</w:t>
            </w:r>
          </w:p>
        </w:tc>
      </w:tr>
      <w:tr w:rsidR="006C08F1" w:rsidRPr="00AD465B" w:rsidTr="00CF4358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C08F1" w:rsidRPr="00AD465B" w:rsidRDefault="006C08F1" w:rsidP="00CF435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C08F1" w:rsidRPr="00AD465B" w:rsidRDefault="006C08F1" w:rsidP="00CF4358">
            <w:pPr>
              <w:jc w:val="center"/>
              <w:rPr>
                <w:sz w:val="24"/>
                <w:szCs w:val="24"/>
              </w:rPr>
            </w:pPr>
          </w:p>
        </w:tc>
      </w:tr>
      <w:tr w:rsidR="006C08F1" w:rsidRPr="00AD465B" w:rsidTr="00CF4358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C08F1" w:rsidRPr="00AD465B" w:rsidRDefault="006C08F1" w:rsidP="00CF4358">
            <w:pPr>
              <w:jc w:val="both"/>
              <w:rPr>
                <w:b/>
                <w:sz w:val="24"/>
                <w:szCs w:val="24"/>
              </w:rPr>
            </w:pPr>
            <w:r w:rsidRPr="00AD465B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C08F1" w:rsidRPr="00AD465B" w:rsidRDefault="006C08F1" w:rsidP="00CF4358">
            <w:pPr>
              <w:jc w:val="center"/>
              <w:rPr>
                <w:b/>
                <w:sz w:val="24"/>
                <w:szCs w:val="24"/>
              </w:rPr>
            </w:pPr>
            <w:r w:rsidRPr="00AD465B">
              <w:rPr>
                <w:b/>
                <w:sz w:val="24"/>
                <w:szCs w:val="24"/>
              </w:rPr>
              <w:t>4</w:t>
            </w:r>
          </w:p>
        </w:tc>
      </w:tr>
      <w:tr w:rsidR="006C08F1" w:rsidRPr="00AD465B" w:rsidTr="00CF4358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C08F1" w:rsidRPr="00AD465B" w:rsidRDefault="006C08F1" w:rsidP="00CF4358">
            <w:pPr>
              <w:jc w:val="both"/>
              <w:rPr>
                <w:b/>
                <w:sz w:val="24"/>
                <w:szCs w:val="24"/>
              </w:rPr>
            </w:pPr>
            <w:r w:rsidRPr="00AD465B">
              <w:rPr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C08F1" w:rsidRPr="00AD465B" w:rsidRDefault="006C08F1" w:rsidP="00CF4358">
            <w:pPr>
              <w:jc w:val="center"/>
              <w:rPr>
                <w:b/>
                <w:sz w:val="24"/>
                <w:szCs w:val="24"/>
              </w:rPr>
            </w:pPr>
            <w:r w:rsidRPr="00AD465B">
              <w:rPr>
                <w:b/>
                <w:sz w:val="24"/>
                <w:szCs w:val="24"/>
              </w:rPr>
              <w:t>4</w:t>
            </w:r>
          </w:p>
        </w:tc>
      </w:tr>
      <w:tr w:rsidR="006C08F1" w:rsidRPr="00AD465B" w:rsidTr="00CF4358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C08F1" w:rsidRPr="00AD465B" w:rsidRDefault="006C08F1" w:rsidP="00CF4358">
            <w:pPr>
              <w:jc w:val="both"/>
              <w:rPr>
                <w:b/>
                <w:sz w:val="24"/>
                <w:szCs w:val="24"/>
              </w:rPr>
            </w:pPr>
            <w:r w:rsidRPr="00AD465B">
              <w:rPr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C08F1" w:rsidRPr="00AD465B" w:rsidRDefault="006C08F1" w:rsidP="00CF4358">
            <w:pPr>
              <w:jc w:val="center"/>
              <w:rPr>
                <w:b/>
                <w:sz w:val="24"/>
                <w:szCs w:val="24"/>
              </w:rPr>
            </w:pPr>
            <w:r w:rsidRPr="00AD465B">
              <w:rPr>
                <w:b/>
                <w:sz w:val="24"/>
                <w:szCs w:val="24"/>
              </w:rPr>
              <w:t>0</w:t>
            </w:r>
          </w:p>
        </w:tc>
      </w:tr>
      <w:tr w:rsidR="006C08F1" w:rsidRPr="00AD465B" w:rsidTr="00CF4358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C08F1" w:rsidRPr="00AD465B" w:rsidRDefault="006C08F1" w:rsidP="00CF4358">
            <w:pPr>
              <w:jc w:val="both"/>
              <w:rPr>
                <w:b/>
                <w:sz w:val="24"/>
                <w:szCs w:val="24"/>
              </w:rPr>
            </w:pPr>
            <w:r w:rsidRPr="00AD465B">
              <w:rPr>
                <w:b/>
                <w:sz w:val="24"/>
                <w:szCs w:val="24"/>
              </w:rPr>
              <w:t>Решение Единой комиссии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C08F1" w:rsidRPr="00AD465B" w:rsidRDefault="006C08F1" w:rsidP="00CF4358">
            <w:pPr>
              <w:jc w:val="center"/>
              <w:rPr>
                <w:b/>
                <w:sz w:val="24"/>
                <w:szCs w:val="24"/>
              </w:rPr>
            </w:pPr>
            <w:r w:rsidRPr="00AD465B">
              <w:rPr>
                <w:b/>
                <w:sz w:val="24"/>
                <w:szCs w:val="24"/>
              </w:rPr>
              <w:t>Соответствует</w:t>
            </w:r>
          </w:p>
        </w:tc>
      </w:tr>
    </w:tbl>
    <w:p w:rsidR="006C08F1" w:rsidRPr="00AD465B" w:rsidRDefault="006C08F1" w:rsidP="006C08F1">
      <w:pPr>
        <w:pStyle w:val="1"/>
        <w:keepNext w:val="0"/>
        <w:numPr>
          <w:ilvl w:val="0"/>
          <w:numId w:val="0"/>
        </w:numPr>
        <w:spacing w:before="12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AD465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7.2. Признать открытый аукцион в электронной форме несостоявшимся.</w:t>
      </w:r>
    </w:p>
    <w:p w:rsidR="006C08F1" w:rsidRPr="00AD465B" w:rsidRDefault="006C08F1" w:rsidP="006C08F1">
      <w:pPr>
        <w:jc w:val="both"/>
        <w:rPr>
          <w:bCs/>
          <w:sz w:val="24"/>
          <w:szCs w:val="24"/>
        </w:rPr>
      </w:pPr>
      <w:r w:rsidRPr="00AD465B">
        <w:rPr>
          <w:sz w:val="24"/>
          <w:szCs w:val="24"/>
        </w:rPr>
        <w:t>7.3. Признать Участника № 1769_А</w:t>
      </w:r>
      <w:r w:rsidRPr="00AD465B">
        <w:rPr>
          <w:sz w:val="24"/>
          <w:szCs w:val="24"/>
          <w:lang w:val="en-US"/>
        </w:rPr>
        <w:t>D</w:t>
      </w:r>
      <w:r w:rsidRPr="00AD465B">
        <w:rPr>
          <w:sz w:val="24"/>
          <w:szCs w:val="24"/>
        </w:rPr>
        <w:t>19226 –</w:t>
      </w:r>
      <w:r>
        <w:rPr>
          <w:sz w:val="24"/>
          <w:szCs w:val="24"/>
        </w:rPr>
        <w:t>О</w:t>
      </w:r>
      <w:r w:rsidRPr="00AD465B">
        <w:rPr>
          <w:sz w:val="24"/>
          <w:szCs w:val="24"/>
        </w:rPr>
        <w:t>бщество</w:t>
      </w:r>
      <w:r>
        <w:rPr>
          <w:sz w:val="24"/>
          <w:szCs w:val="24"/>
        </w:rPr>
        <w:t xml:space="preserve"> с ограниченной ответственностью</w:t>
      </w:r>
      <w:r w:rsidRPr="00AD465B">
        <w:rPr>
          <w:sz w:val="24"/>
          <w:szCs w:val="24"/>
        </w:rPr>
        <w:t xml:space="preserve"> «</w:t>
      </w:r>
      <w:proofErr w:type="spellStart"/>
      <w:r w:rsidRPr="00AD465B">
        <w:rPr>
          <w:sz w:val="24"/>
          <w:szCs w:val="24"/>
        </w:rPr>
        <w:t>Авторитейл</w:t>
      </w:r>
      <w:proofErr w:type="spellEnd"/>
      <w:r w:rsidRPr="00AD465B">
        <w:rPr>
          <w:sz w:val="24"/>
          <w:szCs w:val="24"/>
        </w:rPr>
        <w:t>» (ОАО «</w:t>
      </w:r>
      <w:proofErr w:type="spellStart"/>
      <w:r>
        <w:rPr>
          <w:sz w:val="24"/>
          <w:szCs w:val="24"/>
        </w:rPr>
        <w:t>Авторитейл</w:t>
      </w:r>
      <w:proofErr w:type="spellEnd"/>
      <w:r w:rsidRPr="00AD465B">
        <w:rPr>
          <w:sz w:val="24"/>
          <w:szCs w:val="24"/>
        </w:rPr>
        <w:t xml:space="preserve">») единственным участником открытого аукциона в электронной форме и </w:t>
      </w:r>
      <w:r w:rsidRPr="00AD465B">
        <w:rPr>
          <w:bCs/>
          <w:sz w:val="24"/>
          <w:szCs w:val="24"/>
        </w:rPr>
        <w:t xml:space="preserve">в течение трех рабочих дней со дня подписания настоящего протокола передать </w:t>
      </w:r>
      <w:r w:rsidRPr="00AD465B">
        <w:rPr>
          <w:sz w:val="24"/>
          <w:szCs w:val="24"/>
        </w:rPr>
        <w:t>ОАО «</w:t>
      </w:r>
      <w:proofErr w:type="spellStart"/>
      <w:r>
        <w:rPr>
          <w:sz w:val="24"/>
          <w:szCs w:val="24"/>
        </w:rPr>
        <w:t>Авторитейл</w:t>
      </w:r>
      <w:proofErr w:type="spellEnd"/>
      <w:proofErr w:type="gramStart"/>
      <w:r w:rsidRPr="00AD465B">
        <w:rPr>
          <w:sz w:val="24"/>
          <w:szCs w:val="24"/>
        </w:rPr>
        <w:t>»</w:t>
      </w:r>
      <w:r w:rsidRPr="00AD465B">
        <w:rPr>
          <w:bCs/>
          <w:sz w:val="24"/>
          <w:szCs w:val="24"/>
        </w:rPr>
        <w:t>п</w:t>
      </w:r>
      <w:proofErr w:type="gramEnd"/>
      <w:r w:rsidRPr="00AD465B">
        <w:rPr>
          <w:bCs/>
          <w:sz w:val="24"/>
          <w:szCs w:val="24"/>
        </w:rPr>
        <w:t>роект договора, составленный путем включения в него усл</w:t>
      </w:r>
      <w:r w:rsidRPr="00AD465B">
        <w:rPr>
          <w:bCs/>
          <w:sz w:val="24"/>
          <w:szCs w:val="24"/>
        </w:rPr>
        <w:t>о</w:t>
      </w:r>
      <w:r w:rsidRPr="00AD465B">
        <w:rPr>
          <w:bCs/>
          <w:sz w:val="24"/>
          <w:szCs w:val="24"/>
        </w:rPr>
        <w:t>вий исполнения договора, предусмотренных документацией об открытом аукционе в эле</w:t>
      </w:r>
      <w:r w:rsidRPr="00AD465B">
        <w:rPr>
          <w:bCs/>
          <w:sz w:val="24"/>
          <w:szCs w:val="24"/>
        </w:rPr>
        <w:t>к</w:t>
      </w:r>
      <w:r w:rsidRPr="00AD465B">
        <w:rPr>
          <w:bCs/>
          <w:sz w:val="24"/>
          <w:szCs w:val="24"/>
        </w:rPr>
        <w:t>тронной форме, и цены договора, заключаемого по результатам проведения открытого ау</w:t>
      </w:r>
      <w:r w:rsidRPr="00AD465B">
        <w:rPr>
          <w:bCs/>
          <w:sz w:val="24"/>
          <w:szCs w:val="24"/>
        </w:rPr>
        <w:t>к</w:t>
      </w:r>
      <w:r w:rsidRPr="00AD465B">
        <w:rPr>
          <w:bCs/>
          <w:sz w:val="24"/>
          <w:szCs w:val="24"/>
        </w:rPr>
        <w:t>циона в электронной фо</w:t>
      </w:r>
      <w:r w:rsidRPr="00AD465B">
        <w:rPr>
          <w:bCs/>
          <w:sz w:val="24"/>
          <w:szCs w:val="24"/>
        </w:rPr>
        <w:t>р</w:t>
      </w:r>
      <w:r w:rsidRPr="00AD465B">
        <w:rPr>
          <w:bCs/>
          <w:sz w:val="24"/>
          <w:szCs w:val="24"/>
        </w:rPr>
        <w:t>ме.</w:t>
      </w:r>
    </w:p>
    <w:p w:rsidR="006C08F1" w:rsidRPr="00AD465B" w:rsidRDefault="006C08F1" w:rsidP="006C08F1">
      <w:pPr>
        <w:jc w:val="both"/>
        <w:rPr>
          <w:sz w:val="24"/>
          <w:szCs w:val="24"/>
        </w:rPr>
      </w:pPr>
    </w:p>
    <w:p w:rsidR="006C08F1" w:rsidRPr="00AD465B" w:rsidRDefault="006C08F1" w:rsidP="006C08F1">
      <w:pPr>
        <w:pStyle w:val="1"/>
        <w:keepNext w:val="0"/>
        <w:numPr>
          <w:ilvl w:val="0"/>
          <w:numId w:val="0"/>
        </w:numPr>
        <w:spacing w:before="12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AD465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</w:t>
      </w:r>
    </w:p>
    <w:p w:rsidR="006C08F1" w:rsidRPr="00AD465B" w:rsidRDefault="006C08F1" w:rsidP="006C08F1">
      <w:pPr>
        <w:pStyle w:val="a5"/>
        <w:spacing w:before="120"/>
        <w:ind w:left="0"/>
        <w:jc w:val="both"/>
        <w:outlineLvl w:val="0"/>
        <w:rPr>
          <w:b/>
          <w:sz w:val="24"/>
          <w:szCs w:val="24"/>
        </w:rPr>
      </w:pPr>
      <w:r w:rsidRPr="00AD465B">
        <w:rPr>
          <w:b/>
          <w:sz w:val="24"/>
          <w:szCs w:val="24"/>
        </w:rPr>
        <w:t xml:space="preserve">            8. Размещение протокола.</w:t>
      </w:r>
    </w:p>
    <w:p w:rsidR="006C08F1" w:rsidRPr="00AD465B" w:rsidRDefault="006C08F1" w:rsidP="006C08F1">
      <w:pPr>
        <w:pStyle w:val="a5"/>
        <w:spacing w:before="120"/>
        <w:ind w:left="0" w:firstLine="562"/>
        <w:jc w:val="both"/>
        <w:outlineLvl w:val="0"/>
        <w:rPr>
          <w:sz w:val="24"/>
          <w:szCs w:val="24"/>
        </w:rPr>
      </w:pPr>
      <w:r w:rsidRPr="00AD465B">
        <w:rPr>
          <w:sz w:val="24"/>
          <w:szCs w:val="24"/>
        </w:rPr>
        <w:t xml:space="preserve">Настоящий протокол подлежит размещению в сети Интернет на </w:t>
      </w:r>
      <w:r w:rsidRPr="00AD465B">
        <w:rPr>
          <w:color w:val="000000"/>
          <w:sz w:val="24"/>
          <w:szCs w:val="24"/>
        </w:rPr>
        <w:t>официальном сайте</w:t>
      </w:r>
      <w:r w:rsidRPr="00AD465B">
        <w:rPr>
          <w:sz w:val="24"/>
          <w:szCs w:val="24"/>
        </w:rPr>
        <w:t xml:space="preserve"> Российской Федерации для размещения информации о закупках отдельн</w:t>
      </w:r>
      <w:r w:rsidRPr="00AD465B">
        <w:rPr>
          <w:sz w:val="24"/>
          <w:szCs w:val="24"/>
        </w:rPr>
        <w:t>ы</w:t>
      </w:r>
      <w:r w:rsidRPr="00AD465B">
        <w:rPr>
          <w:sz w:val="24"/>
          <w:szCs w:val="24"/>
        </w:rPr>
        <w:t xml:space="preserve">ми видами юридических лиц  </w:t>
      </w:r>
      <w:r w:rsidRPr="00AD465B">
        <w:rPr>
          <w:sz w:val="24"/>
          <w:szCs w:val="24"/>
          <w:u w:val="single"/>
          <w:lang w:val="en-US"/>
        </w:rPr>
        <w:t>www</w:t>
      </w:r>
      <w:r w:rsidRPr="00AD465B">
        <w:rPr>
          <w:sz w:val="24"/>
          <w:szCs w:val="24"/>
          <w:u w:val="single"/>
        </w:rPr>
        <w:t>.</w:t>
      </w:r>
      <w:proofErr w:type="spellStart"/>
      <w:r w:rsidRPr="00AD465B">
        <w:rPr>
          <w:sz w:val="24"/>
          <w:szCs w:val="24"/>
          <w:u w:val="single"/>
          <w:lang w:val="en-US"/>
        </w:rPr>
        <w:t>zakupki</w:t>
      </w:r>
      <w:proofErr w:type="spellEnd"/>
      <w:r w:rsidRPr="00AD465B">
        <w:rPr>
          <w:sz w:val="24"/>
          <w:szCs w:val="24"/>
          <w:u w:val="single"/>
        </w:rPr>
        <w:t>.</w:t>
      </w:r>
      <w:proofErr w:type="spellStart"/>
      <w:r w:rsidRPr="00AD465B">
        <w:rPr>
          <w:sz w:val="24"/>
          <w:szCs w:val="24"/>
          <w:u w:val="single"/>
          <w:lang w:val="en-US"/>
        </w:rPr>
        <w:t>gov</w:t>
      </w:r>
      <w:proofErr w:type="spellEnd"/>
      <w:r w:rsidRPr="00AD465B">
        <w:rPr>
          <w:sz w:val="24"/>
          <w:szCs w:val="24"/>
          <w:u w:val="single"/>
        </w:rPr>
        <w:t>.</w:t>
      </w:r>
      <w:proofErr w:type="spellStart"/>
      <w:r w:rsidRPr="00AD465B">
        <w:rPr>
          <w:sz w:val="24"/>
          <w:szCs w:val="24"/>
          <w:u w:val="single"/>
          <w:lang w:val="en-US"/>
        </w:rPr>
        <w:t>ru</w:t>
      </w:r>
      <w:proofErr w:type="spellEnd"/>
      <w:r w:rsidRPr="00AD465B">
        <w:rPr>
          <w:sz w:val="24"/>
          <w:szCs w:val="24"/>
        </w:rPr>
        <w:t xml:space="preserve">  и электронной торговой площадке ООО «Аукционный конкурсный дом» </w:t>
      </w:r>
      <w:hyperlink r:id="rId9" w:history="1">
        <w:r w:rsidRPr="00AD465B">
          <w:rPr>
            <w:rStyle w:val="aa"/>
            <w:sz w:val="24"/>
            <w:szCs w:val="24"/>
            <w:lang w:val="en-US"/>
          </w:rPr>
          <w:t>www</w:t>
        </w:r>
        <w:r w:rsidRPr="00AD465B">
          <w:rPr>
            <w:rStyle w:val="aa"/>
            <w:sz w:val="24"/>
            <w:szCs w:val="24"/>
          </w:rPr>
          <w:t>.</w:t>
        </w:r>
        <w:r w:rsidRPr="00AD465B">
          <w:rPr>
            <w:rStyle w:val="aa"/>
            <w:sz w:val="24"/>
            <w:szCs w:val="24"/>
            <w:lang w:val="en-US"/>
          </w:rPr>
          <w:t>a</w:t>
        </w:r>
        <w:r w:rsidRPr="00AD465B">
          <w:rPr>
            <w:rStyle w:val="aa"/>
            <w:sz w:val="24"/>
            <w:szCs w:val="24"/>
          </w:rPr>
          <w:t>-</w:t>
        </w:r>
        <w:r w:rsidRPr="00AD465B">
          <w:rPr>
            <w:rStyle w:val="aa"/>
            <w:sz w:val="24"/>
            <w:szCs w:val="24"/>
            <w:lang w:val="en-US"/>
          </w:rPr>
          <w:t>k</w:t>
        </w:r>
        <w:r w:rsidRPr="00AD465B">
          <w:rPr>
            <w:rStyle w:val="aa"/>
            <w:sz w:val="24"/>
            <w:szCs w:val="24"/>
          </w:rPr>
          <w:t>-</w:t>
        </w:r>
        <w:r w:rsidRPr="00AD465B">
          <w:rPr>
            <w:rStyle w:val="aa"/>
            <w:sz w:val="24"/>
            <w:szCs w:val="24"/>
            <w:lang w:val="en-US"/>
          </w:rPr>
          <w:t>d</w:t>
        </w:r>
        <w:r w:rsidRPr="00AD465B">
          <w:rPr>
            <w:rStyle w:val="aa"/>
            <w:sz w:val="24"/>
            <w:szCs w:val="24"/>
          </w:rPr>
          <w:t>.</w:t>
        </w:r>
        <w:proofErr w:type="spellStart"/>
        <w:r w:rsidRPr="00AD465B">
          <w:rPr>
            <w:rStyle w:val="aa"/>
            <w:sz w:val="24"/>
            <w:szCs w:val="24"/>
            <w:lang w:val="en-US"/>
          </w:rPr>
          <w:t>ru</w:t>
        </w:r>
        <w:proofErr w:type="spellEnd"/>
      </w:hyperlink>
      <w:r w:rsidRPr="00AD465B">
        <w:rPr>
          <w:sz w:val="24"/>
          <w:szCs w:val="24"/>
        </w:rPr>
        <w:t xml:space="preserve"> не позднее чем через три дня со дня его подписания.</w:t>
      </w:r>
    </w:p>
    <w:p w:rsidR="006C08F1" w:rsidRPr="00AD465B" w:rsidRDefault="006C08F1" w:rsidP="006C08F1">
      <w:pPr>
        <w:pStyle w:val="a5"/>
        <w:spacing w:before="120" w:after="120"/>
        <w:ind w:left="0"/>
        <w:jc w:val="both"/>
        <w:outlineLvl w:val="0"/>
        <w:rPr>
          <w:sz w:val="24"/>
          <w:szCs w:val="24"/>
        </w:rPr>
      </w:pPr>
      <w:r w:rsidRPr="00AD465B">
        <w:rPr>
          <w:b/>
          <w:sz w:val="24"/>
          <w:szCs w:val="24"/>
        </w:rPr>
        <w:lastRenderedPageBreak/>
        <w:t xml:space="preserve">         9.</w:t>
      </w:r>
      <w:r w:rsidRPr="00AD465B">
        <w:rPr>
          <w:sz w:val="24"/>
          <w:szCs w:val="24"/>
        </w:rPr>
        <w:t xml:space="preserve"> Настоящий протокол подлежит хранению в течение трех лет </w:t>
      </w:r>
      <w:proofErr w:type="gramStart"/>
      <w:r w:rsidRPr="00AD465B">
        <w:rPr>
          <w:sz w:val="24"/>
          <w:szCs w:val="24"/>
        </w:rPr>
        <w:t>с даты подведения</w:t>
      </w:r>
      <w:proofErr w:type="gramEnd"/>
      <w:r w:rsidRPr="00AD465B">
        <w:rPr>
          <w:sz w:val="24"/>
          <w:szCs w:val="24"/>
        </w:rPr>
        <w:t xml:space="preserve"> итогов открытого аукциона в электронной форме.</w:t>
      </w:r>
    </w:p>
    <w:p w:rsidR="006C08F1" w:rsidRPr="00AD465B" w:rsidRDefault="006C08F1" w:rsidP="006C08F1">
      <w:pPr>
        <w:pStyle w:val="a5"/>
        <w:spacing w:before="120" w:after="120"/>
        <w:ind w:left="0"/>
        <w:jc w:val="both"/>
        <w:outlineLvl w:val="0"/>
        <w:rPr>
          <w:b/>
          <w:sz w:val="24"/>
          <w:szCs w:val="24"/>
        </w:rPr>
      </w:pPr>
      <w:r w:rsidRPr="00AD465B">
        <w:rPr>
          <w:b/>
          <w:sz w:val="24"/>
          <w:szCs w:val="24"/>
        </w:rPr>
        <w:t xml:space="preserve">         10. Подписи:</w:t>
      </w:r>
    </w:p>
    <w:p w:rsidR="006C08F1" w:rsidRPr="00AD465B" w:rsidRDefault="006C08F1" w:rsidP="006C08F1">
      <w:pPr>
        <w:ind w:firstLine="562"/>
        <w:jc w:val="both"/>
        <w:rPr>
          <w:sz w:val="24"/>
          <w:szCs w:val="24"/>
        </w:rPr>
      </w:pPr>
      <w:r w:rsidRPr="00AD465B">
        <w:rPr>
          <w:sz w:val="24"/>
          <w:szCs w:val="24"/>
        </w:rPr>
        <w:t>Председатель</w:t>
      </w:r>
    </w:p>
    <w:p w:rsidR="006C08F1" w:rsidRPr="00AD465B" w:rsidRDefault="006C08F1" w:rsidP="006C08F1">
      <w:pPr>
        <w:ind w:firstLine="562"/>
        <w:jc w:val="both"/>
        <w:rPr>
          <w:sz w:val="24"/>
          <w:szCs w:val="24"/>
        </w:rPr>
      </w:pPr>
      <w:r w:rsidRPr="00AD465B">
        <w:rPr>
          <w:sz w:val="24"/>
          <w:szCs w:val="24"/>
        </w:rPr>
        <w:t xml:space="preserve">Единой комиссии:                                        </w:t>
      </w:r>
      <w:r w:rsidRPr="00AD465B">
        <w:rPr>
          <w:sz w:val="24"/>
          <w:szCs w:val="24"/>
        </w:rPr>
        <w:tab/>
        <w:t xml:space="preserve">_____________________ </w:t>
      </w:r>
      <w:proofErr w:type="spellStart"/>
      <w:r w:rsidRPr="00AD465B">
        <w:rPr>
          <w:sz w:val="24"/>
          <w:szCs w:val="24"/>
        </w:rPr>
        <w:t>Е.Е.Балицкий</w:t>
      </w:r>
      <w:proofErr w:type="spellEnd"/>
      <w:r w:rsidRPr="00AD465B">
        <w:rPr>
          <w:sz w:val="24"/>
          <w:szCs w:val="24"/>
        </w:rPr>
        <w:t xml:space="preserve"> </w:t>
      </w:r>
    </w:p>
    <w:p w:rsidR="006C08F1" w:rsidRPr="00AD465B" w:rsidRDefault="006C08F1" w:rsidP="006C08F1">
      <w:pPr>
        <w:tabs>
          <w:tab w:val="center" w:pos="4960"/>
        </w:tabs>
        <w:jc w:val="both"/>
        <w:rPr>
          <w:sz w:val="24"/>
          <w:szCs w:val="24"/>
        </w:rPr>
      </w:pPr>
      <w:r w:rsidRPr="00AD465B">
        <w:rPr>
          <w:sz w:val="24"/>
          <w:szCs w:val="24"/>
        </w:rPr>
        <w:t xml:space="preserve">         Заместитель председателя</w:t>
      </w:r>
    </w:p>
    <w:p w:rsidR="006C08F1" w:rsidRPr="00AD465B" w:rsidRDefault="006C08F1" w:rsidP="006C08F1">
      <w:pPr>
        <w:tabs>
          <w:tab w:val="center" w:pos="4960"/>
        </w:tabs>
        <w:ind w:firstLine="562"/>
        <w:jc w:val="both"/>
        <w:rPr>
          <w:sz w:val="24"/>
          <w:szCs w:val="24"/>
        </w:rPr>
      </w:pPr>
      <w:r w:rsidRPr="00AD465B">
        <w:rPr>
          <w:sz w:val="24"/>
          <w:szCs w:val="24"/>
        </w:rPr>
        <w:t xml:space="preserve">Единой комиссии                                         _____________________ </w:t>
      </w:r>
      <w:proofErr w:type="spellStart"/>
      <w:r w:rsidRPr="00AD465B">
        <w:rPr>
          <w:sz w:val="24"/>
          <w:szCs w:val="24"/>
        </w:rPr>
        <w:t>М.А.Марадудина</w:t>
      </w:r>
      <w:proofErr w:type="spellEnd"/>
    </w:p>
    <w:p w:rsidR="006C08F1" w:rsidRPr="00AD465B" w:rsidRDefault="006C08F1" w:rsidP="006C08F1">
      <w:pPr>
        <w:pStyle w:val="a5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  <w:szCs w:val="24"/>
        </w:rPr>
      </w:pPr>
      <w:r w:rsidRPr="00AD465B">
        <w:rPr>
          <w:sz w:val="24"/>
          <w:szCs w:val="24"/>
        </w:rPr>
        <w:t xml:space="preserve">         Члены Единой комиссии:                            _____________________ </w:t>
      </w:r>
      <w:proofErr w:type="spellStart"/>
      <w:r w:rsidRPr="00AD465B">
        <w:rPr>
          <w:sz w:val="24"/>
          <w:szCs w:val="24"/>
        </w:rPr>
        <w:t>Е.Л.Деченкова</w:t>
      </w:r>
      <w:proofErr w:type="spellEnd"/>
      <w:r w:rsidRPr="00AD465B">
        <w:rPr>
          <w:sz w:val="24"/>
          <w:szCs w:val="24"/>
        </w:rPr>
        <w:t xml:space="preserve">  </w:t>
      </w:r>
    </w:p>
    <w:p w:rsidR="006C08F1" w:rsidRPr="00AD465B" w:rsidRDefault="006C08F1" w:rsidP="006C08F1">
      <w:pPr>
        <w:pStyle w:val="a5"/>
        <w:tabs>
          <w:tab w:val="left" w:pos="4860"/>
          <w:tab w:val="center" w:pos="6449"/>
        </w:tabs>
        <w:spacing w:before="120" w:after="120"/>
        <w:ind w:left="540"/>
        <w:jc w:val="left"/>
        <w:outlineLvl w:val="0"/>
        <w:rPr>
          <w:sz w:val="24"/>
          <w:szCs w:val="24"/>
        </w:rPr>
      </w:pPr>
      <w:r w:rsidRPr="00AD465B">
        <w:rPr>
          <w:sz w:val="24"/>
          <w:szCs w:val="24"/>
        </w:rPr>
        <w:t>Секретарь Единой комиссии                       _____________________И.П. Тараканова</w:t>
      </w:r>
      <w:r w:rsidRPr="00AD465B">
        <w:rPr>
          <w:sz w:val="24"/>
          <w:szCs w:val="24"/>
        </w:rPr>
        <w:tab/>
      </w:r>
    </w:p>
    <w:p w:rsidR="006C08F1" w:rsidRDefault="006C08F1" w:rsidP="006C08F1">
      <w:pPr>
        <w:pStyle w:val="a5"/>
        <w:tabs>
          <w:tab w:val="left" w:pos="4860"/>
          <w:tab w:val="center" w:pos="6449"/>
        </w:tabs>
        <w:spacing w:before="120" w:after="120"/>
        <w:ind w:left="540"/>
        <w:jc w:val="left"/>
        <w:outlineLvl w:val="0"/>
        <w:rPr>
          <w:sz w:val="24"/>
          <w:szCs w:val="24"/>
        </w:rPr>
      </w:pPr>
    </w:p>
    <w:p w:rsidR="006C08F1" w:rsidRPr="00AD465B" w:rsidRDefault="006C08F1" w:rsidP="006C08F1">
      <w:pPr>
        <w:pStyle w:val="a5"/>
        <w:tabs>
          <w:tab w:val="left" w:pos="4860"/>
          <w:tab w:val="center" w:pos="6449"/>
        </w:tabs>
        <w:spacing w:before="120" w:after="120"/>
        <w:ind w:left="540"/>
        <w:jc w:val="left"/>
        <w:outlineLvl w:val="0"/>
        <w:rPr>
          <w:sz w:val="24"/>
          <w:szCs w:val="24"/>
        </w:rPr>
      </w:pPr>
      <w:r w:rsidRPr="00AD465B">
        <w:rPr>
          <w:sz w:val="24"/>
          <w:szCs w:val="24"/>
        </w:rPr>
        <w:t>Заказчик:</w:t>
      </w:r>
      <w:r w:rsidRPr="00AD465B">
        <w:rPr>
          <w:sz w:val="24"/>
          <w:szCs w:val="24"/>
        </w:rPr>
        <w:tab/>
        <w:t xml:space="preserve">                                                        </w:t>
      </w:r>
      <w:proofErr w:type="spellStart"/>
      <w:r w:rsidRPr="00AD465B">
        <w:rPr>
          <w:sz w:val="24"/>
          <w:szCs w:val="24"/>
        </w:rPr>
        <w:t>_____________________Т.И.Улитина</w:t>
      </w:r>
      <w:proofErr w:type="spellEnd"/>
      <w:r w:rsidRPr="00AD465B">
        <w:rPr>
          <w:sz w:val="24"/>
          <w:szCs w:val="24"/>
        </w:rPr>
        <w:tab/>
        <w:t xml:space="preserve">                                    </w:t>
      </w:r>
      <w:r w:rsidRPr="00AD465B">
        <w:rPr>
          <w:sz w:val="24"/>
          <w:szCs w:val="24"/>
        </w:rPr>
        <w:tab/>
        <w:t xml:space="preserve">                                    </w:t>
      </w:r>
    </w:p>
    <w:p w:rsidR="006C08F1" w:rsidRPr="00AD465B" w:rsidRDefault="006C08F1" w:rsidP="006C08F1">
      <w:pPr>
        <w:rPr>
          <w:sz w:val="24"/>
          <w:szCs w:val="24"/>
        </w:rPr>
      </w:pPr>
    </w:p>
    <w:p w:rsidR="00CF68E3" w:rsidRDefault="00CF68E3"/>
    <w:sectPr w:rsidR="00CF68E3" w:rsidSect="00816503">
      <w:footerReference w:type="even" r:id="rId10"/>
      <w:footerReference w:type="default" r:id="rId11"/>
      <w:pgSz w:w="11907" w:h="16840" w:code="9"/>
      <w:pgMar w:top="360" w:right="747" w:bottom="360" w:left="1440" w:header="562" w:footer="562" w:gutter="0"/>
      <w:pgNumType w:start="1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503" w:rsidRDefault="00874B8A" w:rsidP="0081650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16503" w:rsidRDefault="00874B8A" w:rsidP="00816503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503" w:rsidRDefault="00874B8A" w:rsidP="0081650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816503" w:rsidRDefault="00874B8A">
    <w:pPr>
      <w:pStyle w:val="a7"/>
      <w:ind w:right="360"/>
      <w:jc w:val="center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08F1"/>
    <w:rsid w:val="006C08F1"/>
    <w:rsid w:val="00874B8A"/>
    <w:rsid w:val="00CF6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8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C08F1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08F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qFormat/>
    <w:rsid w:val="006C08F1"/>
    <w:pPr>
      <w:jc w:val="center"/>
    </w:pPr>
    <w:rPr>
      <w:b/>
      <w:smallCaps/>
      <w:sz w:val="32"/>
    </w:rPr>
  </w:style>
  <w:style w:type="character" w:customStyle="1" w:styleId="a4">
    <w:name w:val="Название Знак"/>
    <w:basedOn w:val="a0"/>
    <w:link w:val="a3"/>
    <w:rsid w:val="006C08F1"/>
    <w:rPr>
      <w:rFonts w:ascii="Times New Roman" w:eastAsia="Times New Roman" w:hAnsi="Times New Roman" w:cs="Times New Roman"/>
      <w:b/>
      <w:smallCaps/>
      <w:sz w:val="32"/>
      <w:szCs w:val="20"/>
      <w:lang w:eastAsia="ru-RU"/>
    </w:rPr>
  </w:style>
  <w:style w:type="paragraph" w:styleId="a5">
    <w:name w:val="Body Text Indent"/>
    <w:basedOn w:val="a"/>
    <w:link w:val="a6"/>
    <w:rsid w:val="006C08F1"/>
    <w:pPr>
      <w:ind w:left="5529"/>
      <w:jc w:val="center"/>
    </w:pPr>
  </w:style>
  <w:style w:type="character" w:customStyle="1" w:styleId="a6">
    <w:name w:val="Основной текст с отступом Знак"/>
    <w:basedOn w:val="a0"/>
    <w:link w:val="a5"/>
    <w:rsid w:val="006C08F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6C08F1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rsid w:val="006C08F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6C08F1"/>
  </w:style>
  <w:style w:type="character" w:styleId="aa">
    <w:name w:val="Hyperlink"/>
    <w:basedOn w:val="a0"/>
    <w:rsid w:val="006C08F1"/>
    <w:rPr>
      <w:color w:val="0000FF"/>
      <w:u w:val="single"/>
    </w:rPr>
  </w:style>
  <w:style w:type="paragraph" w:styleId="ab">
    <w:name w:val="Body Text"/>
    <w:basedOn w:val="a"/>
    <w:link w:val="ac"/>
    <w:rsid w:val="006C08F1"/>
    <w:pPr>
      <w:spacing w:after="120"/>
    </w:pPr>
  </w:style>
  <w:style w:type="character" w:customStyle="1" w:styleId="ac">
    <w:name w:val="Основной текст Знак"/>
    <w:basedOn w:val="a0"/>
    <w:link w:val="ab"/>
    <w:rsid w:val="006C08F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oter" Target="footer2.xml"/><Relationship Id="rId5" Type="http://schemas.openxmlformats.org/officeDocument/2006/relationships/hyperlink" Target="http://www.zakupki.gov.ru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874</Words>
  <Characters>4988</Characters>
  <Application>Microsoft Office Word</Application>
  <DocSecurity>0</DocSecurity>
  <Lines>41</Lines>
  <Paragraphs>11</Paragraphs>
  <ScaleCrop>false</ScaleCrop>
  <Company/>
  <LinksUpToDate>false</LinksUpToDate>
  <CharactersWithSpaces>5851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dany</dc:creator>
  <cp:lastModifiedBy>dany</cp:lastModifiedBy>
  <cp:revision>2</cp:revision>
  <dcterms:created xsi:type="dcterms:W3CDTF">2014-06-20T11:09:00Z</dcterms:created>
  <dcterms:modified xsi:type="dcterms:W3CDTF">2014-06-20T11:09:00Z</dcterms:modified>
</cp:coreProperties>
</file>