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5C6C27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C6C27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5C6C27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C6C27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27" w:rsidRPr="005C6C27" w:rsidRDefault="00A35B63" w:rsidP="000C42EC">
            <w:pPr>
              <w:jc w:val="center"/>
              <w:rPr>
                <w:bCs/>
                <w:color w:val="000000"/>
              </w:rPr>
            </w:pPr>
            <w:r>
              <w:t>Оборудование для ремонта ячеек РУ-5кВ РТП-1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27" w:rsidRDefault="00A35B63" w:rsidP="000C42EC">
            <w:pPr>
              <w:rPr>
                <w:sz w:val="22"/>
                <w:szCs w:val="22"/>
              </w:rPr>
            </w:pPr>
            <w:r w:rsidRPr="00A35B63">
              <w:rPr>
                <w:b/>
                <w:sz w:val="22"/>
                <w:szCs w:val="22"/>
              </w:rPr>
              <w:t xml:space="preserve">Комплект замены вакуумных выключателей </w:t>
            </w:r>
            <w:r w:rsidRPr="00A35B63">
              <w:rPr>
                <w:b/>
                <w:sz w:val="22"/>
                <w:szCs w:val="22"/>
                <w:lang w:val="en-US"/>
              </w:rPr>
              <w:t>BB</w:t>
            </w:r>
            <w:r w:rsidRPr="00A35B63">
              <w:rPr>
                <w:b/>
                <w:sz w:val="22"/>
                <w:szCs w:val="22"/>
              </w:rPr>
              <w:t>/</w:t>
            </w:r>
            <w:r w:rsidRPr="00A35B63">
              <w:rPr>
                <w:b/>
                <w:sz w:val="22"/>
                <w:szCs w:val="22"/>
                <w:lang w:val="en-US"/>
              </w:rPr>
              <w:t>TEL</w:t>
            </w:r>
            <w:r w:rsidRPr="00A35B63">
              <w:rPr>
                <w:b/>
                <w:sz w:val="22"/>
                <w:szCs w:val="22"/>
              </w:rPr>
              <w:t>7 для РТП-1 в следующем составе</w:t>
            </w:r>
            <w:r>
              <w:rPr>
                <w:sz w:val="22"/>
                <w:szCs w:val="22"/>
              </w:rPr>
              <w:t>:</w:t>
            </w:r>
          </w:p>
          <w:p w:rsidR="00A35B63" w:rsidRDefault="00A35B63" w:rsidP="000C4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Вакуумный коммутационный модуль </w:t>
            </w:r>
            <w:r>
              <w:rPr>
                <w:sz w:val="22"/>
                <w:szCs w:val="22"/>
                <w:lang w:val="en-US"/>
              </w:rPr>
              <w:t>ISM</w:t>
            </w:r>
            <w:r w:rsidRPr="00A35B63">
              <w:rPr>
                <w:sz w:val="22"/>
                <w:szCs w:val="22"/>
              </w:rPr>
              <w:t>15_</w:t>
            </w:r>
            <w:r>
              <w:rPr>
                <w:sz w:val="22"/>
                <w:szCs w:val="22"/>
                <w:lang w:val="en-US"/>
              </w:rPr>
              <w:t>LD</w:t>
            </w:r>
            <w:r w:rsidRPr="00A35B63">
              <w:rPr>
                <w:sz w:val="22"/>
                <w:szCs w:val="22"/>
              </w:rPr>
              <w:t>_1(47)-1</w:t>
            </w:r>
            <w:r>
              <w:rPr>
                <w:sz w:val="22"/>
                <w:szCs w:val="22"/>
              </w:rPr>
              <w:t>шт.</w:t>
            </w:r>
          </w:p>
          <w:p w:rsidR="00A35B63" w:rsidRDefault="00A35B63" w:rsidP="000C4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управления </w:t>
            </w:r>
            <w:r>
              <w:rPr>
                <w:sz w:val="22"/>
                <w:szCs w:val="22"/>
                <w:lang w:val="en-US"/>
              </w:rPr>
              <w:t>BU</w:t>
            </w:r>
            <w:r w:rsidRPr="00A35B63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TEL</w:t>
            </w:r>
            <w:r w:rsidRPr="00A35B63">
              <w:rPr>
                <w:sz w:val="22"/>
                <w:szCs w:val="22"/>
              </w:rPr>
              <w:t>-220-05</w:t>
            </w:r>
            <w:r>
              <w:rPr>
                <w:sz w:val="22"/>
                <w:szCs w:val="22"/>
                <w:lang w:val="en-US"/>
              </w:rPr>
              <w:t>A</w:t>
            </w:r>
            <w:r w:rsidRPr="00A35B63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шт.</w:t>
            </w:r>
          </w:p>
          <w:p w:rsidR="00A35B63" w:rsidRDefault="00A35B63" w:rsidP="000C4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питания </w:t>
            </w:r>
            <w:r>
              <w:rPr>
                <w:sz w:val="22"/>
                <w:szCs w:val="22"/>
                <w:lang w:val="en-US"/>
              </w:rPr>
              <w:t>BP</w:t>
            </w:r>
            <w:r w:rsidRPr="00A35B63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TEL</w:t>
            </w:r>
            <w:r w:rsidRPr="00A35B63">
              <w:rPr>
                <w:sz w:val="22"/>
                <w:szCs w:val="22"/>
              </w:rPr>
              <w:t>-220-02</w:t>
            </w:r>
            <w:r>
              <w:rPr>
                <w:sz w:val="22"/>
                <w:szCs w:val="22"/>
                <w:lang w:val="en-US"/>
              </w:rPr>
              <w:t>A</w:t>
            </w:r>
            <w:r w:rsidRPr="00A35B63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шт.</w:t>
            </w:r>
          </w:p>
          <w:p w:rsidR="00A35B63" w:rsidRDefault="00A35B63" w:rsidP="000C4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разделения и размножения сигналов </w:t>
            </w:r>
            <w:r>
              <w:rPr>
                <w:sz w:val="22"/>
                <w:szCs w:val="22"/>
                <w:lang w:val="en-US"/>
              </w:rPr>
              <w:t>PR</w:t>
            </w:r>
            <w:r w:rsidRPr="00A35B63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TEL</w:t>
            </w:r>
            <w:r w:rsidRPr="00A35B63">
              <w:rPr>
                <w:sz w:val="22"/>
                <w:szCs w:val="22"/>
              </w:rPr>
              <w:t xml:space="preserve"> -220-03</w:t>
            </w:r>
            <w:r>
              <w:rPr>
                <w:sz w:val="22"/>
                <w:szCs w:val="22"/>
                <w:lang w:val="en-US"/>
              </w:rPr>
              <w:t>A</w:t>
            </w:r>
            <w:r w:rsidRPr="00A35B63">
              <w:rPr>
                <w:sz w:val="22"/>
                <w:szCs w:val="22"/>
              </w:rPr>
              <w:t xml:space="preserve">-1 </w:t>
            </w:r>
            <w:r>
              <w:rPr>
                <w:sz w:val="22"/>
                <w:szCs w:val="22"/>
              </w:rPr>
              <w:t>шт.</w:t>
            </w:r>
          </w:p>
          <w:p w:rsidR="00A35B63" w:rsidRDefault="00A35B63" w:rsidP="000C4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Типовой комплект адаптации </w:t>
            </w:r>
            <w:r>
              <w:rPr>
                <w:sz w:val="22"/>
                <w:szCs w:val="22"/>
                <w:lang w:val="en-US"/>
              </w:rPr>
              <w:t>TKM</w:t>
            </w:r>
            <w:r w:rsidRPr="00A35B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№13/1000-1шт.</w:t>
            </w:r>
          </w:p>
          <w:p w:rsidR="00A35B63" w:rsidRDefault="00A35B63" w:rsidP="000C42EC">
            <w:pPr>
              <w:rPr>
                <w:sz w:val="22"/>
                <w:szCs w:val="22"/>
              </w:rPr>
            </w:pPr>
            <w:r w:rsidRPr="004C3C41">
              <w:rPr>
                <w:sz w:val="22"/>
                <w:szCs w:val="22"/>
              </w:rPr>
              <w:t>Комплект установки блоков (КУБ-4)-1шт.</w:t>
            </w:r>
          </w:p>
          <w:p w:rsidR="004C3C41" w:rsidRPr="004C3C41" w:rsidRDefault="004C3C41" w:rsidP="000C42EC">
            <w:pPr>
              <w:rPr>
                <w:sz w:val="22"/>
                <w:szCs w:val="22"/>
              </w:rPr>
            </w:pPr>
          </w:p>
          <w:p w:rsidR="00A35B63" w:rsidRPr="004C3C41" w:rsidRDefault="00A35B63" w:rsidP="000C42EC">
            <w:pPr>
              <w:rPr>
                <w:b/>
              </w:rPr>
            </w:pPr>
            <w:r w:rsidRPr="004C3C41">
              <w:rPr>
                <w:b/>
              </w:rPr>
              <w:t>Шина медная ИТЕА 741134.062</w:t>
            </w:r>
          </w:p>
          <w:p w:rsidR="00A35B63" w:rsidRPr="004C3C41" w:rsidRDefault="00A35B63" w:rsidP="000C42EC">
            <w:pPr>
              <w:rPr>
                <w:b/>
              </w:rPr>
            </w:pPr>
            <w:r w:rsidRPr="004C3C41">
              <w:rPr>
                <w:b/>
              </w:rPr>
              <w:t>Блок механического включения БМВ/</w:t>
            </w:r>
            <w:r w:rsidRPr="004C3C41">
              <w:rPr>
                <w:b/>
                <w:lang w:val="en-US"/>
              </w:rPr>
              <w:t>TEL</w:t>
            </w:r>
            <w:r w:rsidRPr="004C3C41">
              <w:rPr>
                <w:b/>
              </w:rPr>
              <w:t>-12/2в-02</w:t>
            </w:r>
          </w:p>
          <w:p w:rsidR="00A35B63" w:rsidRDefault="00A35B63" w:rsidP="000C42EC">
            <w:pPr>
              <w:rPr>
                <w:b/>
              </w:rPr>
            </w:pPr>
            <w:r w:rsidRPr="004C3C41">
              <w:rPr>
                <w:b/>
              </w:rPr>
              <w:t xml:space="preserve">Ограничитель напряжения ОПН </w:t>
            </w:r>
            <w:r w:rsidRPr="004C3C41">
              <w:rPr>
                <w:b/>
                <w:lang w:val="en-US"/>
              </w:rPr>
              <w:t>PT</w:t>
            </w:r>
            <w:r w:rsidRPr="004C3C41">
              <w:rPr>
                <w:b/>
              </w:rPr>
              <w:t>/</w:t>
            </w:r>
            <w:r w:rsidRPr="004C3C41">
              <w:rPr>
                <w:b/>
                <w:lang w:val="en-US"/>
              </w:rPr>
              <w:t>TEL</w:t>
            </w:r>
            <w:r w:rsidRPr="004C3C41">
              <w:rPr>
                <w:b/>
              </w:rPr>
              <w:t>-10/11.5</w:t>
            </w:r>
          </w:p>
          <w:p w:rsidR="004C3C41" w:rsidRDefault="004C3C41" w:rsidP="000C42EC">
            <w:pPr>
              <w:rPr>
                <w:b/>
              </w:rPr>
            </w:pPr>
            <w:r>
              <w:rPr>
                <w:b/>
              </w:rPr>
              <w:t xml:space="preserve">Трансформатор тока ТПОЛ-10-0,5/10Р-75/5, У3 ТУ-16-2010 ОГГ.671225.012 ТУ-16-2003 ОГГ.671224.033 </w:t>
            </w:r>
          </w:p>
          <w:p w:rsidR="004C3C41" w:rsidRDefault="004C3C41" w:rsidP="000C42EC">
            <w:pPr>
              <w:rPr>
                <w:b/>
              </w:rPr>
            </w:pPr>
            <w:r>
              <w:rPr>
                <w:b/>
              </w:rPr>
              <w:t>Трансформатор тока ТПОЛ-10-0,5/10Р-40/5, У3 ТУ-16-2010 ОГГ.671225.012 ТУ-16-2003 ОГГ.671224.033</w:t>
            </w:r>
          </w:p>
          <w:p w:rsidR="004C3C41" w:rsidRDefault="004C3C41" w:rsidP="000C42EC">
            <w:pPr>
              <w:rPr>
                <w:b/>
              </w:rPr>
            </w:pPr>
            <w:r>
              <w:rPr>
                <w:b/>
              </w:rPr>
              <w:t>Трансформатор тока ТПОЛ-10-0,5/10Р-20/5, У3 ТУ-16-2010 ОГГ.671225.012 ТУ-16-2003 ОГГ.671224.033</w:t>
            </w:r>
          </w:p>
          <w:p w:rsidR="004C3C41" w:rsidRDefault="004C3C41" w:rsidP="000C42EC">
            <w:pPr>
              <w:rPr>
                <w:b/>
              </w:rPr>
            </w:pPr>
            <w:r>
              <w:rPr>
                <w:b/>
              </w:rPr>
              <w:t xml:space="preserve">Устройство защиты и измерения </w:t>
            </w:r>
            <w:r>
              <w:rPr>
                <w:b/>
                <w:lang w:val="en-US"/>
              </w:rPr>
              <w:t>SEPAM</w:t>
            </w:r>
            <w:r w:rsidRPr="004C3C41">
              <w:rPr>
                <w:b/>
              </w:rPr>
              <w:t xml:space="preserve"> 1000 </w:t>
            </w:r>
            <w:r>
              <w:rPr>
                <w:b/>
                <w:lang w:val="en-US"/>
              </w:rPr>
              <w:t>T</w:t>
            </w:r>
            <w:r w:rsidRPr="004C3C41">
              <w:rPr>
                <w:b/>
              </w:rPr>
              <w:t xml:space="preserve">20 </w:t>
            </w:r>
            <w:r>
              <w:rPr>
                <w:b/>
              </w:rPr>
              <w:t>со встроенным экраном</w:t>
            </w:r>
            <w:r w:rsidR="006E76F9">
              <w:rPr>
                <w:b/>
              </w:rPr>
              <w:t xml:space="preserve"> и русским интерфейсом</w:t>
            </w:r>
            <w:r>
              <w:rPr>
                <w:b/>
              </w:rPr>
              <w:t>:</w:t>
            </w:r>
          </w:p>
          <w:p w:rsidR="004C3C41" w:rsidRDefault="004C3C41" w:rsidP="000C42EC">
            <w:r>
              <w:t xml:space="preserve">Тип датчика фазного тока </w:t>
            </w:r>
            <w:proofErr w:type="gramStart"/>
            <w:r>
              <w:t>ТТ</w:t>
            </w:r>
            <w:proofErr w:type="gramEnd"/>
            <w:r>
              <w:t xml:space="preserve"> 1/5А</w:t>
            </w:r>
          </w:p>
          <w:p w:rsidR="004C3C41" w:rsidRDefault="004C3C41" w:rsidP="000C42EC">
            <w:r>
              <w:t>Тип основного разъема – разъем под винт</w:t>
            </w:r>
          </w:p>
          <w:p w:rsidR="004C3C41" w:rsidRDefault="004C3C41" w:rsidP="000C42EC">
            <w:r>
              <w:t>В комплекте к каждому устройству отдельно:</w:t>
            </w:r>
          </w:p>
          <w:p w:rsidR="006E76F9" w:rsidRDefault="006E76F9" w:rsidP="000C42EC">
            <w:r>
              <w:t xml:space="preserve">Модуль связи тип </w:t>
            </w:r>
            <w:r>
              <w:rPr>
                <w:lang w:val="en-US"/>
              </w:rPr>
              <w:t>ACE</w:t>
            </w:r>
            <w:r w:rsidRPr="006E76F9">
              <w:t xml:space="preserve">949-2 </w:t>
            </w:r>
            <w:r>
              <w:rPr>
                <w:lang w:val="en-US"/>
              </w:rPr>
              <w:t>RS</w:t>
            </w:r>
            <w:r w:rsidRPr="006E76F9">
              <w:t xml:space="preserve"> 485</w:t>
            </w:r>
            <w:r>
              <w:t>, 2-х проводной – 1шт.</w:t>
            </w:r>
          </w:p>
          <w:p w:rsidR="006E76F9" w:rsidRDefault="006E76F9" w:rsidP="000C42EC">
            <w:r>
              <w:lastRenderedPageBreak/>
              <w:t xml:space="preserve">Модуль  </w:t>
            </w:r>
            <w:r>
              <w:rPr>
                <w:lang w:val="en-US"/>
              </w:rPr>
              <w:t>MES</w:t>
            </w:r>
            <w:r w:rsidRPr="006E76F9">
              <w:t>114</w:t>
            </w:r>
            <w:r>
              <w:rPr>
                <w:lang w:val="en-US"/>
              </w:rPr>
              <w:t>F</w:t>
            </w:r>
            <w:r w:rsidRPr="006E76F9">
              <w:t xml:space="preserve"> 220</w:t>
            </w:r>
            <w:r>
              <w:t>В, -10 входов ,-4 выхода-1шт.</w:t>
            </w:r>
          </w:p>
          <w:p w:rsidR="006E76F9" w:rsidRDefault="006E76F9" w:rsidP="000C42EC">
            <w:r>
              <w:t xml:space="preserve">Кабель связи длинной </w:t>
            </w:r>
            <w:r w:rsidR="003D52D4">
              <w:t>3метра типа ССА 612- 1шт.</w:t>
            </w:r>
          </w:p>
          <w:p w:rsidR="003D52D4" w:rsidRDefault="003D52D4" w:rsidP="000C42EC">
            <w:r>
              <w:t>20-ти контактный разъем питания под винт – 1шт.</w:t>
            </w:r>
          </w:p>
          <w:p w:rsidR="003D52D4" w:rsidRDefault="003D52D4" w:rsidP="000C42EC">
            <w:r>
              <w:t>Токовый разъем под винт тип ССА530-1шт.</w:t>
            </w:r>
          </w:p>
          <w:p w:rsidR="003D52D4" w:rsidRDefault="003D52D4" w:rsidP="000C42EC">
            <w:r>
              <w:t xml:space="preserve">Дополнительная комплектация для всех устройств </w:t>
            </w:r>
            <w:r>
              <w:rPr>
                <w:lang w:val="en-US"/>
              </w:rPr>
              <w:t>SEPAM</w:t>
            </w:r>
            <w:r w:rsidRPr="003D52D4">
              <w:t xml:space="preserve"> </w:t>
            </w:r>
            <w:r>
              <w:t>суммарно:</w:t>
            </w:r>
          </w:p>
          <w:p w:rsidR="003D52D4" w:rsidRDefault="003D52D4" w:rsidP="000C42EC">
            <w:r>
              <w:t xml:space="preserve">Преобразователь АСЕ909-2 </w:t>
            </w:r>
            <w:r>
              <w:rPr>
                <w:lang w:val="en-US"/>
              </w:rPr>
              <w:t>RS</w:t>
            </w:r>
            <w:r w:rsidRPr="003D52D4">
              <w:t>232/</w:t>
            </w:r>
            <w:r>
              <w:rPr>
                <w:lang w:val="en-US"/>
              </w:rPr>
              <w:t>RS</w:t>
            </w:r>
            <w:r w:rsidRPr="003D52D4">
              <w:t>485-3</w:t>
            </w:r>
            <w:r>
              <w:t xml:space="preserve">шт. </w:t>
            </w:r>
          </w:p>
          <w:p w:rsidR="003D52D4" w:rsidRDefault="003D52D4" w:rsidP="000C42EC">
            <w:r>
              <w:t xml:space="preserve">Комплект запасных разъемов для  </w:t>
            </w:r>
            <w:r>
              <w:rPr>
                <w:lang w:val="en-US"/>
              </w:rPr>
              <w:t>MES</w:t>
            </w:r>
            <w:r w:rsidRPr="003D52D4">
              <w:t xml:space="preserve"> 114 </w:t>
            </w:r>
            <w:r>
              <w:t xml:space="preserve">и </w:t>
            </w:r>
            <w:r>
              <w:rPr>
                <w:lang w:val="en-US"/>
              </w:rPr>
              <w:t>MES</w:t>
            </w:r>
            <w:r w:rsidRPr="003D52D4">
              <w:t xml:space="preserve"> 120-1</w:t>
            </w:r>
            <w:r>
              <w:t>шт.</w:t>
            </w:r>
          </w:p>
          <w:p w:rsidR="003D52D4" w:rsidRDefault="003D52D4" w:rsidP="000C42EC">
            <w:r>
              <w:t>Кабель для подсоединения к ПК типа ССА783 -2шт.</w:t>
            </w:r>
          </w:p>
          <w:p w:rsidR="004C3C41" w:rsidRPr="00A35B63" w:rsidRDefault="002C07DD" w:rsidP="000C42EC">
            <w:r>
              <w:t xml:space="preserve">Программное обеспечение </w:t>
            </w:r>
            <w:r>
              <w:rPr>
                <w:lang w:val="en-US"/>
              </w:rPr>
              <w:t>– 1</w:t>
            </w:r>
            <w:r>
              <w:t>шт.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5C6C27">
            <w:pPr>
              <w:jc w:val="center"/>
              <w:rPr>
                <w:lang w:val="en-US"/>
              </w:rPr>
            </w:pPr>
            <w:r>
              <w:lastRenderedPageBreak/>
              <w:t>Шт.</w:t>
            </w: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A35B63" w:rsidRDefault="00A35B63" w:rsidP="005C6C27">
            <w:pPr>
              <w:jc w:val="center"/>
              <w:rPr>
                <w:lang w:val="en-US"/>
              </w:rPr>
            </w:pPr>
          </w:p>
          <w:p w:rsidR="004C3C41" w:rsidRDefault="004C3C41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  <w:r>
              <w:t>Шт.</w:t>
            </w: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  <w:r>
              <w:t>Шт.</w:t>
            </w:r>
          </w:p>
          <w:p w:rsidR="004C3C41" w:rsidRDefault="004C3C41" w:rsidP="005C6C27">
            <w:pPr>
              <w:jc w:val="center"/>
            </w:pPr>
          </w:p>
          <w:p w:rsidR="004C3C41" w:rsidRDefault="004C3C41" w:rsidP="005C6C27">
            <w:pPr>
              <w:jc w:val="center"/>
            </w:pPr>
            <w:r>
              <w:t>Шт.</w:t>
            </w:r>
          </w:p>
          <w:p w:rsidR="004C3C41" w:rsidRDefault="004C3C41" w:rsidP="005C6C27">
            <w:pPr>
              <w:jc w:val="center"/>
            </w:pPr>
          </w:p>
          <w:p w:rsidR="004C3C41" w:rsidRDefault="004C3C41" w:rsidP="005C6C27">
            <w:pPr>
              <w:jc w:val="center"/>
            </w:pPr>
            <w:r>
              <w:t>Шт.</w:t>
            </w:r>
          </w:p>
          <w:p w:rsidR="004C3C41" w:rsidRDefault="004C3C41" w:rsidP="005C6C27">
            <w:pPr>
              <w:jc w:val="center"/>
            </w:pPr>
          </w:p>
          <w:p w:rsidR="004C3C41" w:rsidRDefault="004C3C41" w:rsidP="005C6C27">
            <w:pPr>
              <w:jc w:val="center"/>
            </w:pPr>
          </w:p>
          <w:p w:rsidR="004C3C41" w:rsidRDefault="004C3C41" w:rsidP="005C6C27">
            <w:pPr>
              <w:jc w:val="center"/>
            </w:pPr>
            <w:r>
              <w:t>Шт.</w:t>
            </w:r>
          </w:p>
          <w:p w:rsidR="004C3C41" w:rsidRDefault="004C3C41" w:rsidP="005C6C27">
            <w:pPr>
              <w:jc w:val="center"/>
            </w:pPr>
          </w:p>
          <w:p w:rsidR="004C3C41" w:rsidRPr="00A35B63" w:rsidRDefault="004C3C41" w:rsidP="005C6C27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A35B63" w:rsidP="005C6C27">
            <w:pPr>
              <w:jc w:val="center"/>
            </w:pPr>
            <w:r>
              <w:rPr>
                <w:lang w:val="en-US"/>
              </w:rPr>
              <w:t>7</w:t>
            </w: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A35B63" w:rsidRDefault="00A35B63" w:rsidP="005C6C27">
            <w:pPr>
              <w:jc w:val="center"/>
            </w:pPr>
          </w:p>
          <w:p w:rsidR="004C3C41" w:rsidRDefault="004C3C41" w:rsidP="00A35B63">
            <w:pPr>
              <w:jc w:val="center"/>
            </w:pPr>
          </w:p>
          <w:p w:rsidR="00A35B63" w:rsidRDefault="00A35B63" w:rsidP="00A35B63">
            <w:pPr>
              <w:jc w:val="center"/>
            </w:pPr>
            <w:r>
              <w:t>21</w:t>
            </w:r>
          </w:p>
          <w:p w:rsidR="00A35B63" w:rsidRDefault="00A35B63" w:rsidP="00A35B63">
            <w:pPr>
              <w:jc w:val="center"/>
            </w:pPr>
          </w:p>
          <w:p w:rsidR="00A35B63" w:rsidRDefault="00A35B63" w:rsidP="00A35B63">
            <w:pPr>
              <w:jc w:val="center"/>
            </w:pPr>
            <w:r>
              <w:t>1</w:t>
            </w:r>
          </w:p>
          <w:p w:rsidR="00A35B63" w:rsidRDefault="00A35B63" w:rsidP="00A35B63">
            <w:pPr>
              <w:jc w:val="center"/>
            </w:pPr>
          </w:p>
          <w:p w:rsidR="00A35B63" w:rsidRDefault="00A35B63" w:rsidP="00A35B63">
            <w:pPr>
              <w:jc w:val="center"/>
            </w:pPr>
            <w:r>
              <w:t>21</w:t>
            </w:r>
          </w:p>
          <w:p w:rsidR="004C3C41" w:rsidRDefault="004C3C41" w:rsidP="00A35B63">
            <w:pPr>
              <w:jc w:val="center"/>
            </w:pPr>
          </w:p>
          <w:p w:rsidR="004C3C41" w:rsidRDefault="004C3C41" w:rsidP="00A35B63">
            <w:pPr>
              <w:jc w:val="center"/>
            </w:pPr>
            <w:r>
              <w:t>12</w:t>
            </w:r>
          </w:p>
          <w:p w:rsidR="004C3C41" w:rsidRDefault="004C3C41" w:rsidP="00A35B63">
            <w:pPr>
              <w:jc w:val="center"/>
            </w:pPr>
          </w:p>
          <w:p w:rsidR="004C3C41" w:rsidRDefault="004C3C41" w:rsidP="00A35B63">
            <w:pPr>
              <w:jc w:val="center"/>
            </w:pPr>
            <w:r>
              <w:t>3</w:t>
            </w:r>
          </w:p>
          <w:p w:rsidR="004C3C41" w:rsidRDefault="004C3C41" w:rsidP="00A35B63">
            <w:pPr>
              <w:jc w:val="center"/>
            </w:pPr>
          </w:p>
          <w:p w:rsidR="004C3C41" w:rsidRDefault="004C3C41" w:rsidP="00A35B63">
            <w:pPr>
              <w:jc w:val="center"/>
            </w:pPr>
          </w:p>
          <w:p w:rsidR="004C3C41" w:rsidRDefault="004C3C41" w:rsidP="00A35B63">
            <w:pPr>
              <w:jc w:val="center"/>
            </w:pPr>
            <w:r>
              <w:t>6</w:t>
            </w:r>
          </w:p>
          <w:p w:rsidR="004C3C41" w:rsidRDefault="004C3C41" w:rsidP="00A35B63">
            <w:pPr>
              <w:jc w:val="center"/>
            </w:pPr>
          </w:p>
          <w:p w:rsidR="004C3C41" w:rsidRPr="00A35B63" w:rsidRDefault="004C3C41" w:rsidP="00A35B63">
            <w:pPr>
              <w:jc w:val="center"/>
            </w:pPr>
            <w:r>
              <w:t>7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0C42EC">
        <w:rPr>
          <w:color w:val="000000"/>
        </w:rPr>
        <w:t>латы таможенных пошлин, налогов</w:t>
      </w:r>
      <w:r w:rsidR="005C6C27">
        <w:rPr>
          <w:color w:val="000000"/>
        </w:rPr>
        <w:t>.</w:t>
      </w:r>
      <w:proofErr w:type="gramEnd"/>
    </w:p>
    <w:p w:rsidR="00350BE2" w:rsidRPr="001C647C" w:rsidRDefault="00350BE2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5C6C27">
        <w:t xml:space="preserve">– до </w:t>
      </w:r>
      <w:r w:rsidR="00350BE2" w:rsidRPr="00350BE2">
        <w:t>21</w:t>
      </w:r>
      <w:r w:rsidR="00350BE2">
        <w:t xml:space="preserve"> декабря</w:t>
      </w:r>
      <w:r w:rsidR="0040793B">
        <w:t xml:space="preserve"> 2012 г.</w:t>
      </w:r>
    </w:p>
    <w:p w:rsidR="00CE22F6" w:rsidRDefault="00CE22F6" w:rsidP="00350BE2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5C6C27">
        <w:rPr>
          <w:color w:val="000000"/>
          <w:sz w:val="24"/>
          <w:szCs w:val="24"/>
        </w:rPr>
        <w:t>1</w:t>
      </w:r>
      <w:r w:rsidR="008812CB">
        <w:rPr>
          <w:color w:val="000000"/>
          <w:sz w:val="24"/>
          <w:szCs w:val="24"/>
        </w:rPr>
        <w:t>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350BE2" w:rsidRPr="00350BE2" w:rsidRDefault="00350BE2" w:rsidP="00350BE2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C07DD">
        <w:rPr>
          <w:rFonts w:eastAsia="SimSun" w:cs="Tahoma"/>
          <w:kern w:val="1"/>
          <w:lang w:eastAsia="hi-IN" w:bidi="hi-IN"/>
        </w:rPr>
        <w:t>3 027 570,65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2C07DD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lastRenderedPageBreak/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2C07DD">
        <w:t>3</w:t>
      </w:r>
      <w:r w:rsidR="00F27D56" w:rsidRPr="008A4C58">
        <w:t xml:space="preserve">0% в течение 10 (десяти) банковских дней от даты подписания </w:t>
      </w:r>
      <w:r w:rsidR="002C07DD">
        <w:t>договора и предоставления банковской гарантии.</w:t>
      </w:r>
    </w:p>
    <w:p w:rsidR="002C07DD" w:rsidRDefault="002C07DD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bookmarkStart w:id="2" w:name="_GoBack"/>
      <w:bookmarkEnd w:id="2"/>
      <w:r>
        <w:t xml:space="preserve"> 7</w:t>
      </w:r>
      <w:r w:rsidRPr="008A4C58">
        <w:t>0% в течение 10 (десяти) банковских дней от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683" w:hanging="360"/>
      </w:p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C1DBC"/>
    <w:multiLevelType w:val="hybridMultilevel"/>
    <w:tmpl w:val="E6F4E304"/>
    <w:lvl w:ilvl="0" w:tplc="F5E2A3D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7">
    <w:nsid w:val="74193EA7"/>
    <w:multiLevelType w:val="hybridMultilevel"/>
    <w:tmpl w:val="985CB0F0"/>
    <w:lvl w:ilvl="0" w:tplc="041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42EC"/>
    <w:rsid w:val="000C657F"/>
    <w:rsid w:val="001C0FA2"/>
    <w:rsid w:val="001E0883"/>
    <w:rsid w:val="001E3BCA"/>
    <w:rsid w:val="002C07DD"/>
    <w:rsid w:val="002E6227"/>
    <w:rsid w:val="00326D05"/>
    <w:rsid w:val="00350BE2"/>
    <w:rsid w:val="003D52D4"/>
    <w:rsid w:val="0040793B"/>
    <w:rsid w:val="004C3C41"/>
    <w:rsid w:val="0051199F"/>
    <w:rsid w:val="005C5979"/>
    <w:rsid w:val="005C6C27"/>
    <w:rsid w:val="006E76F9"/>
    <w:rsid w:val="008812CB"/>
    <w:rsid w:val="009803F8"/>
    <w:rsid w:val="00A35B63"/>
    <w:rsid w:val="00AB563F"/>
    <w:rsid w:val="00AE2A76"/>
    <w:rsid w:val="00C837D3"/>
    <w:rsid w:val="00CE22F6"/>
    <w:rsid w:val="00D42CF8"/>
    <w:rsid w:val="00DF6A1C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  <w:style w:type="character" w:customStyle="1" w:styleId="hps">
    <w:name w:val="hps"/>
    <w:basedOn w:val="a0"/>
    <w:rsid w:val="000C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05160-3A4E-42FE-B6A8-41B3B6CC8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2012-09-13T06:39:00Z</cp:lastPrinted>
  <dcterms:created xsi:type="dcterms:W3CDTF">2012-11-01T07:40:00Z</dcterms:created>
  <dcterms:modified xsi:type="dcterms:W3CDTF">2012-11-01T07:40:00Z</dcterms:modified>
</cp:coreProperties>
</file>