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B7CB8" w:rsidRDefault="009A7812">
      <w:pPr>
        <w:pStyle w:val="1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</w:rPr>
        <w:t>ПРОТОКОЛ №Z019393</w:t>
      </w:r>
      <w:r>
        <w:rPr>
          <w:rFonts w:eastAsia="Times New Roman"/>
        </w:rPr>
        <w:br/>
      </w:r>
      <w:r w:rsidRPr="00DB7CB8">
        <w:rPr>
          <w:rFonts w:eastAsia="Times New Roman"/>
          <w:sz w:val="32"/>
          <w:szCs w:val="32"/>
        </w:rPr>
        <w:t>рассмотрения и оценки заявок на участие в запросе цен в электронной форме</w:t>
      </w:r>
      <w:r w:rsidR="00DB7CB8">
        <w:rPr>
          <w:rFonts w:eastAsia="Times New Roman"/>
          <w:sz w:val="32"/>
          <w:szCs w:val="32"/>
        </w:rPr>
        <w:t xml:space="preserve"> </w:t>
      </w:r>
      <w:r w:rsidRPr="00DB7CB8">
        <w:rPr>
          <w:rFonts w:eastAsia="Times New Roman"/>
          <w:sz w:val="32"/>
          <w:szCs w:val="32"/>
        </w:rPr>
        <w:t xml:space="preserve">«Открытый запрос цен на право заключения договора на Оказание услуг по аэрооформлению проводимых ОАО «СХК» мероприятий»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A78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9A781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17.12.2012 г.</w:t>
            </w:r>
          </w:p>
        </w:tc>
      </w:tr>
    </w:tbl>
    <w:p w:rsidR="00000000" w:rsidRDefault="009A781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</w:t>
      </w:r>
      <w:r w:rsidR="00DB7CB8">
        <w:rPr>
          <w:rFonts w:eastAsia="Times New Roman"/>
        </w:rPr>
        <w:t>цен на указанном сайте: Z019393, 121210/0506/350, 31200062886</w:t>
      </w:r>
      <w:r>
        <w:rPr>
          <w:rFonts w:eastAsia="Times New Roman"/>
        </w:rPr>
        <w:br/>
        <w:t>Номер протокола: Z019393.</w:t>
      </w:r>
      <w:r w:rsidR="00DB7CB8">
        <w:rPr>
          <w:rFonts w:eastAsia="Times New Roman"/>
        </w:rPr>
        <w:br/>
        <w:t>Дата протокола: 17.12.2012 г.</w:t>
      </w:r>
    </w:p>
    <w:p w:rsidR="00000000" w:rsidRDefault="009A781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</w:t>
      </w:r>
      <w:r>
        <w:rPr>
          <w:rFonts w:eastAsia="Times New Roman"/>
        </w:rPr>
        <w:t xml:space="preserve">636039, Россия, Томская область, г.Северск,, ул. Курчатова, дом 1). </w:t>
      </w:r>
    </w:p>
    <w:p w:rsidR="00000000" w:rsidRDefault="009A781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Оказание услуг по аэрооформлению проводимых ОАО «СХК» мероприятий. Извещение о проведении запроса цен было </w:t>
      </w:r>
      <w:r>
        <w:rPr>
          <w:rFonts w:eastAsia="Times New Roman"/>
        </w:rPr>
        <w:t xml:space="preserve">размещено на сайте http://www.a-k-d.ru в сети Интернет 10.12.2012 </w:t>
      </w:r>
    </w:p>
    <w:p w:rsidR="00000000" w:rsidRDefault="009A781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осуществляет:«Постоянно действующая комиссия по управлению персоналом»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</w:t>
      </w:r>
      <w:r>
        <w:rPr>
          <w:rStyle w:val="a3"/>
          <w:rFonts w:eastAsia="Times New Roman"/>
        </w:rPr>
        <w:t>ствовали</w:t>
      </w:r>
      <w:r>
        <w:rPr>
          <w:rFonts w:eastAsia="Times New Roman"/>
        </w:rPr>
        <w:t>:</w:t>
      </w:r>
    </w:p>
    <w:p w:rsidR="00000000" w:rsidRDefault="009A78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А.Г. Николаев </w:t>
      </w:r>
    </w:p>
    <w:p w:rsidR="00000000" w:rsidRDefault="009A78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Е.О. Дмитриева</w:t>
      </w:r>
    </w:p>
    <w:p w:rsidR="00000000" w:rsidRDefault="009A78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Б.И. Пирогов</w:t>
      </w:r>
    </w:p>
    <w:p w:rsidR="00000000" w:rsidRDefault="009A78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В.И. Петрушев</w:t>
      </w:r>
    </w:p>
    <w:p w:rsidR="00000000" w:rsidRDefault="009A78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Ю.А. Артельный</w:t>
      </w:r>
    </w:p>
    <w:p w:rsidR="00000000" w:rsidRDefault="009A78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И.Р. Семин</w:t>
      </w:r>
    </w:p>
    <w:p w:rsidR="00000000" w:rsidRDefault="009A78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Е.Ю. Южакова</w:t>
      </w:r>
    </w:p>
    <w:p w:rsidR="00000000" w:rsidRDefault="00DB7CB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 w:rsidR="009A7812">
        <w:rPr>
          <w:rFonts w:eastAsia="Times New Roman"/>
        </w:rPr>
        <w:t xml:space="preserve"> членов Единой комиссии на заседании присутствовали </w:t>
      </w:r>
      <w:r>
        <w:rPr>
          <w:rFonts w:eastAsia="Times New Roman"/>
        </w:rPr>
        <w:t>6</w:t>
      </w:r>
      <w:r w:rsidR="009A7812">
        <w:rPr>
          <w:rFonts w:eastAsia="Times New Roman"/>
        </w:rPr>
        <w:t>. Кворум состоялся.</w:t>
      </w:r>
    </w:p>
    <w:p w:rsidR="00000000" w:rsidRDefault="009A781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</w:t>
      </w:r>
      <w:r>
        <w:rPr>
          <w:rFonts w:eastAsia="Times New Roman"/>
        </w:rPr>
        <w:t xml:space="preserve">в проведении запроса цен, являются следующие: </w:t>
      </w:r>
    </w:p>
    <w:p w:rsidR="00000000" w:rsidRDefault="009A781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220 000.00 российский рубль (двести двадцать тысяч рублей 00 копеек) с учетом НДС </w:t>
      </w:r>
    </w:p>
    <w:p w:rsidR="00000000" w:rsidRDefault="009A781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извещению </w:t>
      </w:r>
    </w:p>
    <w:p w:rsidR="00000000" w:rsidRDefault="009A781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Места</w:t>
      </w:r>
      <w:r>
        <w:rPr>
          <w:rFonts w:eastAsia="Times New Roman"/>
        </w:rPr>
        <w:t xml:space="preserve"> проведения мероприятий ОАО «СХК» - г. Северск Томской обл. </w:t>
      </w:r>
    </w:p>
    <w:p w:rsidR="00000000" w:rsidRDefault="009A781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 момента подписания договора по 31.12.2013 г. </w:t>
      </w:r>
    </w:p>
    <w:p w:rsidR="00000000" w:rsidRDefault="009A781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Безналичный расчет. Опл</w:t>
      </w:r>
      <w:r>
        <w:rPr>
          <w:rFonts w:eastAsia="Times New Roman"/>
        </w:rPr>
        <w:t xml:space="preserve">ата Заказчика услуг Исполнителя производится по факту их оказания путем перечисления денежных средств на расчетный счет Исполнителя и на основании выставленного им счета в течение 30 </w:t>
      </w:r>
      <w:r>
        <w:rPr>
          <w:rFonts w:eastAsia="Times New Roman"/>
        </w:rPr>
        <w:lastRenderedPageBreak/>
        <w:t>календарных дней с момента подписания обеими Сторонами акта сдачи-приемки</w:t>
      </w:r>
      <w:r>
        <w:rPr>
          <w:rFonts w:eastAsia="Times New Roman"/>
        </w:rPr>
        <w:t xml:space="preserve"> оказанных услуг </w:t>
      </w:r>
    </w:p>
    <w:p w:rsidR="00000000" w:rsidRDefault="009A7812">
      <w:pPr>
        <w:spacing w:beforeAutospacing="1" w:after="240"/>
        <w:ind w:left="720"/>
        <w:rPr>
          <w:rFonts w:eastAsia="Times New Roman"/>
        </w:rPr>
      </w:pPr>
    </w:p>
    <w:p w:rsidR="00000000" w:rsidRDefault="009A7812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17.12.2012 г., 05:00 не подана ни одна заявка на участие в запросе цен через сайт в сети Интернет http://www.a-k-d.ru </w:t>
      </w:r>
    </w:p>
    <w:p w:rsidR="00DB7CB8" w:rsidRPr="00DB7CB8" w:rsidRDefault="009A7812" w:rsidP="00DB7CB8">
      <w:pPr>
        <w:numPr>
          <w:ilvl w:val="0"/>
          <w:numId w:val="2"/>
        </w:numPr>
        <w:tabs>
          <w:tab w:val="clear" w:pos="720"/>
        </w:tabs>
        <w:spacing w:before="100" w:beforeAutospacing="1" w:after="240"/>
      </w:pPr>
      <w:r w:rsidRPr="00DB7CB8">
        <w:rPr>
          <w:rFonts w:eastAsia="Times New Roman"/>
        </w:rPr>
        <w:t>Признать запрос цен несостоявшимс</w:t>
      </w:r>
      <w:r w:rsidRPr="00DB7CB8">
        <w:rPr>
          <w:rFonts w:eastAsia="Times New Roman"/>
        </w:rPr>
        <w:t xml:space="preserve">я. </w:t>
      </w:r>
    </w:p>
    <w:p w:rsidR="00DB7CB8" w:rsidRPr="000100A2" w:rsidRDefault="00DB7CB8" w:rsidP="00DB7CB8">
      <w:pPr>
        <w:numPr>
          <w:ilvl w:val="0"/>
          <w:numId w:val="2"/>
        </w:numPr>
        <w:tabs>
          <w:tab w:val="clear" w:pos="720"/>
        </w:tabs>
        <w:spacing w:before="100" w:beforeAutospacing="1" w:after="240"/>
      </w:pPr>
      <w:r w:rsidRPr="000100A2">
        <w:t>На основании п.20.9.1 ЕОСЗ Заказчик вправе:</w:t>
      </w:r>
      <w:r w:rsidRPr="00DB7CB8">
        <w:rPr>
          <w:color w:val="000000"/>
        </w:rPr>
        <w:t xml:space="preserve"> </w:t>
      </w:r>
    </w:p>
    <w:p w:rsidR="00DB7CB8" w:rsidRDefault="00DB7CB8" w:rsidP="00DB7CB8">
      <w:pPr>
        <w:numPr>
          <w:ilvl w:val="0"/>
          <w:numId w:val="4"/>
        </w:numPr>
        <w:tabs>
          <w:tab w:val="num" w:pos="0"/>
          <w:tab w:val="left" w:pos="426"/>
          <w:tab w:val="left" w:pos="993"/>
        </w:tabs>
        <w:spacing w:after="100" w:afterAutospacing="1"/>
        <w:ind w:left="720" w:firstLine="0"/>
        <w:contextualSpacing/>
        <w:jc w:val="both"/>
        <w:rPr>
          <w:color w:val="000000"/>
        </w:rPr>
      </w:pPr>
      <w:r w:rsidRPr="000100A2">
        <w:t>заключить договор у единственного поставщика в порядке</w:t>
      </w:r>
      <w:r>
        <w:t>, указанном в п.10.13.3 ЕОСЗ с учетом требований 28.3.1 (в);</w:t>
      </w:r>
    </w:p>
    <w:p w:rsidR="00DB7CB8" w:rsidRDefault="00DB7CB8" w:rsidP="00DB7CB8">
      <w:pPr>
        <w:numPr>
          <w:ilvl w:val="0"/>
          <w:numId w:val="4"/>
        </w:numPr>
        <w:tabs>
          <w:tab w:val="num" w:pos="0"/>
          <w:tab w:val="left" w:pos="426"/>
          <w:tab w:val="left" w:pos="993"/>
        </w:tabs>
        <w:spacing w:after="100" w:afterAutospacing="1"/>
        <w:ind w:left="720" w:firstLine="0"/>
        <w:contextualSpacing/>
        <w:jc w:val="both"/>
        <w:rPr>
          <w:color w:val="000000"/>
        </w:rPr>
      </w:pPr>
      <w:r w:rsidRPr="000100A2">
        <w:t>повторно провести процедуру запроса цен, изменив ее условия для целей создания конкурентной среды</w:t>
      </w:r>
      <w:r>
        <w:rPr>
          <w:color w:val="000000"/>
        </w:rPr>
        <w:t>.</w:t>
      </w:r>
    </w:p>
    <w:p w:rsidR="00DB7CB8" w:rsidRPr="000100A2" w:rsidRDefault="00DB7CB8" w:rsidP="00DB7CB8">
      <w:pPr>
        <w:tabs>
          <w:tab w:val="left" w:pos="426"/>
          <w:tab w:val="left" w:pos="993"/>
        </w:tabs>
        <w:spacing w:after="100" w:afterAutospacing="1"/>
        <w:ind w:left="720"/>
        <w:contextualSpacing/>
        <w:jc w:val="both"/>
        <w:rPr>
          <w:color w:val="000000"/>
        </w:rPr>
      </w:pPr>
    </w:p>
    <w:p w:rsidR="00000000" w:rsidRDefault="009A7812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9A7812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Подписи:</w:t>
      </w:r>
      <w:r>
        <w:rPr>
          <w:rFonts w:eastAsia="Times New Roman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28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9A7812" w:rsidP="00DB7CB8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A7812" w:rsidP="00DB7CB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А.Г. Николаев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A7812" w:rsidP="00DB7CB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9A7812" w:rsidP="00DB7CB8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A7812" w:rsidP="00DB7CB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Е.О. Дмитриева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A7812" w:rsidP="00DB7CB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9A7812" w:rsidP="00DB7CB8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A7812" w:rsidP="00DB7CB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Б.И. Пирогов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A7812" w:rsidP="00DB7CB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A7812" w:rsidP="00DB7CB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В.И. Петрушев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A7812" w:rsidP="00DB7CB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A7812" w:rsidP="00DB7CB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Ю.А. Артельный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A7812" w:rsidP="00DB7CB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A7812" w:rsidP="00DB7CB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И.Р. Семин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A7812" w:rsidP="00DB7CB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A7812" w:rsidP="00DB7CB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Е.Ю. Южакова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9A7812" w:rsidP="00DB7CB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9A7812" w:rsidRDefault="009A7812">
      <w:pPr>
        <w:rPr>
          <w:rFonts w:eastAsia="Times New Roman"/>
        </w:rPr>
      </w:pPr>
    </w:p>
    <w:sectPr w:rsidR="009A781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7812" w:rsidRDefault="009A7812" w:rsidP="00DB7CB8">
      <w:r>
        <w:separator/>
      </w:r>
    </w:p>
  </w:endnote>
  <w:endnote w:type="continuationSeparator" w:id="1">
    <w:p w:rsidR="009A7812" w:rsidRDefault="009A7812" w:rsidP="00DB7C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35970"/>
      <w:docPartObj>
        <w:docPartGallery w:val="Page Numbers (Bottom of Page)"/>
        <w:docPartUnique/>
      </w:docPartObj>
    </w:sdtPr>
    <w:sdtContent>
      <w:p w:rsidR="00DB7CB8" w:rsidRDefault="00DB7CB8">
        <w:pPr>
          <w:pStyle w:val="a6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DB7CB8" w:rsidRDefault="00DB7CB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7812" w:rsidRDefault="009A7812" w:rsidP="00DB7CB8">
      <w:r>
        <w:separator/>
      </w:r>
    </w:p>
  </w:footnote>
  <w:footnote w:type="continuationSeparator" w:id="1">
    <w:p w:rsidR="009A7812" w:rsidRDefault="009A7812" w:rsidP="00DB7C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922B7"/>
    <w:multiLevelType w:val="multilevel"/>
    <w:tmpl w:val="DE0E5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F04FED"/>
    <w:multiLevelType w:val="hybridMultilevel"/>
    <w:tmpl w:val="E9B0875E"/>
    <w:lvl w:ilvl="0" w:tplc="04190019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5EE53EF2"/>
    <w:multiLevelType w:val="multilevel"/>
    <w:tmpl w:val="2544F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2"/>
    <w:lvlOverride w:ilvl="1">
      <w:lvl w:ilvl="1">
        <w:numFmt w:val="lowerLetter"/>
        <w:lvlText w:val="%2."/>
        <w:lvlJc w:val="left"/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7CB8"/>
    <w:rsid w:val="009A7812"/>
    <w:rsid w:val="00DB7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DB7CB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B7CB8"/>
    <w:rPr>
      <w:rFonts w:eastAsiaTheme="minorEastAsia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DB7CB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B7CB8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438</Words>
  <Characters>2502</Characters>
  <Application>Microsoft Office Word</Application>
  <DocSecurity>0</DocSecurity>
  <Lines>20</Lines>
  <Paragraphs>5</Paragraphs>
  <ScaleCrop>false</ScaleCrop>
  <Company>SXK</Company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2012-12-17T02:59:00Z</dcterms:created>
  <dcterms:modified xsi:type="dcterms:W3CDTF">2012-12-17T02:59:00Z</dcterms:modified>
</cp:coreProperties>
</file>