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4A0" w:firstRow="1" w:lastRow="0" w:firstColumn="1" w:lastColumn="0" w:noHBand="0" w:noVBand="1"/>
      </w:tblPr>
      <w:tblGrid>
        <w:gridCol w:w="3369"/>
        <w:gridCol w:w="6769"/>
      </w:tblGrid>
      <w:tr w:rsidR="00F4320E" w:rsidRPr="00CC21EF" w:rsidTr="00F97DC0">
        <w:tc>
          <w:tcPr>
            <w:tcW w:w="3369" w:type="dxa"/>
            <w:shd w:val="clear" w:color="auto" w:fill="auto"/>
            <w:vAlign w:val="center"/>
          </w:tcPr>
          <w:p w:rsidR="00F4320E" w:rsidRPr="00CC21EF" w:rsidRDefault="00F4320E" w:rsidP="00F97DC0">
            <w:pPr>
              <w:rPr>
                <w:bCs/>
                <w:sz w:val="28"/>
              </w:rPr>
            </w:pPr>
          </w:p>
        </w:tc>
        <w:tc>
          <w:tcPr>
            <w:tcW w:w="6769" w:type="dxa"/>
            <w:shd w:val="clear" w:color="auto" w:fill="auto"/>
          </w:tcPr>
          <w:p w:rsidR="00F4320E" w:rsidRPr="00CC21EF" w:rsidRDefault="00F4320E" w:rsidP="00F97DC0">
            <w:pPr>
              <w:jc w:val="right"/>
              <w:rPr>
                <w:bCs/>
                <w:sz w:val="28"/>
              </w:rPr>
            </w:pPr>
            <w:r w:rsidRPr="00CC21EF">
              <w:rPr>
                <w:bCs/>
                <w:sz w:val="28"/>
              </w:rPr>
              <w:t xml:space="preserve">УТВЕРЖДАЮ </w:t>
            </w:r>
          </w:p>
          <w:p w:rsidR="00F4320E" w:rsidRPr="00CC21EF" w:rsidRDefault="00F4320E" w:rsidP="00F97DC0">
            <w:pPr>
              <w:jc w:val="right"/>
              <w:rPr>
                <w:bCs/>
                <w:sz w:val="28"/>
              </w:rPr>
            </w:pPr>
          </w:p>
          <w:p w:rsidR="00F4320E" w:rsidRPr="00CC21EF" w:rsidRDefault="00F4320E" w:rsidP="00F97DC0">
            <w:pPr>
              <w:jc w:val="right"/>
              <w:rPr>
                <w:bCs/>
                <w:sz w:val="28"/>
              </w:rPr>
            </w:pPr>
            <w:r w:rsidRPr="00CC21EF">
              <w:rPr>
                <w:bCs/>
                <w:sz w:val="28"/>
              </w:rPr>
              <w:t>Генеральный директор</w:t>
            </w:r>
          </w:p>
          <w:p w:rsidR="00F4320E" w:rsidRPr="00CC21EF" w:rsidRDefault="00F4320E" w:rsidP="00F97DC0">
            <w:pPr>
              <w:jc w:val="right"/>
              <w:rPr>
                <w:bCs/>
                <w:sz w:val="28"/>
              </w:rPr>
            </w:pPr>
            <w:r w:rsidRPr="00CC21EF">
              <w:rPr>
                <w:bCs/>
                <w:sz w:val="28"/>
              </w:rPr>
              <w:t>ФГУП «НИИ НПО «ЛУЧ»</w:t>
            </w:r>
          </w:p>
          <w:p w:rsidR="00F4320E" w:rsidRPr="00CC21EF" w:rsidRDefault="00F4320E" w:rsidP="00F97DC0">
            <w:pPr>
              <w:jc w:val="right"/>
              <w:rPr>
                <w:bCs/>
                <w:sz w:val="28"/>
              </w:rPr>
            </w:pPr>
          </w:p>
          <w:p w:rsidR="00F4320E" w:rsidRPr="00CC21EF" w:rsidRDefault="00F4320E" w:rsidP="00F97DC0">
            <w:pPr>
              <w:jc w:val="right"/>
              <w:rPr>
                <w:bCs/>
                <w:sz w:val="28"/>
              </w:rPr>
            </w:pPr>
            <w:r w:rsidRPr="00CC21EF">
              <w:rPr>
                <w:bCs/>
                <w:sz w:val="28"/>
              </w:rPr>
              <w:t xml:space="preserve"> П.А. Зайцев</w:t>
            </w:r>
          </w:p>
          <w:p w:rsidR="00F4320E" w:rsidRPr="00CC21EF" w:rsidRDefault="00F4320E" w:rsidP="00F97DC0">
            <w:pPr>
              <w:jc w:val="right"/>
              <w:rPr>
                <w:bCs/>
                <w:sz w:val="28"/>
              </w:rPr>
            </w:pPr>
            <w:r>
              <w:rPr>
                <w:bCs/>
                <w:sz w:val="28"/>
              </w:rPr>
              <w:t>«14</w:t>
            </w:r>
            <w:r w:rsidRPr="00CC21EF">
              <w:rPr>
                <w:bCs/>
                <w:sz w:val="28"/>
              </w:rPr>
              <w:t xml:space="preserve">» </w:t>
            </w:r>
            <w:r>
              <w:rPr>
                <w:bCs/>
                <w:sz w:val="28"/>
              </w:rPr>
              <w:t>дека</w:t>
            </w:r>
            <w:r w:rsidRPr="00CC21EF">
              <w:rPr>
                <w:bCs/>
                <w:sz w:val="28"/>
              </w:rPr>
              <w:t>бря 2015 года</w:t>
            </w:r>
          </w:p>
        </w:tc>
      </w:tr>
    </w:tbl>
    <w:p w:rsidR="00F4320E" w:rsidRPr="00563FFA" w:rsidRDefault="00F4320E" w:rsidP="00F4320E">
      <w:pPr>
        <w:jc w:val="center"/>
        <w:rPr>
          <w:bCs/>
          <w:sz w:val="28"/>
        </w:rPr>
      </w:pPr>
    </w:p>
    <w:p w:rsidR="00F4320E" w:rsidRPr="00563FFA" w:rsidRDefault="00F4320E" w:rsidP="00F4320E">
      <w:pPr>
        <w:pStyle w:val="11"/>
        <w:keepNext w:val="0"/>
        <w:rPr>
          <w:bCs/>
          <w:snapToGrid/>
          <w:sz w:val="28"/>
          <w:szCs w:val="24"/>
        </w:rPr>
      </w:pPr>
    </w:p>
    <w:p w:rsidR="00F4320E" w:rsidRPr="00F4320E" w:rsidRDefault="00F4320E" w:rsidP="00F4320E">
      <w:pPr>
        <w:pStyle w:val="1"/>
        <w:numPr>
          <w:ilvl w:val="0"/>
          <w:numId w:val="0"/>
        </w:numPr>
        <w:tabs>
          <w:tab w:val="left" w:pos="426"/>
        </w:tabs>
        <w:jc w:val="center"/>
        <w:rPr>
          <w:sz w:val="28"/>
        </w:rPr>
      </w:pPr>
      <w:bookmarkStart w:id="0" w:name="_Toc398564572"/>
      <w:bookmarkStart w:id="1" w:name="_Toc399408082"/>
      <w:bookmarkStart w:id="2" w:name="_Toc436985104"/>
      <w:bookmarkStart w:id="3" w:name="_Toc318103488"/>
      <w:r w:rsidRPr="00F4320E">
        <w:rPr>
          <w:sz w:val="28"/>
        </w:rPr>
        <w:t xml:space="preserve">ИЗВЕЩЕНИЕ О ПРОВЕДЕНИИ </w:t>
      </w:r>
      <w:bookmarkEnd w:id="0"/>
      <w:bookmarkEnd w:id="1"/>
      <w:r w:rsidRPr="00F4320E">
        <w:rPr>
          <w:sz w:val="28"/>
        </w:rPr>
        <w:t>ЗАКУПКИ</w:t>
      </w:r>
      <w:bookmarkEnd w:id="2"/>
    </w:p>
    <w:p w:rsidR="00F4320E" w:rsidRDefault="00F4320E" w:rsidP="00F4320E">
      <w:pPr>
        <w:pStyle w:val="ae"/>
        <w:jc w:val="center"/>
        <w:rPr>
          <w:sz w:val="28"/>
        </w:rPr>
      </w:pPr>
    </w:p>
    <w:p w:rsidR="00F4320E" w:rsidRPr="001B0ACD" w:rsidRDefault="00F4320E" w:rsidP="00F4320E">
      <w:pPr>
        <w:pStyle w:val="ae"/>
        <w:jc w:val="center"/>
        <w:rPr>
          <w:sz w:val="28"/>
        </w:rPr>
      </w:pPr>
      <w:r w:rsidRPr="001B0ACD">
        <w:rPr>
          <w:sz w:val="28"/>
        </w:rPr>
        <w:t>открытый запрос цен в электронной форме</w:t>
      </w:r>
    </w:p>
    <w:p w:rsidR="00F4320E" w:rsidRPr="00AE19BA" w:rsidRDefault="00F4320E" w:rsidP="00F4320E">
      <w:pPr>
        <w:jc w:val="center"/>
        <w:rPr>
          <w:sz w:val="28"/>
          <w:szCs w:val="28"/>
        </w:rPr>
      </w:pPr>
      <w:r w:rsidRPr="00AE19BA">
        <w:rPr>
          <w:i/>
          <w:szCs w:val="28"/>
        </w:rPr>
        <w:t>(участниками, которого являются только субъекты малого и среднего предпринимательства).</w:t>
      </w:r>
    </w:p>
    <w:p w:rsidR="00F4320E" w:rsidRPr="008C2C62" w:rsidRDefault="00F4320E" w:rsidP="00F4320E">
      <w:pPr>
        <w:keepNext/>
        <w:tabs>
          <w:tab w:val="left" w:pos="540"/>
        </w:tabs>
        <w:suppressAutoHyphens/>
        <w:jc w:val="center"/>
        <w:outlineLvl w:val="0"/>
        <w:rPr>
          <w:color w:val="000000"/>
          <w:sz w:val="28"/>
          <w:szCs w:val="28"/>
        </w:rPr>
      </w:pPr>
      <w:bookmarkStart w:id="4" w:name="_Toc436985102"/>
      <w:r w:rsidRPr="006A7D21">
        <w:rPr>
          <w:sz w:val="28"/>
          <w:szCs w:val="28"/>
        </w:rPr>
        <w:t xml:space="preserve">Право заключения договора на </w:t>
      </w:r>
      <w:r w:rsidRPr="003B5E28">
        <w:rPr>
          <w:color w:val="000000"/>
          <w:sz w:val="28"/>
          <w:szCs w:val="28"/>
        </w:rPr>
        <w:t xml:space="preserve">проведение </w:t>
      </w:r>
      <w:r w:rsidRPr="003B5E28">
        <w:rPr>
          <w:sz w:val="28"/>
          <w:szCs w:val="28"/>
        </w:rPr>
        <w:t>работ по ремонту помещений и инженерных сооружений СФЗ</w:t>
      </w:r>
      <w:r w:rsidRPr="00AF7F9E">
        <w:t xml:space="preserve"> </w:t>
      </w:r>
      <w:r>
        <w:rPr>
          <w:sz w:val="28"/>
          <w:szCs w:val="28"/>
        </w:rPr>
        <w:t>для нужд ФГУП «НИИ НПО «ЛУЧ»</w:t>
      </w:r>
      <w:bookmarkEnd w:id="4"/>
    </w:p>
    <w:p w:rsidR="00F4320E" w:rsidRDefault="00F4320E" w:rsidP="00F4320E">
      <w:pPr>
        <w:jc w:val="center"/>
        <w:rPr>
          <w:sz w:val="28"/>
          <w:szCs w:val="28"/>
        </w:rPr>
      </w:pPr>
    </w:p>
    <w:p w:rsidR="00F4320E" w:rsidRDefault="00F4320E" w:rsidP="00F4320E">
      <w:pPr>
        <w:jc w:val="center"/>
        <w:rPr>
          <w:caps/>
          <w:sz w:val="28"/>
          <w:szCs w:val="28"/>
        </w:rPr>
      </w:pPr>
      <w:r>
        <w:rPr>
          <w:caps/>
          <w:sz w:val="28"/>
          <w:szCs w:val="28"/>
        </w:rPr>
        <w:t xml:space="preserve"> </w:t>
      </w:r>
    </w:p>
    <w:p w:rsidR="00F4320E" w:rsidRDefault="00F4320E" w:rsidP="00F4320E">
      <w:pPr>
        <w:jc w:val="center"/>
        <w:rPr>
          <w:bCs/>
          <w:sz w:val="28"/>
        </w:rPr>
      </w:pPr>
    </w:p>
    <w:p w:rsidR="00F4320E" w:rsidRDefault="00F4320E" w:rsidP="00F4320E">
      <w:pPr>
        <w:jc w:val="center"/>
        <w:rPr>
          <w:sz w:val="28"/>
        </w:rPr>
      </w:pPr>
    </w:p>
    <w:p w:rsidR="00F4320E" w:rsidRDefault="00F4320E" w:rsidP="00F4320E">
      <w:pPr>
        <w:jc w:val="right"/>
        <w:rPr>
          <w:sz w:val="28"/>
        </w:rPr>
      </w:pPr>
      <w:r>
        <w:rPr>
          <w:sz w:val="28"/>
        </w:rPr>
        <w:t>СОГЛАСОВАНО:</w:t>
      </w:r>
    </w:p>
    <w:p w:rsidR="00F4320E" w:rsidRDefault="00F4320E" w:rsidP="00F4320E">
      <w:pPr>
        <w:jc w:val="right"/>
        <w:rPr>
          <w:sz w:val="28"/>
        </w:rPr>
      </w:pPr>
    </w:p>
    <w:p w:rsidR="00F4320E" w:rsidRDefault="00F4320E" w:rsidP="00F4320E">
      <w:pPr>
        <w:jc w:val="right"/>
        <w:rPr>
          <w:sz w:val="28"/>
        </w:rPr>
      </w:pPr>
      <w:r w:rsidRPr="00AC49D7">
        <w:rPr>
          <w:sz w:val="28"/>
        </w:rPr>
        <w:t>Заместитель ген</w:t>
      </w:r>
      <w:r>
        <w:rPr>
          <w:sz w:val="28"/>
        </w:rPr>
        <w:t xml:space="preserve">ерального </w:t>
      </w:r>
      <w:r w:rsidRPr="00AC49D7">
        <w:rPr>
          <w:sz w:val="28"/>
        </w:rPr>
        <w:t>директора</w:t>
      </w:r>
      <w:r>
        <w:rPr>
          <w:sz w:val="28"/>
        </w:rPr>
        <w:t xml:space="preserve"> –</w:t>
      </w:r>
    </w:p>
    <w:p w:rsidR="00F4320E" w:rsidRDefault="00F4320E" w:rsidP="00F4320E">
      <w:pPr>
        <w:jc w:val="right"/>
        <w:rPr>
          <w:sz w:val="28"/>
        </w:rPr>
      </w:pPr>
      <w:r w:rsidRPr="00AC49D7">
        <w:rPr>
          <w:sz w:val="28"/>
        </w:rPr>
        <w:t>начальник службы безопасности</w:t>
      </w:r>
      <w:r>
        <w:rPr>
          <w:sz w:val="28"/>
        </w:rPr>
        <w:t xml:space="preserve"> </w:t>
      </w:r>
    </w:p>
    <w:p w:rsidR="00F4320E" w:rsidRDefault="00F4320E" w:rsidP="00F4320E">
      <w:pPr>
        <w:jc w:val="right"/>
        <w:rPr>
          <w:sz w:val="28"/>
        </w:rPr>
      </w:pPr>
      <w:r>
        <w:rPr>
          <w:sz w:val="28"/>
        </w:rPr>
        <w:t xml:space="preserve"> В.Ю. Чуков</w:t>
      </w:r>
    </w:p>
    <w:p w:rsidR="00F4320E" w:rsidRDefault="00F4320E" w:rsidP="00F4320E">
      <w:pPr>
        <w:jc w:val="right"/>
        <w:rPr>
          <w:sz w:val="28"/>
        </w:rPr>
      </w:pPr>
      <w:r>
        <w:rPr>
          <w:sz w:val="28"/>
        </w:rPr>
        <w:t>«11» декабря 2015 г.</w:t>
      </w:r>
    </w:p>
    <w:p w:rsidR="00F4320E" w:rsidRDefault="00F4320E" w:rsidP="00F4320E">
      <w:pPr>
        <w:jc w:val="right"/>
        <w:rPr>
          <w:sz w:val="28"/>
        </w:rPr>
      </w:pPr>
    </w:p>
    <w:p w:rsidR="00F4320E" w:rsidRDefault="00F4320E" w:rsidP="00F4320E">
      <w:pPr>
        <w:jc w:val="right"/>
        <w:rPr>
          <w:sz w:val="28"/>
        </w:rPr>
      </w:pPr>
      <w:r>
        <w:rPr>
          <w:sz w:val="28"/>
        </w:rPr>
        <w:t xml:space="preserve">Помощник генерального директора </w:t>
      </w:r>
    </w:p>
    <w:p w:rsidR="00F4320E" w:rsidRDefault="00F4320E" w:rsidP="00F4320E">
      <w:pPr>
        <w:jc w:val="right"/>
        <w:rPr>
          <w:sz w:val="28"/>
        </w:rPr>
      </w:pPr>
      <w:r>
        <w:rPr>
          <w:sz w:val="28"/>
        </w:rPr>
        <w:t>по закупкам – начальник отдела закупок</w:t>
      </w:r>
    </w:p>
    <w:p w:rsidR="00F4320E" w:rsidRDefault="00F4320E" w:rsidP="00F4320E">
      <w:pPr>
        <w:jc w:val="right"/>
        <w:rPr>
          <w:sz w:val="28"/>
        </w:rPr>
      </w:pPr>
      <w:r>
        <w:rPr>
          <w:sz w:val="28"/>
        </w:rPr>
        <w:t>А.Г. Новиков</w:t>
      </w:r>
    </w:p>
    <w:p w:rsidR="00F4320E" w:rsidRDefault="00F4320E" w:rsidP="00F4320E">
      <w:pPr>
        <w:jc w:val="right"/>
        <w:rPr>
          <w:sz w:val="28"/>
        </w:rPr>
      </w:pPr>
      <w:r>
        <w:rPr>
          <w:sz w:val="28"/>
        </w:rPr>
        <w:t>«10» декабря 2015 г.</w:t>
      </w:r>
    </w:p>
    <w:p w:rsidR="00F4320E" w:rsidRDefault="00F4320E" w:rsidP="00F4320E">
      <w:pPr>
        <w:jc w:val="right"/>
      </w:pPr>
    </w:p>
    <w:p w:rsidR="00F4320E" w:rsidRDefault="00F4320E" w:rsidP="00F4320E">
      <w:pPr>
        <w:jc w:val="right"/>
      </w:pPr>
    </w:p>
    <w:p w:rsidR="00F4320E" w:rsidRDefault="00F4320E" w:rsidP="00F4320E">
      <w:pPr>
        <w:suppressAutoHyphens/>
        <w:jc w:val="center"/>
        <w:rPr>
          <w:b/>
        </w:rPr>
      </w:pPr>
      <w:r>
        <w:rPr>
          <w:sz w:val="28"/>
          <w:szCs w:val="28"/>
        </w:rPr>
        <w:t xml:space="preserve">Извещение размещено на официальном сайте Российской Федерации для размещения информации о закупках отдельными видами юридических лиц </w:t>
      </w:r>
      <w:hyperlink r:id="rId8" w:history="1">
        <w:proofErr w:type="spellStart"/>
        <w:r>
          <w:rPr>
            <w:rStyle w:val="a9"/>
            <w:sz w:val="28"/>
            <w:szCs w:val="28"/>
            <w:lang w:val="en-US"/>
          </w:rPr>
          <w:t>zakupki</w:t>
        </w:r>
        <w:proofErr w:type="spellEnd"/>
        <w:r>
          <w:rPr>
            <w:rStyle w:val="a9"/>
            <w:sz w:val="28"/>
            <w:szCs w:val="28"/>
          </w:rPr>
          <w:t>.</w:t>
        </w:r>
        <w:proofErr w:type="spellStart"/>
        <w:r>
          <w:rPr>
            <w:rStyle w:val="a9"/>
            <w:sz w:val="28"/>
            <w:szCs w:val="28"/>
            <w:lang w:val="en-US"/>
          </w:rPr>
          <w:t>gov</w:t>
        </w:r>
        <w:proofErr w:type="spellEnd"/>
        <w:r>
          <w:rPr>
            <w:rStyle w:val="a9"/>
            <w:sz w:val="28"/>
            <w:szCs w:val="28"/>
          </w:rPr>
          <w:t>.</w:t>
        </w:r>
        <w:proofErr w:type="spellStart"/>
        <w:r>
          <w:rPr>
            <w:rStyle w:val="a9"/>
            <w:sz w:val="28"/>
            <w:szCs w:val="28"/>
            <w:lang w:val="en-US"/>
          </w:rPr>
          <w:t>ru</w:t>
        </w:r>
        <w:proofErr w:type="spellEnd"/>
      </w:hyperlink>
      <w:r>
        <w:rPr>
          <w:sz w:val="28"/>
          <w:szCs w:val="28"/>
        </w:rPr>
        <w:t>/223</w:t>
      </w:r>
    </w:p>
    <w:p w:rsidR="00F4320E" w:rsidRDefault="00F4320E" w:rsidP="00F4320E">
      <w:pPr>
        <w:suppressAutoHyphens/>
        <w:jc w:val="center"/>
        <w:rPr>
          <w:sz w:val="28"/>
          <w:szCs w:val="28"/>
        </w:rPr>
      </w:pPr>
    </w:p>
    <w:p w:rsidR="00F4320E" w:rsidRDefault="00F4320E" w:rsidP="00F4320E">
      <w:pPr>
        <w:suppressAutoHyphens/>
        <w:jc w:val="center"/>
        <w:rPr>
          <w:b/>
        </w:rPr>
      </w:pPr>
      <w:r>
        <w:rPr>
          <w:sz w:val="28"/>
          <w:szCs w:val="28"/>
        </w:rPr>
        <w:t xml:space="preserve">Извещение размещено на официальном сайте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w:t>
      </w:r>
      <w:hyperlink r:id="rId9" w:history="1">
        <w:proofErr w:type="spellStart"/>
        <w:r>
          <w:rPr>
            <w:rStyle w:val="a9"/>
            <w:sz w:val="28"/>
            <w:szCs w:val="28"/>
            <w:lang w:val="en-US"/>
          </w:rPr>
          <w:t>zakupki</w:t>
        </w:r>
        <w:proofErr w:type="spellEnd"/>
        <w:r>
          <w:rPr>
            <w:rStyle w:val="a9"/>
            <w:sz w:val="28"/>
            <w:szCs w:val="28"/>
          </w:rPr>
          <w:t>.</w:t>
        </w:r>
        <w:proofErr w:type="spellStart"/>
        <w:r>
          <w:rPr>
            <w:rStyle w:val="a9"/>
            <w:sz w:val="28"/>
            <w:szCs w:val="28"/>
            <w:lang w:val="en-US"/>
          </w:rPr>
          <w:t>rosatom</w:t>
        </w:r>
        <w:proofErr w:type="spellEnd"/>
        <w:r>
          <w:rPr>
            <w:rStyle w:val="a9"/>
            <w:sz w:val="28"/>
            <w:szCs w:val="28"/>
          </w:rPr>
          <w:t>.</w:t>
        </w:r>
        <w:proofErr w:type="spellStart"/>
        <w:r>
          <w:rPr>
            <w:rStyle w:val="a9"/>
            <w:sz w:val="28"/>
            <w:szCs w:val="28"/>
            <w:lang w:val="en-US"/>
          </w:rPr>
          <w:t>ru</w:t>
        </w:r>
        <w:proofErr w:type="spellEnd"/>
      </w:hyperlink>
    </w:p>
    <w:p w:rsidR="00F4320E" w:rsidRDefault="00F4320E" w:rsidP="00F4320E">
      <w:pPr>
        <w:rPr>
          <w:b/>
        </w:rPr>
      </w:pPr>
    </w:p>
    <w:p w:rsidR="00F4320E" w:rsidRDefault="00F4320E" w:rsidP="00F4320E">
      <w:pPr>
        <w:jc w:val="center"/>
        <w:rPr>
          <w:b/>
          <w:bCs/>
        </w:rPr>
      </w:pPr>
      <w:r>
        <w:rPr>
          <w:sz w:val="28"/>
          <w:szCs w:val="28"/>
        </w:rPr>
        <w:t xml:space="preserve">Извещение размещено на электронной торговой площадке </w:t>
      </w:r>
      <w:hyperlink r:id="rId10" w:history="1">
        <w:r>
          <w:rPr>
            <w:rStyle w:val="a9"/>
            <w:sz w:val="28"/>
            <w:szCs w:val="28"/>
            <w:lang w:val="en-US"/>
          </w:rPr>
          <w:t>www</w:t>
        </w:r>
        <w:r>
          <w:rPr>
            <w:rStyle w:val="a9"/>
            <w:sz w:val="28"/>
            <w:szCs w:val="28"/>
          </w:rPr>
          <w:t>.</w:t>
        </w:r>
        <w:r>
          <w:rPr>
            <w:rStyle w:val="a9"/>
            <w:sz w:val="28"/>
            <w:szCs w:val="28"/>
            <w:lang w:val="en-US"/>
          </w:rPr>
          <w:t>a</w:t>
        </w:r>
        <w:r>
          <w:rPr>
            <w:rStyle w:val="a9"/>
            <w:sz w:val="28"/>
            <w:szCs w:val="28"/>
          </w:rPr>
          <w:t>-</w:t>
        </w:r>
        <w:r>
          <w:rPr>
            <w:rStyle w:val="a9"/>
            <w:sz w:val="28"/>
            <w:szCs w:val="28"/>
            <w:lang w:val="en-US"/>
          </w:rPr>
          <w:t>k</w:t>
        </w:r>
        <w:r>
          <w:rPr>
            <w:rStyle w:val="a9"/>
            <w:sz w:val="28"/>
            <w:szCs w:val="28"/>
          </w:rPr>
          <w:t>-</w:t>
        </w:r>
        <w:r>
          <w:rPr>
            <w:rStyle w:val="a9"/>
            <w:sz w:val="28"/>
            <w:szCs w:val="28"/>
            <w:lang w:val="en-US"/>
          </w:rPr>
          <w:t>d</w:t>
        </w:r>
        <w:r>
          <w:rPr>
            <w:rStyle w:val="a9"/>
            <w:sz w:val="28"/>
            <w:szCs w:val="28"/>
          </w:rPr>
          <w:t>.</w:t>
        </w:r>
        <w:proofErr w:type="spellStart"/>
        <w:r>
          <w:rPr>
            <w:rStyle w:val="a9"/>
            <w:sz w:val="28"/>
            <w:szCs w:val="28"/>
            <w:lang w:val="en-US"/>
          </w:rPr>
          <w:t>ru</w:t>
        </w:r>
        <w:proofErr w:type="spellEnd"/>
      </w:hyperlink>
    </w:p>
    <w:p w:rsidR="00F4320E" w:rsidRDefault="00F4320E" w:rsidP="00F4320E">
      <w:pPr>
        <w:jc w:val="center"/>
        <w:rPr>
          <w:b/>
          <w:bCs/>
        </w:rPr>
      </w:pPr>
    </w:p>
    <w:p w:rsidR="00F4320E" w:rsidRDefault="00F4320E" w:rsidP="00F4320E">
      <w:pPr>
        <w:jc w:val="center"/>
        <w:rPr>
          <w:b/>
          <w:bCs/>
        </w:rPr>
      </w:pPr>
    </w:p>
    <w:p w:rsidR="00F4320E" w:rsidRDefault="00F4320E" w:rsidP="00F4320E">
      <w:pPr>
        <w:jc w:val="center"/>
        <w:rPr>
          <w:sz w:val="28"/>
          <w:szCs w:val="28"/>
          <w:lang w:val="en-US"/>
        </w:rPr>
      </w:pPr>
      <w:r>
        <w:rPr>
          <w:b/>
          <w:bCs/>
        </w:rPr>
        <w:t>Подольск, 2015 г.</w:t>
      </w:r>
    </w:p>
    <w:p w:rsidR="00F4320E" w:rsidRDefault="00F4320E" w:rsidP="00F4320E">
      <w:pPr>
        <w:jc w:val="center"/>
        <w:rPr>
          <w:bCs/>
          <w:sz w:val="28"/>
          <w:lang w:val="en-US"/>
        </w:rPr>
      </w:pPr>
    </w:p>
    <w:p w:rsidR="00F4320E" w:rsidRPr="00563FFA" w:rsidRDefault="00F4320E" w:rsidP="00F4320E">
      <w:pPr>
        <w:sectPr w:rsidR="00F4320E" w:rsidRPr="00563FFA" w:rsidSect="00C87330">
          <w:footerReference w:type="even" r:id="rId11"/>
          <w:pgSz w:w="11907" w:h="16840" w:code="9"/>
          <w:pgMar w:top="1134" w:right="567" w:bottom="1134" w:left="1418" w:header="709" w:footer="1072" w:gutter="0"/>
          <w:cols w:space="708"/>
          <w:docGrid w:linePitch="360"/>
        </w:sectPr>
      </w:pPr>
    </w:p>
    <w:bookmarkEnd w:id="3"/>
    <w:p w:rsidR="00F4320E" w:rsidRPr="00030232" w:rsidRDefault="00F4320E" w:rsidP="00F4320E">
      <w:pPr>
        <w:pStyle w:val="ac"/>
        <w:numPr>
          <w:ilvl w:val="0"/>
          <w:numId w:val="4"/>
        </w:numPr>
        <w:tabs>
          <w:tab w:val="left" w:pos="0"/>
          <w:tab w:val="left" w:pos="709"/>
          <w:tab w:val="left" w:pos="1134"/>
        </w:tabs>
        <w:spacing w:after="0" w:line="240" w:lineRule="auto"/>
        <w:ind w:left="0" w:firstLine="426"/>
        <w:jc w:val="both"/>
        <w:rPr>
          <w:b/>
          <w:bCs/>
          <w:sz w:val="24"/>
          <w:szCs w:val="24"/>
        </w:rPr>
      </w:pPr>
      <w:r w:rsidRPr="00030232">
        <w:rPr>
          <w:rFonts w:ascii="Times New Roman" w:eastAsia="Times New Roman" w:hAnsi="Times New Roman"/>
          <w:b/>
          <w:sz w:val="24"/>
          <w:szCs w:val="24"/>
          <w:lang w:eastAsia="ru-RU"/>
        </w:rPr>
        <w:lastRenderedPageBreak/>
        <w:t xml:space="preserve">Форма и способ процедуры закупки: </w:t>
      </w:r>
      <w:r w:rsidRPr="00E578C7">
        <w:rPr>
          <w:rFonts w:ascii="Times New Roman" w:eastAsia="Times New Roman" w:hAnsi="Times New Roman"/>
          <w:sz w:val="24"/>
          <w:szCs w:val="24"/>
          <w:lang w:eastAsia="ru-RU"/>
        </w:rPr>
        <w:t>открытый</w:t>
      </w:r>
      <w:r>
        <w:rPr>
          <w:rFonts w:ascii="Times New Roman" w:eastAsia="Times New Roman" w:hAnsi="Times New Roman"/>
          <w:sz w:val="24"/>
          <w:szCs w:val="24"/>
          <w:lang w:eastAsia="ru-RU"/>
        </w:rPr>
        <w:t xml:space="preserve"> запрос цен</w:t>
      </w:r>
      <w:r w:rsidRPr="00E578C7">
        <w:rPr>
          <w:rFonts w:ascii="Times New Roman" w:hAnsi="Times New Roman"/>
          <w:sz w:val="24"/>
          <w:szCs w:val="24"/>
        </w:rPr>
        <w:t xml:space="preserve"> </w:t>
      </w:r>
      <w:r w:rsidRPr="00682B45">
        <w:rPr>
          <w:rFonts w:ascii="Times New Roman" w:hAnsi="Times New Roman"/>
          <w:sz w:val="24"/>
          <w:szCs w:val="24"/>
        </w:rPr>
        <w:t>в электронной форме.</w:t>
      </w:r>
    </w:p>
    <w:p w:rsidR="00F4320E" w:rsidRPr="00030232" w:rsidRDefault="00F4320E" w:rsidP="00F4320E">
      <w:pPr>
        <w:pStyle w:val="ac"/>
        <w:numPr>
          <w:ilvl w:val="0"/>
          <w:numId w:val="4"/>
        </w:numPr>
        <w:tabs>
          <w:tab w:val="left" w:pos="0"/>
          <w:tab w:val="left" w:pos="709"/>
          <w:tab w:val="left" w:pos="1134"/>
        </w:tabs>
        <w:spacing w:after="0" w:line="240" w:lineRule="auto"/>
        <w:ind w:left="0" w:firstLine="426"/>
        <w:jc w:val="both"/>
        <w:rPr>
          <w:rFonts w:ascii="Times New Roman" w:hAnsi="Times New Roman"/>
          <w:spacing w:val="-6"/>
          <w:sz w:val="24"/>
          <w:szCs w:val="24"/>
        </w:rPr>
      </w:pPr>
      <w:r w:rsidRPr="00030232">
        <w:rPr>
          <w:rFonts w:ascii="Times New Roman" w:hAnsi="Times New Roman"/>
          <w:sz w:val="24"/>
          <w:szCs w:val="24"/>
        </w:rPr>
        <w:t xml:space="preserve">Закупка проводится в соответствии с Единым </w:t>
      </w:r>
      <w:r w:rsidRPr="00030232">
        <w:rPr>
          <w:rFonts w:ascii="Times New Roman" w:eastAsia="Times New Roman" w:hAnsi="Times New Roman"/>
          <w:sz w:val="24"/>
          <w:szCs w:val="24"/>
          <w:lang w:eastAsia="ru-RU"/>
        </w:rPr>
        <w:t>отраслевым</w:t>
      </w:r>
      <w:r w:rsidRPr="00030232">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030232">
        <w:rPr>
          <w:rFonts w:ascii="Times New Roman" w:hAnsi="Times New Roman"/>
          <w:sz w:val="24"/>
          <w:szCs w:val="24"/>
        </w:rPr>
        <w:t>Росатом</w:t>
      </w:r>
      <w:proofErr w:type="spellEnd"/>
      <w:r w:rsidRPr="00030232">
        <w:rPr>
          <w:rFonts w:ascii="Times New Roman" w:hAnsi="Times New Roman"/>
          <w:sz w:val="24"/>
          <w:szCs w:val="24"/>
        </w:rPr>
        <w:t xml:space="preserve">» с изменениями, утвержденными решением наблюдательного совета </w:t>
      </w:r>
      <w:proofErr w:type="spellStart"/>
      <w:r w:rsidRPr="00030232">
        <w:rPr>
          <w:rFonts w:ascii="Times New Roman" w:hAnsi="Times New Roman"/>
          <w:sz w:val="24"/>
          <w:szCs w:val="24"/>
        </w:rPr>
        <w:t>Госкорпорации</w:t>
      </w:r>
      <w:proofErr w:type="spellEnd"/>
      <w:r w:rsidRPr="00030232">
        <w:rPr>
          <w:rFonts w:ascii="Times New Roman" w:hAnsi="Times New Roman"/>
          <w:sz w:val="24"/>
          <w:szCs w:val="24"/>
        </w:rPr>
        <w:t xml:space="preserve"> «</w:t>
      </w:r>
      <w:proofErr w:type="spellStart"/>
      <w:r w:rsidRPr="00030232">
        <w:rPr>
          <w:rFonts w:ascii="Times New Roman" w:hAnsi="Times New Roman"/>
          <w:sz w:val="24"/>
          <w:szCs w:val="24"/>
        </w:rPr>
        <w:t>Росатом</w:t>
      </w:r>
      <w:proofErr w:type="spellEnd"/>
      <w:r w:rsidRPr="00030232">
        <w:rPr>
          <w:rFonts w:ascii="Times New Roman" w:hAnsi="Times New Roman"/>
          <w:sz w:val="24"/>
          <w:szCs w:val="24"/>
        </w:rPr>
        <w:t>» (протокол от 07.02.2012 №37), с учетом приказа</w:t>
      </w:r>
      <w:proofErr w:type="gramStart"/>
      <w:r w:rsidRPr="00030232">
        <w:rPr>
          <w:rFonts w:ascii="Times New Roman" w:hAnsi="Times New Roman"/>
          <w:sz w:val="24"/>
          <w:szCs w:val="24"/>
        </w:rPr>
        <w:t>/-</w:t>
      </w:r>
      <w:proofErr w:type="spellStart"/>
      <w:proofErr w:type="gramEnd"/>
      <w:r w:rsidRPr="00030232">
        <w:rPr>
          <w:rFonts w:ascii="Times New Roman" w:hAnsi="Times New Roman"/>
          <w:sz w:val="24"/>
          <w:szCs w:val="24"/>
        </w:rPr>
        <w:t>ов</w:t>
      </w:r>
      <w:proofErr w:type="spellEnd"/>
      <w:r w:rsidRPr="00030232">
        <w:rPr>
          <w:rFonts w:ascii="Times New Roman" w:hAnsi="Times New Roman"/>
          <w:sz w:val="24"/>
          <w:szCs w:val="24"/>
        </w:rPr>
        <w:t xml:space="preserve"> генерального директора </w:t>
      </w:r>
      <w:proofErr w:type="spellStart"/>
      <w:r w:rsidRPr="00030232">
        <w:rPr>
          <w:rFonts w:ascii="Times New Roman" w:hAnsi="Times New Roman"/>
          <w:sz w:val="24"/>
          <w:szCs w:val="24"/>
        </w:rPr>
        <w:t>Госкорпорации</w:t>
      </w:r>
      <w:proofErr w:type="spellEnd"/>
      <w:r w:rsidRPr="00030232">
        <w:rPr>
          <w:rFonts w:ascii="Times New Roman" w:hAnsi="Times New Roman"/>
          <w:sz w:val="24"/>
          <w:szCs w:val="24"/>
        </w:rPr>
        <w:t xml:space="preserve"> «</w:t>
      </w:r>
      <w:proofErr w:type="spellStart"/>
      <w:r w:rsidRPr="00030232">
        <w:rPr>
          <w:rFonts w:ascii="Times New Roman" w:hAnsi="Times New Roman"/>
          <w:sz w:val="24"/>
          <w:szCs w:val="24"/>
        </w:rPr>
        <w:t>Росатом</w:t>
      </w:r>
      <w:proofErr w:type="spellEnd"/>
      <w:r w:rsidRPr="00030232">
        <w:rPr>
          <w:rFonts w:ascii="Times New Roman" w:hAnsi="Times New Roman"/>
          <w:sz w:val="24"/>
          <w:szCs w:val="24"/>
        </w:rPr>
        <w:t>» от 15.02.2013, № 46 от 25.09.2013, № 53 от 03.12.2013 № 54от 10.04.2014, № 59 от 14.05.2014, № 61, от 04.06.2014, № 62 от 26.06.2014, № 63 от 17.10.2014, № 64 от 20.11.2014, № 66 от 31.03.2015 № 70, от 29.04.2015 № 72, от 06.06.2015 № 73, от 29.07.2015 № 75, от 22.09.2015 № 76.</w:t>
      </w:r>
    </w:p>
    <w:p w:rsidR="00F4320E" w:rsidRPr="004A7160" w:rsidRDefault="00F4320E" w:rsidP="00F4320E">
      <w:pPr>
        <w:tabs>
          <w:tab w:val="left" w:pos="709"/>
          <w:tab w:val="left" w:pos="1134"/>
        </w:tabs>
        <w:ind w:firstLine="426"/>
        <w:contextualSpacing/>
        <w:jc w:val="both"/>
        <w:rPr>
          <w:rFonts w:eastAsia="Calibri"/>
          <w:i/>
          <w:sz w:val="20"/>
          <w:szCs w:val="20"/>
          <w:lang w:eastAsia="en-US"/>
        </w:rPr>
      </w:pPr>
      <w:proofErr w:type="gramStart"/>
      <w:r w:rsidRPr="004A7160">
        <w:rPr>
          <w:rFonts w:eastAsia="Calibri"/>
          <w:b/>
          <w:i/>
          <w:sz w:val="20"/>
          <w:szCs w:val="20"/>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4A7160">
        <w:rPr>
          <w:rFonts w:eastAsia="Calibri"/>
          <w:b/>
          <w:i/>
          <w:sz w:val="20"/>
          <w:szCs w:val="20"/>
          <w:lang w:eastAsia="en-US"/>
        </w:rPr>
        <w:t xml:space="preserve"> видами юридических лиц» (далее – Положение)</w:t>
      </w:r>
      <w:r w:rsidRPr="004A7160">
        <w:rPr>
          <w:rFonts w:eastAsia="Calibri"/>
          <w:i/>
          <w:sz w:val="20"/>
          <w:szCs w:val="20"/>
          <w:lang w:eastAsia="en-US"/>
        </w:rPr>
        <w:t>.</w:t>
      </w:r>
    </w:p>
    <w:p w:rsidR="00F4320E" w:rsidRPr="00C57112" w:rsidRDefault="00F4320E" w:rsidP="00F4320E">
      <w:pPr>
        <w:pStyle w:val="ac"/>
        <w:numPr>
          <w:ilvl w:val="0"/>
          <w:numId w:val="4"/>
        </w:numPr>
        <w:tabs>
          <w:tab w:val="left" w:pos="0"/>
          <w:tab w:val="left" w:pos="709"/>
          <w:tab w:val="left" w:pos="1134"/>
        </w:tabs>
        <w:spacing w:after="0" w:line="240" w:lineRule="auto"/>
        <w:ind w:left="0" w:firstLine="426"/>
        <w:jc w:val="both"/>
        <w:rPr>
          <w:rFonts w:ascii="Times New Roman" w:hAnsi="Times New Roman"/>
          <w:b/>
          <w:spacing w:val="-6"/>
          <w:sz w:val="24"/>
          <w:szCs w:val="24"/>
        </w:rPr>
      </w:pPr>
      <w:r w:rsidRPr="00030232">
        <w:rPr>
          <w:rFonts w:ascii="Times New Roman" w:hAnsi="Times New Roman"/>
          <w:b/>
          <w:sz w:val="24"/>
          <w:szCs w:val="24"/>
        </w:rPr>
        <w:t>Предмет</w:t>
      </w:r>
      <w:r w:rsidRPr="00030232">
        <w:rPr>
          <w:rFonts w:ascii="Times New Roman" w:hAnsi="Times New Roman"/>
          <w:b/>
          <w:spacing w:val="-6"/>
          <w:sz w:val="24"/>
          <w:szCs w:val="24"/>
        </w:rPr>
        <w:t xml:space="preserve"> закупки:</w:t>
      </w:r>
      <w:r w:rsidRPr="00030232">
        <w:rPr>
          <w:rFonts w:ascii="Times New Roman" w:hAnsi="Times New Roman"/>
          <w:spacing w:val="-6"/>
          <w:sz w:val="24"/>
          <w:szCs w:val="24"/>
        </w:rPr>
        <w:t xml:space="preserve"> право заключения договора на</w:t>
      </w:r>
      <w:r>
        <w:rPr>
          <w:rFonts w:ascii="Times New Roman" w:hAnsi="Times New Roman"/>
          <w:spacing w:val="-6"/>
          <w:sz w:val="24"/>
          <w:szCs w:val="24"/>
        </w:rPr>
        <w:t xml:space="preserve"> </w:t>
      </w:r>
      <w:r w:rsidRPr="00C57112">
        <w:rPr>
          <w:rFonts w:ascii="Times New Roman" w:hAnsi="Times New Roman"/>
          <w:color w:val="000000"/>
          <w:sz w:val="24"/>
          <w:szCs w:val="24"/>
        </w:rPr>
        <w:t xml:space="preserve">проведение </w:t>
      </w:r>
      <w:r w:rsidRPr="00C57112">
        <w:rPr>
          <w:rFonts w:ascii="Times New Roman" w:hAnsi="Times New Roman"/>
          <w:sz w:val="24"/>
          <w:szCs w:val="24"/>
        </w:rPr>
        <w:t>работ по ремонту помещений и инженерных сооружений СФЗ</w:t>
      </w:r>
      <w:r>
        <w:rPr>
          <w:rFonts w:ascii="Times New Roman" w:hAnsi="Times New Roman"/>
          <w:sz w:val="24"/>
          <w:szCs w:val="24"/>
        </w:rPr>
        <w:t>.</w:t>
      </w:r>
    </w:p>
    <w:p w:rsidR="00F4320E" w:rsidRPr="00A61B13" w:rsidRDefault="00F4320E" w:rsidP="00F4320E">
      <w:pPr>
        <w:pStyle w:val="ac"/>
        <w:numPr>
          <w:ilvl w:val="0"/>
          <w:numId w:val="4"/>
        </w:numPr>
        <w:tabs>
          <w:tab w:val="left" w:pos="0"/>
          <w:tab w:val="left" w:pos="709"/>
          <w:tab w:val="left" w:pos="1134"/>
        </w:tabs>
        <w:spacing w:after="0" w:line="240" w:lineRule="auto"/>
        <w:ind w:left="0" w:firstLine="426"/>
        <w:jc w:val="both"/>
        <w:rPr>
          <w:rFonts w:ascii="Times New Roman" w:hAnsi="Times New Roman"/>
          <w:b/>
          <w:sz w:val="24"/>
          <w:szCs w:val="24"/>
        </w:rPr>
      </w:pPr>
      <w:r w:rsidRPr="00A61B13">
        <w:rPr>
          <w:rFonts w:ascii="Times New Roman" w:hAnsi="Times New Roman"/>
          <w:b/>
          <w:sz w:val="24"/>
          <w:szCs w:val="24"/>
        </w:rPr>
        <w:t>Заказчик, являющийся Организатором закупки:</w:t>
      </w:r>
      <w:r>
        <w:rPr>
          <w:rFonts w:ascii="Times New Roman" w:hAnsi="Times New Roman"/>
          <w:b/>
          <w:sz w:val="24"/>
          <w:szCs w:val="24"/>
        </w:rPr>
        <w:t xml:space="preserve"> </w:t>
      </w:r>
      <w:r w:rsidRPr="00A61B13">
        <w:rPr>
          <w:rFonts w:ascii="Times New Roman" w:hAnsi="Times New Roman"/>
          <w:sz w:val="24"/>
          <w:szCs w:val="24"/>
        </w:rPr>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F4320E" w:rsidRPr="00A61B13" w:rsidRDefault="00F4320E" w:rsidP="00F4320E">
      <w:pPr>
        <w:tabs>
          <w:tab w:val="left" w:pos="709"/>
          <w:tab w:val="left" w:pos="1134"/>
        </w:tabs>
        <w:ind w:firstLine="426"/>
        <w:contextualSpacing/>
        <w:jc w:val="both"/>
      </w:pPr>
      <w:proofErr w:type="gramStart"/>
      <w:r w:rsidRPr="00A61B13">
        <w:rPr>
          <w:b/>
        </w:rPr>
        <w:t>Место нахождения:</w:t>
      </w:r>
      <w:r w:rsidRPr="00A61B13">
        <w:t>142100, Московская область, г. Подольск, ул. Железнодорожная, д.24.</w:t>
      </w:r>
      <w:proofErr w:type="gramEnd"/>
    </w:p>
    <w:p w:rsidR="00F4320E" w:rsidRPr="00A61B13" w:rsidRDefault="00F4320E" w:rsidP="00F4320E">
      <w:pPr>
        <w:tabs>
          <w:tab w:val="left" w:pos="709"/>
          <w:tab w:val="left" w:pos="1134"/>
        </w:tabs>
        <w:ind w:firstLine="426"/>
        <w:contextualSpacing/>
        <w:jc w:val="both"/>
      </w:pPr>
      <w:proofErr w:type="gramStart"/>
      <w:r w:rsidRPr="00A61B13">
        <w:rPr>
          <w:b/>
        </w:rPr>
        <w:t>Почтовый адрес:</w:t>
      </w:r>
      <w:r w:rsidRPr="00A61B13">
        <w:t>142100, Московская область, г. Подольск, ул. Железнодорожная, д.24.</w:t>
      </w:r>
      <w:proofErr w:type="gramEnd"/>
    </w:p>
    <w:p w:rsidR="00F4320E" w:rsidRPr="00A61B13" w:rsidRDefault="00F4320E" w:rsidP="00F4320E">
      <w:pPr>
        <w:tabs>
          <w:tab w:val="left" w:pos="709"/>
          <w:tab w:val="left" w:pos="1134"/>
        </w:tabs>
        <w:ind w:firstLine="426"/>
        <w:contextualSpacing/>
        <w:jc w:val="both"/>
      </w:pPr>
      <w:r w:rsidRPr="00A61B13">
        <w:rPr>
          <w:b/>
        </w:rPr>
        <w:t>Контактное лицо:</w:t>
      </w:r>
      <w:r w:rsidRPr="00A61B13">
        <w:t xml:space="preserve"> Новиков Андрей Геннадьевич</w:t>
      </w:r>
    </w:p>
    <w:p w:rsidR="00F4320E" w:rsidRPr="00A61B13" w:rsidRDefault="00F4320E" w:rsidP="00F4320E">
      <w:pPr>
        <w:tabs>
          <w:tab w:val="left" w:pos="709"/>
          <w:tab w:val="left" w:pos="1134"/>
        </w:tabs>
        <w:ind w:firstLine="426"/>
        <w:contextualSpacing/>
        <w:jc w:val="both"/>
      </w:pPr>
      <w:r w:rsidRPr="00A61B13">
        <w:rPr>
          <w:b/>
        </w:rPr>
        <w:t>Тел.:</w:t>
      </w:r>
      <w:r w:rsidRPr="00A61B13">
        <w:t xml:space="preserve"> 8(495) 510-57-88, 8(4967) 63-66-02 (доб. 30-86, 20-24, 20-22) </w:t>
      </w:r>
    </w:p>
    <w:p w:rsidR="00F4320E" w:rsidRPr="001A0BBA" w:rsidRDefault="00F4320E" w:rsidP="00F4320E">
      <w:pPr>
        <w:tabs>
          <w:tab w:val="left" w:pos="709"/>
          <w:tab w:val="left" w:pos="1134"/>
        </w:tabs>
        <w:ind w:firstLine="426"/>
        <w:contextualSpacing/>
        <w:jc w:val="both"/>
      </w:pPr>
      <w:r w:rsidRPr="00A61B13">
        <w:rPr>
          <w:b/>
        </w:rPr>
        <w:t>Адрес электронной почты:</w:t>
      </w:r>
      <w:r>
        <w:t xml:space="preserve"> </w:t>
      </w:r>
      <w:r w:rsidRPr="00A61B13">
        <w:t>agnovikov@luch.podolsk.ru</w:t>
      </w:r>
      <w:r>
        <w:t>.</w:t>
      </w:r>
    </w:p>
    <w:p w:rsidR="00F4320E" w:rsidRPr="001A0BBA" w:rsidRDefault="00F4320E" w:rsidP="00F4320E">
      <w:pPr>
        <w:pStyle w:val="ac"/>
        <w:numPr>
          <w:ilvl w:val="0"/>
          <w:numId w:val="4"/>
        </w:numPr>
        <w:tabs>
          <w:tab w:val="left" w:pos="0"/>
          <w:tab w:val="left" w:pos="709"/>
          <w:tab w:val="left" w:pos="1134"/>
        </w:tabs>
        <w:spacing w:after="0" w:line="240" w:lineRule="auto"/>
        <w:ind w:left="0" w:firstLine="426"/>
        <w:jc w:val="both"/>
        <w:rPr>
          <w:sz w:val="28"/>
          <w:szCs w:val="28"/>
        </w:rPr>
      </w:pPr>
      <w:r w:rsidRPr="001A0BBA">
        <w:rPr>
          <w:rFonts w:ascii="Times New Roman" w:hAnsi="Times New Roman"/>
          <w:b/>
          <w:sz w:val="24"/>
          <w:szCs w:val="24"/>
        </w:rPr>
        <w:t>Количество лотов:</w:t>
      </w:r>
      <w:r w:rsidRPr="00563FFA">
        <w:rPr>
          <w:rFonts w:ascii="Times New Roman" w:hAnsi="Times New Roman"/>
          <w:sz w:val="28"/>
          <w:szCs w:val="28"/>
        </w:rPr>
        <w:t xml:space="preserve"> </w:t>
      </w:r>
      <w:r w:rsidRPr="001A0BBA">
        <w:rPr>
          <w:rFonts w:ascii="Times New Roman" w:hAnsi="Times New Roman"/>
          <w:sz w:val="24"/>
          <w:szCs w:val="24"/>
        </w:rPr>
        <w:t>1 (один) лот.</w:t>
      </w:r>
      <w:r w:rsidRPr="00563FFA">
        <w:rPr>
          <w:rFonts w:ascii="Times New Roman" w:hAnsi="Times New Roman"/>
          <w:sz w:val="28"/>
          <w:szCs w:val="28"/>
        </w:rPr>
        <w:t xml:space="preserve"> </w:t>
      </w:r>
    </w:p>
    <w:p w:rsidR="00F4320E" w:rsidRPr="00563FFA" w:rsidRDefault="00F4320E" w:rsidP="00F4320E">
      <w:pPr>
        <w:pStyle w:val="ac"/>
        <w:numPr>
          <w:ilvl w:val="0"/>
          <w:numId w:val="4"/>
        </w:numPr>
        <w:tabs>
          <w:tab w:val="left" w:pos="0"/>
          <w:tab w:val="left" w:pos="709"/>
          <w:tab w:val="left" w:pos="1134"/>
        </w:tabs>
        <w:spacing w:after="0" w:line="240" w:lineRule="auto"/>
        <w:ind w:left="0" w:firstLine="426"/>
        <w:jc w:val="both"/>
        <w:rPr>
          <w:rFonts w:ascii="Times New Roman" w:hAnsi="Times New Roman"/>
          <w:sz w:val="28"/>
          <w:szCs w:val="28"/>
        </w:rPr>
      </w:pPr>
      <w:r w:rsidRPr="001A0BBA">
        <w:rPr>
          <w:rFonts w:ascii="Times New Roman" w:hAnsi="Times New Roman"/>
          <w:b/>
          <w:sz w:val="24"/>
          <w:szCs w:val="24"/>
        </w:rPr>
        <w:t>Предмет договора:</w:t>
      </w:r>
      <w:r w:rsidRPr="00563FFA">
        <w:rPr>
          <w:rFonts w:ascii="Times New Roman" w:hAnsi="Times New Roman"/>
          <w:sz w:val="28"/>
          <w:szCs w:val="28"/>
        </w:rPr>
        <w:t xml:space="preserve"> </w:t>
      </w:r>
      <w:r>
        <w:rPr>
          <w:rFonts w:ascii="Times New Roman" w:hAnsi="Times New Roman"/>
          <w:sz w:val="24"/>
          <w:szCs w:val="24"/>
        </w:rPr>
        <w:t xml:space="preserve">проведение </w:t>
      </w:r>
      <w:r w:rsidRPr="00C57112">
        <w:rPr>
          <w:rFonts w:ascii="Times New Roman" w:hAnsi="Times New Roman"/>
          <w:sz w:val="24"/>
          <w:szCs w:val="24"/>
        </w:rPr>
        <w:t>работ по ремонту помещений и инженерных сооружений СФЗ</w:t>
      </w:r>
      <w:r>
        <w:rPr>
          <w:rFonts w:ascii="Times New Roman" w:hAnsi="Times New Roman"/>
          <w:sz w:val="24"/>
          <w:szCs w:val="24"/>
        </w:rPr>
        <w:t>.</w:t>
      </w:r>
    </w:p>
    <w:p w:rsidR="00F4320E" w:rsidRPr="00C57112" w:rsidRDefault="00F4320E" w:rsidP="00F4320E">
      <w:pPr>
        <w:tabs>
          <w:tab w:val="left" w:pos="709"/>
          <w:tab w:val="left" w:pos="1134"/>
        </w:tabs>
        <w:ind w:firstLine="426"/>
        <w:contextualSpacing/>
        <w:jc w:val="both"/>
        <w:rPr>
          <w:b/>
          <w:sz w:val="28"/>
          <w:szCs w:val="28"/>
        </w:rPr>
      </w:pPr>
      <w:r w:rsidRPr="00C57112">
        <w:rPr>
          <w:b/>
        </w:rPr>
        <w:t>Срок выполнения</w:t>
      </w:r>
      <w:r w:rsidRPr="00C57112">
        <w:rPr>
          <w:b/>
          <w:sz w:val="28"/>
          <w:szCs w:val="28"/>
        </w:rPr>
        <w:t xml:space="preserve"> </w:t>
      </w:r>
      <w:r w:rsidRPr="00C57112">
        <w:rPr>
          <w:b/>
        </w:rPr>
        <w:t>работ:</w:t>
      </w:r>
      <w:r>
        <w:rPr>
          <w:b/>
        </w:rPr>
        <w:t xml:space="preserve"> </w:t>
      </w:r>
      <w:r w:rsidRPr="00C57112">
        <w:t xml:space="preserve">не </w:t>
      </w:r>
      <w:r>
        <w:t xml:space="preserve">более 20 (двадцати) календарных дней с момента подписания договора. </w:t>
      </w:r>
    </w:p>
    <w:p w:rsidR="00F4320E" w:rsidRPr="00C57112" w:rsidRDefault="00F4320E" w:rsidP="00F4320E">
      <w:pPr>
        <w:tabs>
          <w:tab w:val="left" w:pos="709"/>
          <w:tab w:val="left" w:pos="1134"/>
        </w:tabs>
        <w:ind w:firstLine="426"/>
        <w:contextualSpacing/>
        <w:jc w:val="both"/>
        <w:rPr>
          <w:b/>
        </w:rPr>
      </w:pPr>
      <w:r w:rsidRPr="00C57112">
        <w:rPr>
          <w:b/>
        </w:rPr>
        <w:t>Место выполнения работ:</w:t>
      </w:r>
      <w:r>
        <w:rPr>
          <w:b/>
        </w:rPr>
        <w:t xml:space="preserve"> </w:t>
      </w:r>
      <w:proofErr w:type="gramStart"/>
      <w:r w:rsidRPr="00071C71">
        <w:rPr>
          <w:szCs w:val="28"/>
        </w:rPr>
        <w:t>Московская</w:t>
      </w:r>
      <w:proofErr w:type="gramEnd"/>
      <w:r w:rsidRPr="00071C71">
        <w:rPr>
          <w:szCs w:val="28"/>
        </w:rPr>
        <w:t xml:space="preserve"> обл., г. Подольск, ул. Железнодорожная, д.24</w:t>
      </w:r>
      <w:r>
        <w:rPr>
          <w:szCs w:val="28"/>
        </w:rPr>
        <w:t>.</w:t>
      </w:r>
    </w:p>
    <w:p w:rsidR="00F4320E" w:rsidRPr="00563FFA" w:rsidRDefault="00F4320E" w:rsidP="00F4320E">
      <w:pPr>
        <w:tabs>
          <w:tab w:val="left" w:pos="709"/>
          <w:tab w:val="left" w:pos="1134"/>
        </w:tabs>
        <w:ind w:firstLine="426"/>
        <w:contextualSpacing/>
        <w:jc w:val="both"/>
        <w:rPr>
          <w:sz w:val="28"/>
          <w:szCs w:val="28"/>
        </w:rPr>
      </w:pPr>
      <w:r w:rsidRPr="00C57112">
        <w:rPr>
          <w:b/>
        </w:rPr>
        <w:t>Состав и объем</w:t>
      </w:r>
      <w:r w:rsidRPr="00C57112">
        <w:rPr>
          <w:b/>
          <w:sz w:val="28"/>
          <w:szCs w:val="28"/>
        </w:rPr>
        <w:t xml:space="preserve"> </w:t>
      </w:r>
      <w:r w:rsidRPr="00C57112">
        <w:rPr>
          <w:b/>
        </w:rPr>
        <w:t>работ:</w:t>
      </w:r>
      <w:r w:rsidRPr="00563FFA">
        <w:t xml:space="preserve"> </w:t>
      </w:r>
      <w:r w:rsidRPr="00190FCA">
        <w:t>все необходимые сведения приведены в Томе 2 закупочной документации.</w:t>
      </w:r>
    </w:p>
    <w:p w:rsidR="00F4320E" w:rsidRPr="00C57112" w:rsidRDefault="00F4320E" w:rsidP="00F4320E">
      <w:pPr>
        <w:tabs>
          <w:tab w:val="left" w:pos="709"/>
          <w:tab w:val="left" w:pos="1134"/>
        </w:tabs>
        <w:ind w:firstLine="426"/>
        <w:contextualSpacing/>
        <w:jc w:val="both"/>
      </w:pPr>
      <w:r w:rsidRPr="00C57112">
        <w:t>Предложение частичного выполнения</w:t>
      </w:r>
      <w:r w:rsidRPr="00C57112">
        <w:rPr>
          <w:sz w:val="28"/>
          <w:szCs w:val="28"/>
        </w:rPr>
        <w:t xml:space="preserve"> </w:t>
      </w:r>
      <w:r w:rsidRPr="00C57112">
        <w:t>работ не допускается.</w:t>
      </w:r>
    </w:p>
    <w:p w:rsidR="00F4320E" w:rsidRPr="00563FFA" w:rsidRDefault="00F4320E" w:rsidP="00F4320E">
      <w:pPr>
        <w:tabs>
          <w:tab w:val="left" w:pos="709"/>
          <w:tab w:val="left" w:pos="1134"/>
        </w:tabs>
        <w:ind w:firstLine="426"/>
        <w:contextualSpacing/>
        <w:jc w:val="both"/>
        <w:rPr>
          <w:b/>
          <w:i/>
        </w:rPr>
      </w:pPr>
      <w:r w:rsidRPr="00F23F31">
        <w:rPr>
          <w:b/>
          <w:u w:val="single"/>
        </w:rPr>
        <w:t xml:space="preserve">Срок действия заявки: не менее 60 календарных дней </w:t>
      </w:r>
      <w:proofErr w:type="gramStart"/>
      <w:r w:rsidRPr="00F23F31">
        <w:rPr>
          <w:b/>
          <w:u w:val="single"/>
        </w:rPr>
        <w:t>с даты окончания</w:t>
      </w:r>
      <w:proofErr w:type="gramEnd"/>
      <w:r w:rsidRPr="00F23F31">
        <w:rPr>
          <w:b/>
          <w:u w:val="single"/>
        </w:rPr>
        <w:t xml:space="preserve"> подачи заявок на участие в процедуре закупки.</w:t>
      </w:r>
    </w:p>
    <w:p w:rsidR="00F4320E" w:rsidRPr="00DA1525" w:rsidRDefault="00F4320E" w:rsidP="00F4320E">
      <w:pPr>
        <w:pStyle w:val="ac"/>
        <w:numPr>
          <w:ilvl w:val="0"/>
          <w:numId w:val="4"/>
        </w:numPr>
        <w:tabs>
          <w:tab w:val="left" w:pos="0"/>
          <w:tab w:val="left" w:pos="709"/>
          <w:tab w:val="left" w:pos="1134"/>
        </w:tabs>
        <w:spacing w:after="0" w:line="240" w:lineRule="auto"/>
        <w:ind w:left="0" w:firstLine="426"/>
        <w:jc w:val="both"/>
        <w:rPr>
          <w:rFonts w:ascii="Times New Roman" w:hAnsi="Times New Roman"/>
          <w:sz w:val="28"/>
          <w:szCs w:val="28"/>
        </w:rPr>
      </w:pPr>
      <w:r w:rsidRPr="00190FCA">
        <w:rPr>
          <w:rFonts w:ascii="Times New Roman" w:hAnsi="Times New Roman"/>
          <w:b/>
          <w:sz w:val="24"/>
          <w:szCs w:val="24"/>
        </w:rPr>
        <w:t>Условия оплаты</w:t>
      </w:r>
      <w:r>
        <w:rPr>
          <w:rFonts w:ascii="Times New Roman" w:hAnsi="Times New Roman"/>
          <w:b/>
          <w:sz w:val="24"/>
          <w:szCs w:val="24"/>
        </w:rPr>
        <w:t>:</w:t>
      </w:r>
      <w:r w:rsidRPr="00DA1525">
        <w:rPr>
          <w:rFonts w:ascii="Times New Roman" w:hAnsi="Times New Roman"/>
          <w:sz w:val="24"/>
          <w:szCs w:val="24"/>
        </w:rPr>
        <w:t xml:space="preserve"> </w:t>
      </w:r>
      <w:r w:rsidRPr="0075522A">
        <w:rPr>
          <w:rFonts w:ascii="Times New Roman" w:hAnsi="Times New Roman"/>
          <w:sz w:val="24"/>
          <w:szCs w:val="24"/>
        </w:rPr>
        <w:t xml:space="preserve">Оплата производится после завершения всего объема работ (в соответствии с локальным сметным расчетом) в течение </w:t>
      </w:r>
      <w:r>
        <w:rPr>
          <w:rFonts w:ascii="Times New Roman" w:hAnsi="Times New Roman"/>
          <w:sz w:val="24"/>
          <w:szCs w:val="24"/>
        </w:rPr>
        <w:t>3</w:t>
      </w:r>
      <w:r w:rsidRPr="0075522A">
        <w:rPr>
          <w:rFonts w:ascii="Times New Roman" w:hAnsi="Times New Roman"/>
          <w:sz w:val="24"/>
          <w:szCs w:val="24"/>
        </w:rPr>
        <w:t>0 (</w:t>
      </w:r>
      <w:r>
        <w:rPr>
          <w:rFonts w:ascii="Times New Roman" w:hAnsi="Times New Roman"/>
          <w:sz w:val="24"/>
          <w:szCs w:val="24"/>
        </w:rPr>
        <w:t>тридцати</w:t>
      </w:r>
      <w:r w:rsidRPr="0075522A">
        <w:rPr>
          <w:rFonts w:ascii="Times New Roman" w:hAnsi="Times New Roman"/>
          <w:sz w:val="24"/>
          <w:szCs w:val="24"/>
        </w:rPr>
        <w:t xml:space="preserve">) банковских дней </w:t>
      </w:r>
      <w:r w:rsidRPr="00DA1525">
        <w:rPr>
          <w:rFonts w:ascii="Times New Roman" w:hAnsi="Times New Roman"/>
          <w:sz w:val="24"/>
          <w:szCs w:val="24"/>
        </w:rPr>
        <w:t>со дня подписания акта о приёмки выполненных работ по форме КС-2 и справки о стоимости выполненных работ по форме КС-3.</w:t>
      </w:r>
      <w:r w:rsidRPr="00DA1525">
        <w:rPr>
          <w:rFonts w:ascii="Times New Roman" w:hAnsi="Times New Roman"/>
          <w:sz w:val="28"/>
          <w:szCs w:val="28"/>
        </w:rPr>
        <w:t xml:space="preserve"> </w:t>
      </w:r>
    </w:p>
    <w:p w:rsidR="00F4320E" w:rsidRPr="00190FCA" w:rsidRDefault="00F4320E" w:rsidP="00F4320E">
      <w:pPr>
        <w:tabs>
          <w:tab w:val="left" w:pos="709"/>
        </w:tabs>
        <w:ind w:right="153" w:firstLine="426"/>
        <w:jc w:val="both"/>
        <w:rPr>
          <w:color w:val="0000FF"/>
        </w:rPr>
      </w:pPr>
      <w:r w:rsidRPr="00190FCA">
        <w:t xml:space="preserve">Форма и все условия проекта договора (Часть 3 «Проект договора») являются обязательными. Встречные предложения участников по проекту договора </w:t>
      </w:r>
      <w:r w:rsidRPr="00190FCA">
        <w:rPr>
          <w:b/>
          <w:i/>
        </w:rPr>
        <w:t>не допускаются</w:t>
      </w:r>
    </w:p>
    <w:p w:rsidR="00F4320E" w:rsidRPr="00026245" w:rsidRDefault="00F4320E" w:rsidP="00F4320E">
      <w:pPr>
        <w:tabs>
          <w:tab w:val="left" w:pos="709"/>
          <w:tab w:val="left" w:pos="1134"/>
        </w:tabs>
        <w:ind w:firstLine="426"/>
        <w:contextualSpacing/>
        <w:jc w:val="both"/>
      </w:pPr>
      <w:r w:rsidRPr="002D21DE">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F4320E" w:rsidRPr="00563FFA" w:rsidRDefault="00F4320E" w:rsidP="00F4320E">
      <w:pPr>
        <w:pStyle w:val="ac"/>
        <w:numPr>
          <w:ilvl w:val="0"/>
          <w:numId w:val="4"/>
        </w:numPr>
        <w:tabs>
          <w:tab w:val="left" w:pos="0"/>
          <w:tab w:val="left" w:pos="709"/>
          <w:tab w:val="left" w:pos="1134"/>
        </w:tabs>
        <w:spacing w:after="0" w:line="240" w:lineRule="auto"/>
        <w:ind w:left="0" w:firstLine="426"/>
        <w:jc w:val="both"/>
        <w:rPr>
          <w:rFonts w:ascii="Times New Roman" w:hAnsi="Times New Roman"/>
          <w:sz w:val="28"/>
          <w:szCs w:val="28"/>
        </w:rPr>
      </w:pPr>
      <w:r w:rsidRPr="002D21DE">
        <w:rPr>
          <w:rFonts w:ascii="Times New Roman" w:hAnsi="Times New Roman"/>
          <w:b/>
          <w:sz w:val="24"/>
          <w:szCs w:val="24"/>
        </w:rPr>
        <w:t>Начальная (максимальная) цена договора</w:t>
      </w:r>
      <w:r w:rsidRPr="002D21DE">
        <w:rPr>
          <w:rFonts w:ascii="Times New Roman" w:hAnsi="Times New Roman"/>
          <w:sz w:val="24"/>
          <w:szCs w:val="24"/>
        </w:rPr>
        <w:t>:</w:t>
      </w:r>
      <w:r w:rsidRPr="00563FFA">
        <w:rPr>
          <w:rFonts w:ascii="Times New Roman" w:hAnsi="Times New Roman"/>
          <w:sz w:val="28"/>
          <w:szCs w:val="28"/>
        </w:rPr>
        <w:t xml:space="preserve"> </w:t>
      </w:r>
      <w:r>
        <w:rPr>
          <w:rFonts w:ascii="Times New Roman" w:hAnsi="Times New Roman"/>
          <w:sz w:val="24"/>
          <w:szCs w:val="24"/>
        </w:rPr>
        <w:t>1 967 333 рубля, 49 копеек</w:t>
      </w:r>
      <w:r w:rsidRPr="00563FFA">
        <w:rPr>
          <w:rFonts w:ascii="Times New Roman" w:hAnsi="Times New Roman"/>
          <w:sz w:val="28"/>
          <w:szCs w:val="28"/>
        </w:rPr>
        <w:t xml:space="preserve">, </w:t>
      </w:r>
      <w:r w:rsidRPr="002D21DE">
        <w:rPr>
          <w:rFonts w:ascii="Times New Roman" w:hAnsi="Times New Roman"/>
          <w:sz w:val="24"/>
          <w:szCs w:val="24"/>
        </w:rPr>
        <w:t>включая НДС.</w:t>
      </w:r>
    </w:p>
    <w:p w:rsidR="00F4320E" w:rsidRPr="002D21DE" w:rsidRDefault="00F4320E" w:rsidP="00F4320E">
      <w:pPr>
        <w:tabs>
          <w:tab w:val="left" w:pos="709"/>
          <w:tab w:val="left" w:pos="1134"/>
        </w:tabs>
        <w:ind w:firstLine="426"/>
        <w:contextualSpacing/>
        <w:jc w:val="both"/>
        <w:rPr>
          <w:i/>
        </w:rPr>
      </w:pPr>
      <w:r w:rsidRPr="002D21DE">
        <w:rPr>
          <w:i/>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w:t>
      </w:r>
      <w:r w:rsidRPr="002D21DE">
        <w:rPr>
          <w:i/>
        </w:rPr>
        <w:lastRenderedPageBreak/>
        <w:t>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F4320E" w:rsidRPr="002D21DE" w:rsidRDefault="00F4320E" w:rsidP="00F4320E">
      <w:pPr>
        <w:tabs>
          <w:tab w:val="left" w:pos="709"/>
          <w:tab w:val="left" w:pos="1134"/>
        </w:tabs>
        <w:ind w:firstLine="426"/>
        <w:contextualSpacing/>
        <w:jc w:val="both"/>
        <w:rPr>
          <w:i/>
        </w:rPr>
      </w:pPr>
      <w:r w:rsidRPr="002D21DE">
        <w:rPr>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F4320E" w:rsidRPr="00563FFA" w:rsidRDefault="00F4320E" w:rsidP="00F4320E">
      <w:pPr>
        <w:pStyle w:val="31"/>
        <w:tabs>
          <w:tab w:val="clear" w:pos="1307"/>
          <w:tab w:val="left" w:pos="709"/>
        </w:tabs>
        <w:ind w:left="0" w:right="153" w:firstLine="426"/>
        <w:rPr>
          <w:b/>
          <w:i/>
          <w:szCs w:val="24"/>
        </w:rPr>
      </w:pPr>
      <w:r w:rsidRPr="00563FFA">
        <w:rPr>
          <w:b/>
          <w:i/>
          <w:szCs w:val="24"/>
        </w:rPr>
        <w:t xml:space="preserve">В случае выполнения строительно-монтажных работ или проектно-изыскательских работ цена указывается в двух уровнях цен: </w:t>
      </w:r>
    </w:p>
    <w:p w:rsidR="00F4320E" w:rsidRPr="001B0ACD" w:rsidRDefault="00F4320E" w:rsidP="00F4320E">
      <w:pPr>
        <w:pStyle w:val="31"/>
        <w:tabs>
          <w:tab w:val="clear" w:pos="1307"/>
          <w:tab w:val="left" w:pos="709"/>
        </w:tabs>
        <w:ind w:left="0" w:firstLine="426"/>
        <w:rPr>
          <w:b/>
          <w:i/>
          <w:szCs w:val="24"/>
        </w:rPr>
      </w:pPr>
      <w:r w:rsidRPr="001B0ACD">
        <w:rPr>
          <w:b/>
          <w:i/>
          <w:szCs w:val="24"/>
        </w:rPr>
        <w:t>в базисном уровне цен 2000 года: 528 378 рублей, 65 копеек</w:t>
      </w:r>
      <w:r>
        <w:rPr>
          <w:b/>
          <w:i/>
          <w:szCs w:val="24"/>
        </w:rPr>
        <w:t>, без</w:t>
      </w:r>
      <w:r w:rsidRPr="001B0ACD">
        <w:rPr>
          <w:b/>
          <w:i/>
          <w:szCs w:val="24"/>
        </w:rPr>
        <w:t xml:space="preserve"> НДС</w:t>
      </w:r>
    </w:p>
    <w:p w:rsidR="00F4320E" w:rsidRPr="00026245" w:rsidRDefault="00F4320E" w:rsidP="00F4320E">
      <w:pPr>
        <w:pStyle w:val="31"/>
        <w:tabs>
          <w:tab w:val="clear" w:pos="1307"/>
          <w:tab w:val="left" w:pos="709"/>
        </w:tabs>
        <w:ind w:left="0" w:firstLine="426"/>
        <w:rPr>
          <w:b/>
          <w:i/>
          <w:szCs w:val="24"/>
        </w:rPr>
      </w:pPr>
      <w:r w:rsidRPr="00563FFA">
        <w:rPr>
          <w:b/>
          <w:i/>
          <w:szCs w:val="24"/>
        </w:rPr>
        <w:t xml:space="preserve">в текущем уровне цен: </w:t>
      </w:r>
      <w:r>
        <w:rPr>
          <w:b/>
          <w:i/>
          <w:szCs w:val="24"/>
        </w:rPr>
        <w:t>1 967  333</w:t>
      </w:r>
      <w:r w:rsidRPr="00563FFA">
        <w:rPr>
          <w:b/>
          <w:i/>
          <w:szCs w:val="24"/>
        </w:rPr>
        <w:t xml:space="preserve"> руб</w:t>
      </w:r>
      <w:r>
        <w:rPr>
          <w:b/>
          <w:i/>
          <w:szCs w:val="24"/>
        </w:rPr>
        <w:t>ля</w:t>
      </w:r>
      <w:r w:rsidRPr="00563FFA">
        <w:rPr>
          <w:b/>
          <w:i/>
          <w:szCs w:val="24"/>
        </w:rPr>
        <w:t>,</w:t>
      </w:r>
      <w:r>
        <w:rPr>
          <w:b/>
          <w:i/>
          <w:szCs w:val="24"/>
        </w:rPr>
        <w:t xml:space="preserve"> 49 копеек,</w:t>
      </w:r>
      <w:r w:rsidRPr="00563FFA">
        <w:rPr>
          <w:b/>
          <w:i/>
          <w:szCs w:val="24"/>
        </w:rPr>
        <w:t xml:space="preserve"> включая НДС.</w:t>
      </w:r>
    </w:p>
    <w:p w:rsidR="00F4320E" w:rsidRDefault="00F4320E" w:rsidP="00F4320E">
      <w:pPr>
        <w:tabs>
          <w:tab w:val="left" w:pos="709"/>
          <w:tab w:val="left" w:pos="1134"/>
        </w:tabs>
        <w:ind w:firstLine="426"/>
        <w:contextualSpacing/>
        <w:jc w:val="both"/>
      </w:pPr>
      <w:r w:rsidRPr="00BB2F86">
        <w:rPr>
          <w:b/>
        </w:rPr>
        <w:t>Цена договора включает в себя:</w:t>
      </w:r>
      <w:r>
        <w:rPr>
          <w:b/>
        </w:rPr>
        <w:t xml:space="preserve"> </w:t>
      </w:r>
      <w:r w:rsidRPr="00DD3324">
        <w:t>демонтажные, монтажные, ремонтно-восстановительные работы</w:t>
      </w:r>
      <w:r w:rsidRPr="006F522C">
        <w:t>, стоимость материалов и оборудования, необходимых для проведения работ, тара (упаковка), погрузочные работы</w:t>
      </w:r>
      <w:r>
        <w:t xml:space="preserve">, расходы на перевозку, </w:t>
      </w:r>
      <w:r w:rsidRPr="00AE6570">
        <w:t>доставку на склад Заказчика расположенного по адресу: Московская обл., г. Подольск, ул. Железнодорожная, д. 2</w:t>
      </w:r>
      <w:r>
        <w:t>4, разгрузку,</w:t>
      </w:r>
      <w:r w:rsidRPr="00736F61">
        <w:t xml:space="preserve"> </w:t>
      </w:r>
      <w:r w:rsidRPr="00253AD1">
        <w:t xml:space="preserve">полный комплект </w:t>
      </w:r>
      <w:r>
        <w:t xml:space="preserve">документации, страхование, </w:t>
      </w:r>
      <w:r w:rsidRPr="00253AD1">
        <w:t>уплату таможенных пошлин, налогов</w:t>
      </w:r>
      <w:r>
        <w:t>, сборов</w:t>
      </w:r>
      <w:r w:rsidRPr="00253AD1">
        <w:t xml:space="preserve"> и других обязательных платежей</w:t>
      </w:r>
      <w:r>
        <w:t xml:space="preserve"> </w:t>
      </w:r>
      <w:r w:rsidRPr="007E21DA">
        <w:t>которые Подрядчик</w:t>
      </w:r>
      <w:r w:rsidRPr="002D77DF">
        <w:t xml:space="preserve"> должен выплатить в связи с выполнением обязательств по Договору в соответствии с законодательством Российской Федерации</w:t>
      </w:r>
      <w:r>
        <w:t>.</w:t>
      </w:r>
    </w:p>
    <w:p w:rsidR="00F4320E" w:rsidRPr="00BB2F86" w:rsidRDefault="00F4320E" w:rsidP="00F4320E">
      <w:pPr>
        <w:tabs>
          <w:tab w:val="left" w:pos="709"/>
          <w:tab w:val="left" w:pos="1134"/>
        </w:tabs>
        <w:ind w:firstLine="426"/>
        <w:contextualSpacing/>
        <w:jc w:val="both"/>
        <w:rPr>
          <w:b/>
        </w:rPr>
      </w:pPr>
      <w:r w:rsidRPr="00C8292F">
        <w:t>Проезд, проживание, питание, медицинские услуги сотрудников подрядной организации осуществляются за счет средств Подрядчика</w:t>
      </w:r>
    </w:p>
    <w:p w:rsidR="00F4320E" w:rsidRPr="002D21DE" w:rsidRDefault="00F4320E" w:rsidP="00F4320E">
      <w:pPr>
        <w:pStyle w:val="ac"/>
        <w:numPr>
          <w:ilvl w:val="0"/>
          <w:numId w:val="4"/>
        </w:numPr>
        <w:tabs>
          <w:tab w:val="left" w:pos="0"/>
          <w:tab w:val="left" w:pos="709"/>
          <w:tab w:val="left" w:pos="1134"/>
        </w:tabs>
        <w:spacing w:after="0" w:line="240" w:lineRule="auto"/>
        <w:ind w:left="0" w:firstLine="426"/>
        <w:jc w:val="both"/>
        <w:rPr>
          <w:rFonts w:ascii="Times New Roman" w:hAnsi="Times New Roman"/>
          <w:bCs/>
          <w:sz w:val="24"/>
          <w:szCs w:val="24"/>
        </w:rPr>
      </w:pPr>
      <w:r w:rsidRPr="002D21DE">
        <w:rPr>
          <w:rFonts w:ascii="Times New Roman" w:hAnsi="Times New Roman"/>
          <w:b/>
          <w:sz w:val="24"/>
          <w:szCs w:val="24"/>
        </w:rPr>
        <w:t>Официальный язык закупки:</w:t>
      </w:r>
      <w:r w:rsidRPr="002D21DE">
        <w:rPr>
          <w:rFonts w:ascii="Times New Roman" w:hAnsi="Times New Roman"/>
          <w:sz w:val="24"/>
          <w:szCs w:val="24"/>
        </w:rPr>
        <w:t xml:space="preserve"> русский.</w:t>
      </w:r>
    </w:p>
    <w:p w:rsidR="00F4320E" w:rsidRPr="004A7160" w:rsidRDefault="00F4320E" w:rsidP="00F4320E">
      <w:pPr>
        <w:tabs>
          <w:tab w:val="left" w:pos="709"/>
          <w:tab w:val="left" w:pos="1134"/>
        </w:tabs>
        <w:ind w:firstLine="426"/>
        <w:contextualSpacing/>
        <w:jc w:val="both"/>
        <w:rPr>
          <w:rFonts w:eastAsia="Calibri"/>
          <w:b/>
          <w:bCs/>
          <w:i/>
          <w:sz w:val="20"/>
          <w:szCs w:val="22"/>
          <w:lang w:eastAsia="en-US"/>
        </w:rPr>
      </w:pPr>
      <w:bookmarkStart w:id="5" w:name="_Ref317253353"/>
      <w:r w:rsidRPr="004A7160">
        <w:rPr>
          <w:rFonts w:eastAsia="Calibri"/>
          <w:b/>
          <w:i/>
          <w:sz w:val="20"/>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5"/>
      <w:r w:rsidRPr="004A7160">
        <w:rPr>
          <w:rFonts w:eastAsia="Calibri"/>
          <w:b/>
          <w:i/>
          <w:sz w:val="20"/>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F4320E" w:rsidRPr="002D21DE" w:rsidRDefault="00F4320E" w:rsidP="00F4320E">
      <w:pPr>
        <w:pStyle w:val="ac"/>
        <w:numPr>
          <w:ilvl w:val="0"/>
          <w:numId w:val="4"/>
        </w:numPr>
        <w:tabs>
          <w:tab w:val="left" w:pos="0"/>
          <w:tab w:val="left" w:pos="709"/>
          <w:tab w:val="left" w:pos="851"/>
        </w:tabs>
        <w:spacing w:after="0" w:line="240" w:lineRule="auto"/>
        <w:ind w:left="0" w:firstLine="426"/>
        <w:jc w:val="both"/>
        <w:rPr>
          <w:rFonts w:ascii="Times New Roman" w:hAnsi="Times New Roman"/>
          <w:bCs/>
          <w:sz w:val="28"/>
          <w:szCs w:val="28"/>
        </w:rPr>
      </w:pPr>
      <w:r w:rsidRPr="002D21DE">
        <w:rPr>
          <w:rFonts w:ascii="Times New Roman" w:hAnsi="Times New Roman"/>
          <w:b/>
          <w:sz w:val="24"/>
          <w:szCs w:val="24"/>
        </w:rPr>
        <w:t>Валюта закупки:</w:t>
      </w:r>
      <w:r w:rsidRPr="002D21DE">
        <w:rPr>
          <w:rFonts w:ascii="Times New Roman" w:hAnsi="Times New Roman"/>
          <w:sz w:val="28"/>
          <w:szCs w:val="28"/>
        </w:rPr>
        <w:t xml:space="preserve"> </w:t>
      </w:r>
      <w:r w:rsidRPr="002D21DE">
        <w:rPr>
          <w:rFonts w:ascii="Times New Roman" w:hAnsi="Times New Roman"/>
          <w:sz w:val="24"/>
        </w:rPr>
        <w:t>российский рубль</w:t>
      </w:r>
      <w:r w:rsidRPr="002D21DE">
        <w:rPr>
          <w:rFonts w:ascii="Times New Roman" w:hAnsi="Times New Roman"/>
          <w:i/>
          <w:sz w:val="24"/>
        </w:rPr>
        <w:t>.</w:t>
      </w:r>
    </w:p>
    <w:p w:rsidR="00F4320E" w:rsidRPr="00026245" w:rsidRDefault="00F4320E" w:rsidP="00F4320E">
      <w:pPr>
        <w:tabs>
          <w:tab w:val="left" w:pos="709"/>
          <w:tab w:val="left" w:pos="1134"/>
        </w:tabs>
        <w:ind w:firstLine="426"/>
        <w:contextualSpacing/>
        <w:jc w:val="both"/>
        <w:rPr>
          <w:rFonts w:eastAsia="Calibri"/>
          <w:b/>
          <w:i/>
          <w:sz w:val="22"/>
          <w:szCs w:val="22"/>
          <w:lang w:eastAsia="en-US"/>
        </w:rPr>
      </w:pPr>
      <w:r w:rsidRPr="00026245">
        <w:rPr>
          <w:rFonts w:eastAsia="Calibri"/>
          <w:b/>
          <w:i/>
          <w:sz w:val="22"/>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F4320E" w:rsidRPr="00BB2F86" w:rsidRDefault="00F4320E" w:rsidP="00F4320E">
      <w:pPr>
        <w:pStyle w:val="ac"/>
        <w:numPr>
          <w:ilvl w:val="0"/>
          <w:numId w:val="4"/>
        </w:numPr>
        <w:tabs>
          <w:tab w:val="left" w:pos="0"/>
          <w:tab w:val="left" w:pos="709"/>
          <w:tab w:val="left" w:pos="851"/>
        </w:tabs>
        <w:spacing w:after="0" w:line="240" w:lineRule="auto"/>
        <w:ind w:left="0" w:firstLine="426"/>
        <w:jc w:val="both"/>
        <w:rPr>
          <w:b/>
          <w:i/>
        </w:rPr>
      </w:pPr>
      <w:r w:rsidRPr="002D21DE">
        <w:rPr>
          <w:rFonts w:ascii="Times New Roman" w:hAnsi="Times New Roman"/>
          <w:b/>
          <w:sz w:val="24"/>
          <w:szCs w:val="24"/>
        </w:rPr>
        <w:t>Обеспечение заявки на участие в закупке</w:t>
      </w:r>
      <w:r w:rsidRPr="00BB2F86">
        <w:rPr>
          <w:rFonts w:ascii="Times New Roman" w:hAnsi="Times New Roman"/>
          <w:sz w:val="24"/>
          <w:szCs w:val="24"/>
        </w:rPr>
        <w:t>:</w:t>
      </w:r>
      <w:r>
        <w:rPr>
          <w:rFonts w:ascii="Times New Roman" w:hAnsi="Times New Roman"/>
          <w:sz w:val="24"/>
          <w:szCs w:val="24"/>
        </w:rPr>
        <w:t xml:space="preserve"> не требуется.</w:t>
      </w:r>
    </w:p>
    <w:p w:rsidR="00F4320E" w:rsidRPr="002D21DE" w:rsidRDefault="00F4320E" w:rsidP="00F4320E">
      <w:pPr>
        <w:pStyle w:val="ac"/>
        <w:numPr>
          <w:ilvl w:val="0"/>
          <w:numId w:val="4"/>
        </w:numPr>
        <w:tabs>
          <w:tab w:val="left" w:pos="0"/>
          <w:tab w:val="left" w:pos="709"/>
          <w:tab w:val="left" w:pos="851"/>
        </w:tabs>
        <w:spacing w:after="0" w:line="240" w:lineRule="auto"/>
        <w:ind w:left="0" w:firstLine="426"/>
        <w:jc w:val="both"/>
        <w:rPr>
          <w:rFonts w:ascii="Times New Roman" w:hAnsi="Times New Roman"/>
          <w:sz w:val="24"/>
          <w:szCs w:val="24"/>
        </w:rPr>
      </w:pPr>
      <w:r w:rsidRPr="002D21DE">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F4320E" w:rsidRPr="002D21DE" w:rsidRDefault="00F4320E" w:rsidP="00F4320E">
      <w:pPr>
        <w:tabs>
          <w:tab w:val="left" w:pos="709"/>
          <w:tab w:val="left" w:pos="1134"/>
        </w:tabs>
        <w:ind w:firstLine="426"/>
        <w:contextualSpacing/>
        <w:jc w:val="both"/>
      </w:pPr>
      <w:r w:rsidRPr="002D21DE">
        <w:t xml:space="preserve">Закупка проводится на электронной торговой площадке (ЭТП) ООО «Аукционный конкурсный дом» в сети «Интернет» по адресу: </w:t>
      </w:r>
      <w:hyperlink r:id="rId12" w:history="1">
        <w:r w:rsidRPr="005E174E">
          <w:rPr>
            <w:rStyle w:val="a9"/>
          </w:rPr>
          <w:t>www.a-k-d.ru</w:t>
        </w:r>
      </w:hyperlink>
      <w:r>
        <w:t xml:space="preserve"> </w:t>
      </w:r>
      <w:r w:rsidRPr="002D21DE">
        <w:t>в порядке, установленном регламентом данной ЭТП в соответствии с условиями и требованиями закупочной документации.</w:t>
      </w:r>
    </w:p>
    <w:p w:rsidR="00F4320E" w:rsidRPr="004A7160" w:rsidRDefault="00F4320E" w:rsidP="00F4320E">
      <w:pPr>
        <w:tabs>
          <w:tab w:val="left" w:pos="709"/>
          <w:tab w:val="left" w:pos="1134"/>
        </w:tabs>
        <w:ind w:firstLine="426"/>
        <w:contextualSpacing/>
        <w:jc w:val="both"/>
        <w:rPr>
          <w:rFonts w:eastAsia="Calibri"/>
          <w:b/>
          <w:bCs/>
          <w:sz w:val="20"/>
          <w:lang w:eastAsia="en-US"/>
        </w:rPr>
      </w:pPr>
      <w:r w:rsidRPr="004A7160">
        <w:rPr>
          <w:rFonts w:eastAsia="Calibri"/>
          <w:b/>
          <w:sz w:val="20"/>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4A7160" w:rsidDel="00EC0238">
        <w:rPr>
          <w:rFonts w:eastAsia="Calibri"/>
          <w:b/>
          <w:sz w:val="20"/>
          <w:lang w:eastAsia="en-US"/>
        </w:rPr>
        <w:t xml:space="preserve"> статьей 4 Федерального закона о</w:t>
      </w:r>
      <w:r w:rsidRPr="004A7160">
        <w:rPr>
          <w:rFonts w:eastAsia="Calibri"/>
          <w:b/>
          <w:sz w:val="20"/>
          <w:lang w:eastAsia="en-US"/>
        </w:rPr>
        <w:t>т 24 июля 2007 года № 209-ФЗ «О </w:t>
      </w:r>
      <w:r w:rsidRPr="004A7160" w:rsidDel="00EC0238">
        <w:rPr>
          <w:rFonts w:eastAsia="Calibri"/>
          <w:b/>
          <w:sz w:val="20"/>
          <w:lang w:eastAsia="en-US"/>
        </w:rPr>
        <w:t>развитии малого и среднего предпринимательства в Российской Федерации»</w:t>
      </w:r>
      <w:r w:rsidRPr="004A7160">
        <w:rPr>
          <w:rFonts w:eastAsia="Calibri"/>
          <w:b/>
          <w:sz w:val="20"/>
          <w:lang w:eastAsia="en-US"/>
        </w:rPr>
        <w:t>.</w:t>
      </w:r>
    </w:p>
    <w:p w:rsidR="00F4320E" w:rsidRPr="002D21DE" w:rsidRDefault="00F4320E" w:rsidP="00F4320E">
      <w:pPr>
        <w:tabs>
          <w:tab w:val="left" w:pos="709"/>
          <w:tab w:val="left" w:pos="1134"/>
        </w:tabs>
        <w:ind w:firstLine="426"/>
        <w:contextualSpacing/>
        <w:jc w:val="both"/>
      </w:pPr>
      <w:proofErr w:type="gramStart"/>
      <w:r w:rsidRPr="002D21DE">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F4320E" w:rsidRPr="00026245" w:rsidRDefault="00F4320E" w:rsidP="00F4320E">
      <w:pPr>
        <w:tabs>
          <w:tab w:val="left" w:pos="709"/>
          <w:tab w:val="left" w:pos="1134"/>
        </w:tabs>
        <w:ind w:firstLine="426"/>
        <w:contextualSpacing/>
        <w:jc w:val="both"/>
      </w:pPr>
      <w:r w:rsidRPr="002D21DE">
        <w:rPr>
          <w:b/>
          <w:i/>
        </w:rPr>
        <w:t xml:space="preserve"> </w:t>
      </w:r>
      <w:r w:rsidRPr="002D21DE">
        <w:t>Победителем закупки признается, по решению закупочной комиссии, допущенный участник закупки, предложивший наименьшую цену договора.</w:t>
      </w:r>
    </w:p>
    <w:p w:rsidR="00F4320E" w:rsidRPr="002D21DE" w:rsidRDefault="00F4320E" w:rsidP="00F4320E">
      <w:pPr>
        <w:pStyle w:val="ac"/>
        <w:numPr>
          <w:ilvl w:val="0"/>
          <w:numId w:val="4"/>
        </w:numPr>
        <w:tabs>
          <w:tab w:val="left" w:pos="0"/>
          <w:tab w:val="left" w:pos="709"/>
          <w:tab w:val="left" w:pos="851"/>
        </w:tabs>
        <w:spacing w:after="0" w:line="240" w:lineRule="auto"/>
        <w:ind w:left="0" w:firstLine="426"/>
        <w:jc w:val="both"/>
        <w:rPr>
          <w:rFonts w:ascii="Times New Roman" w:hAnsi="Times New Roman"/>
          <w:b/>
          <w:sz w:val="24"/>
          <w:szCs w:val="24"/>
        </w:rPr>
      </w:pPr>
      <w:r w:rsidRPr="002D21DE">
        <w:rPr>
          <w:rFonts w:ascii="Times New Roman" w:hAnsi="Times New Roman"/>
          <w:b/>
          <w:sz w:val="24"/>
          <w:szCs w:val="24"/>
        </w:rPr>
        <w:t>Порядок получения закупочной документации:</w:t>
      </w:r>
    </w:p>
    <w:p w:rsidR="00F4320E" w:rsidRPr="003C0EFB" w:rsidRDefault="00F4320E" w:rsidP="00F4320E">
      <w:pPr>
        <w:tabs>
          <w:tab w:val="left" w:pos="709"/>
          <w:tab w:val="left" w:pos="1134"/>
        </w:tabs>
        <w:ind w:firstLine="426"/>
        <w:contextualSpacing/>
        <w:jc w:val="both"/>
        <w:rPr>
          <w:b/>
          <w:i/>
        </w:rPr>
      </w:pPr>
      <w:r w:rsidRPr="003C0EFB">
        <w:t xml:space="preserve">На официальных сайтах закупочная документация находится в открытом доступе, начиная </w:t>
      </w:r>
      <w:proofErr w:type="gramStart"/>
      <w:r w:rsidRPr="003C0EFB">
        <w:t>с даты</w:t>
      </w:r>
      <w:proofErr w:type="gramEnd"/>
      <w:r w:rsidRPr="003C0EFB">
        <w:t xml:space="preserve"> официальной публикации.</w:t>
      </w:r>
      <w:r w:rsidRPr="003C0EFB">
        <w:rPr>
          <w:spacing w:val="-6"/>
        </w:rPr>
        <w:t xml:space="preserve"> Порядок получения закупочной документации на ЭТП определяется правилами данной ЭТП.</w:t>
      </w:r>
    </w:p>
    <w:p w:rsidR="00F4320E" w:rsidRPr="003C0EFB" w:rsidRDefault="00F4320E" w:rsidP="00F4320E">
      <w:pPr>
        <w:tabs>
          <w:tab w:val="left" w:pos="709"/>
          <w:tab w:val="left" w:pos="1134"/>
        </w:tabs>
        <w:ind w:firstLine="426"/>
        <w:contextualSpacing/>
        <w:jc w:val="both"/>
      </w:pPr>
      <w:r w:rsidRPr="00A31DD5">
        <w:rPr>
          <w:b/>
        </w:rPr>
        <w:lastRenderedPageBreak/>
        <w:t>Официальная публикация документов по данной закупке:</w:t>
      </w:r>
      <w:r w:rsidRPr="003C0EFB">
        <w:t xml:space="preserve"> </w:t>
      </w:r>
      <w:bookmarkStart w:id="6" w:name="_Ref320025392"/>
      <w:r w:rsidRPr="003C0EFB">
        <w:t>Официальный</w:t>
      </w:r>
      <w:r w:rsidRPr="003C0EFB">
        <w:rPr>
          <w:spacing w:val="-6"/>
        </w:rPr>
        <w:t xml:space="preserve"> государственный сайт </w:t>
      </w:r>
      <w:r w:rsidRPr="003C0EFB">
        <w:t>(</w:t>
      </w:r>
      <w:hyperlink r:id="rId13" w:history="1">
        <w:r w:rsidRPr="003C0EFB">
          <w:rPr>
            <w:rStyle w:val="a9"/>
            <w:rFonts w:eastAsia="Calibri"/>
            <w:lang w:eastAsia="en-US"/>
          </w:rPr>
          <w:t>http://www.zakupki.gov.ru</w:t>
        </w:r>
      </w:hyperlink>
      <w:r w:rsidRPr="003C0EFB">
        <w:t>),</w:t>
      </w:r>
      <w:bookmarkEnd w:id="6"/>
      <w:r w:rsidRPr="003C0EFB">
        <w:t xml:space="preserve"> </w:t>
      </w:r>
    </w:p>
    <w:p w:rsidR="00F4320E" w:rsidRPr="00A31DD5" w:rsidRDefault="00F4320E" w:rsidP="00F4320E">
      <w:pPr>
        <w:tabs>
          <w:tab w:val="left" w:pos="709"/>
          <w:tab w:val="left" w:pos="1134"/>
        </w:tabs>
        <w:ind w:firstLine="426"/>
        <w:contextualSpacing/>
        <w:jc w:val="both"/>
        <w:rPr>
          <w:b/>
        </w:rPr>
      </w:pPr>
      <w:r w:rsidRPr="00A31DD5">
        <w:rPr>
          <w:b/>
        </w:rPr>
        <w:t>Копии публикации документов по данной закупке:</w:t>
      </w:r>
    </w:p>
    <w:p w:rsidR="00F4320E" w:rsidRPr="003C0EFB" w:rsidRDefault="00F4320E" w:rsidP="00F4320E">
      <w:pPr>
        <w:pStyle w:val="ac"/>
        <w:numPr>
          <w:ilvl w:val="0"/>
          <w:numId w:val="3"/>
        </w:numPr>
        <w:tabs>
          <w:tab w:val="left" w:pos="386"/>
          <w:tab w:val="left" w:pos="709"/>
        </w:tabs>
        <w:spacing w:after="0" w:line="240" w:lineRule="auto"/>
        <w:ind w:left="0" w:firstLine="426"/>
        <w:contextualSpacing w:val="0"/>
        <w:jc w:val="both"/>
        <w:rPr>
          <w:rFonts w:ascii="Times New Roman" w:hAnsi="Times New Roman"/>
          <w:spacing w:val="-6"/>
          <w:sz w:val="24"/>
          <w:szCs w:val="24"/>
        </w:rPr>
      </w:pPr>
      <w:r w:rsidRPr="003C0EFB">
        <w:rPr>
          <w:rFonts w:ascii="Times New Roman" w:hAnsi="Times New Roman"/>
          <w:sz w:val="24"/>
          <w:szCs w:val="24"/>
        </w:rPr>
        <w:t xml:space="preserve">Официальный сайт по закупкам атомной отрасли </w:t>
      </w:r>
      <w:r w:rsidRPr="003C0EFB">
        <w:rPr>
          <w:rFonts w:ascii="Times New Roman" w:hAnsi="Times New Roman"/>
          <w:spacing w:val="-6"/>
          <w:sz w:val="24"/>
          <w:szCs w:val="24"/>
        </w:rPr>
        <w:t>(</w:t>
      </w:r>
      <w:hyperlink r:id="rId14" w:history="1">
        <w:r w:rsidRPr="003C0EFB">
          <w:rPr>
            <w:rStyle w:val="a9"/>
            <w:rFonts w:ascii="Times New Roman" w:hAnsi="Times New Roman"/>
            <w:sz w:val="24"/>
            <w:szCs w:val="24"/>
          </w:rPr>
          <w:t>http://zakupki.rosatom.ru</w:t>
        </w:r>
      </w:hyperlink>
      <w:r w:rsidRPr="003C0EFB">
        <w:rPr>
          <w:rFonts w:ascii="Times New Roman" w:hAnsi="Times New Roman"/>
          <w:spacing w:val="-6"/>
          <w:sz w:val="24"/>
          <w:szCs w:val="24"/>
        </w:rPr>
        <w:t>);</w:t>
      </w:r>
    </w:p>
    <w:p w:rsidR="00F4320E" w:rsidRPr="00E45D55" w:rsidRDefault="00F4320E" w:rsidP="00F4320E">
      <w:pPr>
        <w:pStyle w:val="ac"/>
        <w:numPr>
          <w:ilvl w:val="0"/>
          <w:numId w:val="3"/>
        </w:numPr>
        <w:tabs>
          <w:tab w:val="left" w:pos="386"/>
          <w:tab w:val="left" w:pos="709"/>
        </w:tabs>
        <w:spacing w:after="0" w:line="240" w:lineRule="auto"/>
        <w:ind w:left="0" w:firstLine="426"/>
        <w:contextualSpacing w:val="0"/>
        <w:jc w:val="both"/>
        <w:rPr>
          <w:rFonts w:ascii="Times New Roman" w:hAnsi="Times New Roman"/>
          <w:b/>
          <w:i/>
          <w:sz w:val="24"/>
          <w:szCs w:val="24"/>
        </w:rPr>
      </w:pPr>
      <w:r w:rsidRPr="003C0EFB">
        <w:rPr>
          <w:rFonts w:ascii="Times New Roman" w:hAnsi="Times New Roman"/>
          <w:sz w:val="24"/>
          <w:szCs w:val="24"/>
        </w:rPr>
        <w:t>ЭТП ООО «Аукционный конкурсный дом (</w:t>
      </w:r>
      <w:hyperlink r:id="rId15" w:history="1">
        <w:r w:rsidRPr="00AC53EF">
          <w:rPr>
            <w:rStyle w:val="a9"/>
            <w:rFonts w:ascii="Times New Roman" w:hAnsi="Times New Roman"/>
            <w:sz w:val="24"/>
            <w:szCs w:val="24"/>
          </w:rPr>
          <w:t>www.a-k-d.ru</w:t>
        </w:r>
      </w:hyperlink>
      <w:r w:rsidRPr="003C0EFB">
        <w:rPr>
          <w:rFonts w:ascii="Times New Roman" w:hAnsi="Times New Roman"/>
          <w:sz w:val="24"/>
          <w:szCs w:val="24"/>
        </w:rPr>
        <w:t>).</w:t>
      </w:r>
    </w:p>
    <w:p w:rsidR="00C17112" w:rsidRPr="00563FFA" w:rsidRDefault="00C17112" w:rsidP="00C17112">
      <w:pPr>
        <w:pStyle w:val="ac"/>
        <w:numPr>
          <w:ilvl w:val="0"/>
          <w:numId w:val="3"/>
        </w:numPr>
        <w:tabs>
          <w:tab w:val="left" w:pos="0"/>
          <w:tab w:val="left" w:pos="709"/>
          <w:tab w:val="left" w:pos="851"/>
        </w:tabs>
        <w:spacing w:after="0" w:line="240" w:lineRule="auto"/>
        <w:jc w:val="both"/>
        <w:rPr>
          <w:rFonts w:ascii="Times New Roman" w:hAnsi="Times New Roman"/>
          <w:spacing w:val="-6"/>
          <w:sz w:val="28"/>
          <w:szCs w:val="28"/>
        </w:rPr>
      </w:pPr>
      <w:r w:rsidRPr="003C0EFB">
        <w:rPr>
          <w:rFonts w:ascii="Times New Roman" w:hAnsi="Times New Roman"/>
          <w:b/>
          <w:spacing w:val="-6"/>
          <w:sz w:val="24"/>
          <w:szCs w:val="24"/>
        </w:rPr>
        <w:t xml:space="preserve">Срок </w:t>
      </w:r>
      <w:r w:rsidRPr="003C0EFB">
        <w:rPr>
          <w:rFonts w:ascii="Times New Roman" w:hAnsi="Times New Roman"/>
          <w:b/>
          <w:sz w:val="24"/>
          <w:szCs w:val="24"/>
        </w:rPr>
        <w:t>окончания</w:t>
      </w:r>
      <w:r w:rsidRPr="003C0EFB">
        <w:rPr>
          <w:rFonts w:ascii="Times New Roman" w:hAnsi="Times New Roman"/>
          <w:b/>
          <w:spacing w:val="-6"/>
          <w:sz w:val="24"/>
          <w:szCs w:val="24"/>
        </w:rPr>
        <w:t xml:space="preserve"> подачи заявок на участие в закупке (открытия доступа к поданным заявкам)</w:t>
      </w:r>
      <w:r w:rsidRPr="00563FFA">
        <w:rPr>
          <w:rFonts w:ascii="Times New Roman" w:hAnsi="Times New Roman"/>
          <w:spacing w:val="-6"/>
          <w:sz w:val="28"/>
          <w:szCs w:val="28"/>
        </w:rPr>
        <w:t xml:space="preserve">: </w:t>
      </w:r>
      <w:r w:rsidRPr="003C0EFB">
        <w:rPr>
          <w:rFonts w:ascii="Times New Roman" w:hAnsi="Times New Roman"/>
          <w:spacing w:val="-6"/>
          <w:sz w:val="24"/>
          <w:szCs w:val="24"/>
        </w:rPr>
        <w:t>10-00 (время московское) «</w:t>
      </w:r>
      <w:r w:rsidRPr="005C121C">
        <w:rPr>
          <w:rFonts w:ascii="Times New Roman" w:hAnsi="Times New Roman"/>
          <w:spacing w:val="-6"/>
          <w:sz w:val="24"/>
          <w:szCs w:val="24"/>
        </w:rPr>
        <w:t>2</w:t>
      </w:r>
      <w:r>
        <w:rPr>
          <w:rFonts w:ascii="Times New Roman" w:hAnsi="Times New Roman"/>
          <w:spacing w:val="-6"/>
          <w:sz w:val="24"/>
          <w:szCs w:val="24"/>
        </w:rPr>
        <w:t>3</w:t>
      </w:r>
      <w:r w:rsidRPr="003C0EFB">
        <w:rPr>
          <w:rFonts w:ascii="Times New Roman" w:hAnsi="Times New Roman"/>
          <w:spacing w:val="-6"/>
          <w:sz w:val="24"/>
          <w:szCs w:val="24"/>
        </w:rPr>
        <w:t xml:space="preserve">» </w:t>
      </w:r>
      <w:r>
        <w:rPr>
          <w:rFonts w:ascii="Times New Roman" w:hAnsi="Times New Roman"/>
          <w:spacing w:val="-6"/>
          <w:sz w:val="24"/>
          <w:szCs w:val="24"/>
        </w:rPr>
        <w:t>декабря 2015</w:t>
      </w:r>
      <w:r w:rsidRPr="003C0EFB">
        <w:rPr>
          <w:rFonts w:ascii="Times New Roman" w:hAnsi="Times New Roman"/>
          <w:spacing w:val="-6"/>
          <w:sz w:val="24"/>
          <w:szCs w:val="24"/>
        </w:rPr>
        <w:t xml:space="preserve"> года.</w:t>
      </w:r>
      <w:r w:rsidRPr="00563FFA">
        <w:rPr>
          <w:rFonts w:ascii="Times New Roman" w:hAnsi="Times New Roman"/>
          <w:spacing w:val="-6"/>
          <w:sz w:val="28"/>
          <w:szCs w:val="28"/>
        </w:rPr>
        <w:t xml:space="preserve"> </w:t>
      </w:r>
    </w:p>
    <w:p w:rsidR="00C17112" w:rsidRPr="003C0EFB" w:rsidRDefault="00C17112" w:rsidP="00C17112">
      <w:pPr>
        <w:pStyle w:val="Times12"/>
        <w:tabs>
          <w:tab w:val="left" w:pos="709"/>
        </w:tabs>
        <w:ind w:firstLine="426"/>
        <w:rPr>
          <w:bCs w:val="0"/>
          <w:spacing w:val="-6"/>
          <w:szCs w:val="24"/>
        </w:rPr>
      </w:pPr>
      <w:proofErr w:type="gramStart"/>
      <w:r w:rsidRPr="003C0EFB">
        <w:rPr>
          <w:b/>
          <w:bCs w:val="0"/>
          <w:spacing w:val="-6"/>
          <w:szCs w:val="24"/>
        </w:rPr>
        <w:t>Место, дата и время заседания закупочной комиссии (при проведении):</w:t>
      </w:r>
      <w:r w:rsidRPr="003C0EFB">
        <w:rPr>
          <w:bCs w:val="0"/>
          <w:spacing w:val="-6"/>
          <w:sz w:val="28"/>
          <w:szCs w:val="28"/>
        </w:rPr>
        <w:t xml:space="preserve"> </w:t>
      </w:r>
      <w:r w:rsidRPr="003C0EFB">
        <w:rPr>
          <w:bCs w:val="0"/>
          <w:spacing w:val="-6"/>
          <w:szCs w:val="24"/>
        </w:rPr>
        <w:t>142100, Московская обл., г. Подольск, ул. Железнодорожная, д.24 11-00 (время московское) «</w:t>
      </w:r>
      <w:r>
        <w:rPr>
          <w:bCs w:val="0"/>
          <w:spacing w:val="-6"/>
          <w:szCs w:val="24"/>
          <w:lang w:val="en-US"/>
        </w:rPr>
        <w:t>2</w:t>
      </w:r>
      <w:r>
        <w:rPr>
          <w:bCs w:val="0"/>
          <w:spacing w:val="-6"/>
          <w:szCs w:val="24"/>
        </w:rPr>
        <w:t>4</w:t>
      </w:r>
      <w:r w:rsidRPr="003C0EFB">
        <w:rPr>
          <w:bCs w:val="0"/>
          <w:spacing w:val="-6"/>
          <w:szCs w:val="24"/>
        </w:rPr>
        <w:t>»</w:t>
      </w:r>
      <w:r>
        <w:rPr>
          <w:bCs w:val="0"/>
          <w:spacing w:val="-6"/>
          <w:szCs w:val="24"/>
        </w:rPr>
        <w:t xml:space="preserve"> декабря </w:t>
      </w:r>
      <w:r w:rsidRPr="003C0EFB">
        <w:rPr>
          <w:bCs w:val="0"/>
          <w:spacing w:val="-6"/>
          <w:szCs w:val="24"/>
        </w:rPr>
        <w:t>2015 года.</w:t>
      </w:r>
      <w:proofErr w:type="gramEnd"/>
    </w:p>
    <w:p w:rsidR="00C17112" w:rsidRPr="00E45D55" w:rsidRDefault="00C17112" w:rsidP="00C17112">
      <w:pPr>
        <w:pStyle w:val="Times12"/>
        <w:tabs>
          <w:tab w:val="left" w:pos="709"/>
        </w:tabs>
        <w:ind w:firstLine="426"/>
      </w:pPr>
      <w:r w:rsidRPr="003C0EFB">
        <w:rPr>
          <w:b/>
          <w:bCs w:val="0"/>
          <w:spacing w:val="-6"/>
          <w:szCs w:val="24"/>
        </w:rPr>
        <w:t>Место и дата проведения отборочной стадии:</w:t>
      </w:r>
      <w:r w:rsidRPr="003C0EFB">
        <w:rPr>
          <w:bCs w:val="0"/>
          <w:spacing w:val="-6"/>
          <w:sz w:val="28"/>
          <w:szCs w:val="28"/>
        </w:rPr>
        <w:t xml:space="preserve"> </w:t>
      </w:r>
      <w:r w:rsidRPr="003C0EFB">
        <w:rPr>
          <w:bCs w:val="0"/>
          <w:spacing w:val="-6"/>
          <w:szCs w:val="24"/>
        </w:rPr>
        <w:t>142100, Московская область, г. Подольск, ул. Железнодорожная, д.24 «</w:t>
      </w:r>
      <w:r>
        <w:rPr>
          <w:bCs w:val="0"/>
          <w:spacing w:val="-6"/>
          <w:szCs w:val="24"/>
        </w:rPr>
        <w:t>12</w:t>
      </w:r>
      <w:r w:rsidRPr="003C0EFB">
        <w:rPr>
          <w:bCs w:val="0"/>
          <w:spacing w:val="-6"/>
          <w:szCs w:val="24"/>
        </w:rPr>
        <w:t xml:space="preserve">» </w:t>
      </w:r>
      <w:r>
        <w:rPr>
          <w:bCs w:val="0"/>
          <w:spacing w:val="-6"/>
          <w:szCs w:val="24"/>
        </w:rPr>
        <w:t>янва</w:t>
      </w:r>
      <w:r w:rsidRPr="003C0EFB">
        <w:rPr>
          <w:bCs w:val="0"/>
          <w:spacing w:val="-6"/>
          <w:szCs w:val="24"/>
        </w:rPr>
        <w:t>ря 201</w:t>
      </w:r>
      <w:r>
        <w:rPr>
          <w:bCs w:val="0"/>
          <w:spacing w:val="-6"/>
          <w:szCs w:val="24"/>
        </w:rPr>
        <w:t>6</w:t>
      </w:r>
      <w:r w:rsidRPr="003C0EFB">
        <w:rPr>
          <w:bCs w:val="0"/>
          <w:spacing w:val="-6"/>
          <w:szCs w:val="24"/>
        </w:rPr>
        <w:t xml:space="preserve"> года.</w:t>
      </w:r>
    </w:p>
    <w:p w:rsidR="00F4320E" w:rsidRDefault="00F4320E" w:rsidP="00F4320E">
      <w:pPr>
        <w:pStyle w:val="ac"/>
        <w:numPr>
          <w:ilvl w:val="0"/>
          <w:numId w:val="4"/>
        </w:numPr>
        <w:tabs>
          <w:tab w:val="left" w:pos="0"/>
          <w:tab w:val="left" w:pos="709"/>
          <w:tab w:val="left" w:pos="851"/>
        </w:tabs>
        <w:spacing w:after="0" w:line="240" w:lineRule="auto"/>
        <w:ind w:left="0" w:firstLine="426"/>
        <w:jc w:val="both"/>
        <w:rPr>
          <w:b/>
          <w:i/>
        </w:rPr>
      </w:pPr>
      <w:bookmarkStart w:id="7" w:name="_GoBack"/>
      <w:bookmarkEnd w:id="7"/>
      <w:r w:rsidRPr="003C0EFB">
        <w:rPr>
          <w:rFonts w:ascii="Times New Roman" w:hAnsi="Times New Roman"/>
          <w:b/>
          <w:spacing w:val="-6"/>
          <w:sz w:val="24"/>
          <w:szCs w:val="24"/>
        </w:rPr>
        <w:t xml:space="preserve">Место </w:t>
      </w:r>
      <w:r w:rsidRPr="00360AEC">
        <w:rPr>
          <w:rFonts w:ascii="Times New Roman" w:hAnsi="Times New Roman"/>
          <w:b/>
          <w:sz w:val="24"/>
          <w:szCs w:val="24"/>
        </w:rPr>
        <w:t xml:space="preserve">и дата </w:t>
      </w:r>
      <w:r w:rsidRPr="00C00246">
        <w:rPr>
          <w:rFonts w:ascii="Times New Roman" w:hAnsi="Times New Roman"/>
          <w:b/>
          <w:spacing w:val="-6"/>
          <w:sz w:val="24"/>
          <w:szCs w:val="28"/>
        </w:rPr>
        <w:t xml:space="preserve">рассмотрения заявок </w:t>
      </w:r>
      <w:r>
        <w:rPr>
          <w:rFonts w:ascii="Times New Roman" w:hAnsi="Times New Roman"/>
          <w:b/>
          <w:spacing w:val="-6"/>
          <w:sz w:val="24"/>
          <w:szCs w:val="28"/>
        </w:rPr>
        <w:t xml:space="preserve">и </w:t>
      </w:r>
      <w:r w:rsidRPr="00360AEC">
        <w:rPr>
          <w:rFonts w:ascii="Times New Roman" w:hAnsi="Times New Roman"/>
          <w:b/>
          <w:sz w:val="24"/>
          <w:szCs w:val="24"/>
        </w:rPr>
        <w:t>подведения итогов запроса цен</w:t>
      </w:r>
      <w:r w:rsidRPr="00360AEC">
        <w:rPr>
          <w:rFonts w:ascii="Times New Roman" w:hAnsi="Times New Roman"/>
          <w:b/>
          <w:spacing w:val="-6"/>
          <w:sz w:val="24"/>
          <w:szCs w:val="24"/>
        </w:rPr>
        <w:t xml:space="preserve">: </w:t>
      </w:r>
      <w:r w:rsidRPr="00360AEC">
        <w:rPr>
          <w:rFonts w:ascii="Times New Roman" w:hAnsi="Times New Roman"/>
          <w:sz w:val="24"/>
          <w:szCs w:val="24"/>
        </w:rPr>
        <w:t>142100, Московская обл., г. Подольск, ул. Железнодорожная, д.24, не позднее «</w:t>
      </w:r>
      <w:r>
        <w:rPr>
          <w:rFonts w:ascii="Times New Roman" w:hAnsi="Times New Roman"/>
          <w:sz w:val="24"/>
          <w:szCs w:val="24"/>
        </w:rPr>
        <w:t>21</w:t>
      </w:r>
      <w:r w:rsidRPr="00360AEC">
        <w:rPr>
          <w:rFonts w:ascii="Times New Roman" w:hAnsi="Times New Roman"/>
          <w:sz w:val="24"/>
          <w:szCs w:val="24"/>
        </w:rPr>
        <w:t xml:space="preserve">» </w:t>
      </w:r>
      <w:r>
        <w:rPr>
          <w:rFonts w:ascii="Times New Roman" w:hAnsi="Times New Roman"/>
          <w:sz w:val="24"/>
          <w:szCs w:val="24"/>
        </w:rPr>
        <w:t>января</w:t>
      </w:r>
      <w:r w:rsidRPr="00360AEC">
        <w:rPr>
          <w:rFonts w:ascii="Times New Roman" w:hAnsi="Times New Roman"/>
          <w:sz w:val="24"/>
          <w:szCs w:val="24"/>
        </w:rPr>
        <w:t xml:space="preserve"> 201</w:t>
      </w:r>
      <w:r>
        <w:rPr>
          <w:rFonts w:ascii="Times New Roman" w:hAnsi="Times New Roman"/>
          <w:sz w:val="24"/>
          <w:szCs w:val="24"/>
        </w:rPr>
        <w:t>6</w:t>
      </w:r>
      <w:r w:rsidRPr="00360AEC">
        <w:rPr>
          <w:rFonts w:ascii="Times New Roman" w:hAnsi="Times New Roman"/>
          <w:sz w:val="24"/>
          <w:szCs w:val="24"/>
        </w:rPr>
        <w:t xml:space="preserve"> г.</w:t>
      </w:r>
    </w:p>
    <w:p w:rsidR="00F4320E" w:rsidRPr="0033200B" w:rsidRDefault="00F4320E" w:rsidP="00F4320E">
      <w:pPr>
        <w:pStyle w:val="ac"/>
        <w:numPr>
          <w:ilvl w:val="0"/>
          <w:numId w:val="4"/>
        </w:numPr>
        <w:tabs>
          <w:tab w:val="left" w:pos="0"/>
          <w:tab w:val="left" w:pos="709"/>
          <w:tab w:val="left" w:pos="851"/>
        </w:tabs>
        <w:spacing w:after="0" w:line="240" w:lineRule="auto"/>
        <w:ind w:left="0" w:firstLine="426"/>
        <w:jc w:val="both"/>
        <w:rPr>
          <w:b/>
          <w:i/>
        </w:rPr>
      </w:pPr>
      <w:r w:rsidRPr="0033200B">
        <w:rPr>
          <w:rFonts w:ascii="Times New Roman" w:hAnsi="Times New Roman"/>
          <w:b/>
          <w:spacing w:val="-6"/>
          <w:sz w:val="24"/>
          <w:szCs w:val="24"/>
        </w:rPr>
        <w:t>Срок </w:t>
      </w:r>
      <w:r w:rsidRPr="0033200B">
        <w:rPr>
          <w:rFonts w:ascii="Times New Roman" w:hAnsi="Times New Roman"/>
          <w:b/>
          <w:sz w:val="24"/>
          <w:szCs w:val="24"/>
        </w:rPr>
        <w:t>заключения</w:t>
      </w:r>
      <w:r w:rsidRPr="0033200B">
        <w:rPr>
          <w:rFonts w:ascii="Times New Roman" w:hAnsi="Times New Roman"/>
          <w:b/>
          <w:spacing w:val="-6"/>
          <w:sz w:val="24"/>
          <w:szCs w:val="24"/>
        </w:rPr>
        <w:t xml:space="preserve"> договора:</w:t>
      </w:r>
      <w:r w:rsidRPr="0033200B">
        <w:rPr>
          <w:rFonts w:ascii="Times New Roman" w:hAnsi="Times New Roman"/>
          <w:spacing w:val="-6"/>
          <w:sz w:val="24"/>
          <w:szCs w:val="24"/>
        </w:rPr>
        <w:t xml:space="preserve"> </w:t>
      </w:r>
      <w:r w:rsidRPr="0033200B">
        <w:rPr>
          <w:rFonts w:ascii="Times New Roman" w:hAnsi="Times New Roman"/>
          <w:sz w:val="24"/>
          <w:szCs w:val="24"/>
        </w:rPr>
        <w:t>в течение 20 (двадцати) рабочих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w:t>
      </w:r>
    </w:p>
    <w:p w:rsidR="00F4320E" w:rsidRPr="00E45D55" w:rsidRDefault="00F4320E" w:rsidP="00F4320E">
      <w:pPr>
        <w:tabs>
          <w:tab w:val="left" w:pos="709"/>
          <w:tab w:val="left" w:pos="1134"/>
        </w:tabs>
        <w:ind w:firstLine="426"/>
        <w:contextualSpacing/>
        <w:jc w:val="both"/>
        <w:rPr>
          <w:rFonts w:eastAsia="Calibri"/>
          <w:spacing w:val="-6"/>
          <w:lang w:eastAsia="en-US"/>
        </w:rPr>
      </w:pPr>
      <w:r w:rsidRPr="00E45D55">
        <w:rPr>
          <w:rFonts w:eastAsia="Calibri"/>
          <w:spacing w:val="-6"/>
          <w:lang w:eastAsia="en-US"/>
        </w:rPr>
        <w:t>в соответствии с законодательством Российской Федерации для заключения договора необходимо его одобрение органом управления заказчика;</w:t>
      </w:r>
    </w:p>
    <w:p w:rsidR="00F4320E" w:rsidRPr="00E45D55" w:rsidRDefault="00F4320E" w:rsidP="00F4320E">
      <w:pPr>
        <w:tabs>
          <w:tab w:val="left" w:pos="709"/>
          <w:tab w:val="left" w:pos="1134"/>
        </w:tabs>
        <w:ind w:firstLine="426"/>
        <w:contextualSpacing/>
        <w:jc w:val="both"/>
        <w:rPr>
          <w:rFonts w:eastAsia="Calibri"/>
          <w:spacing w:val="-6"/>
          <w:lang w:eastAsia="en-US"/>
        </w:rPr>
      </w:pPr>
      <w:r w:rsidRPr="00E45D55">
        <w:rPr>
          <w:rFonts w:eastAsia="Calibri"/>
          <w:spacing w:val="-6"/>
          <w:lang w:eastAsia="en-US"/>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F4320E" w:rsidRPr="00E45D55" w:rsidRDefault="00F4320E" w:rsidP="00F4320E">
      <w:pPr>
        <w:tabs>
          <w:tab w:val="left" w:pos="709"/>
          <w:tab w:val="left" w:pos="1134"/>
        </w:tabs>
        <w:ind w:firstLine="426"/>
        <w:contextualSpacing/>
        <w:jc w:val="both"/>
        <w:rPr>
          <w:rFonts w:eastAsia="Calibri"/>
          <w:spacing w:val="-6"/>
          <w:lang w:eastAsia="en-US"/>
        </w:rPr>
      </w:pPr>
      <w:proofErr w:type="gramStart"/>
      <w:r w:rsidRPr="00E45D55">
        <w:rPr>
          <w:rFonts w:eastAsia="Calibri"/>
          <w:spacing w:val="-6"/>
          <w:lang w:eastAsia="en-US"/>
        </w:rPr>
        <w:t xml:space="preserve">Заказчик в течение </w:t>
      </w:r>
      <w:r w:rsidRPr="00026245">
        <w:rPr>
          <w:bCs/>
          <w:iCs/>
        </w:rPr>
        <w:t>3 (трех) рабочих дней</w:t>
      </w:r>
      <w:r>
        <w:rPr>
          <w:b/>
          <w:bCs/>
          <w:i/>
          <w:iCs/>
        </w:rPr>
        <w:t xml:space="preserve"> </w:t>
      </w:r>
      <w:r w:rsidRPr="00E45D55">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E45D55">
        <w:rPr>
          <w:rFonts w:eastAsia="Calibri"/>
          <w:spacing w:val="-6"/>
          <w:lang w:eastAsia="en-US"/>
        </w:rPr>
        <w:t xml:space="preserve"> участие в закупке, с учетом преддоговорных переговоров, в проект договора, прилагаемый к закупочной документации.</w:t>
      </w:r>
    </w:p>
    <w:p w:rsidR="00F4320E" w:rsidRPr="00E45D55" w:rsidRDefault="00F4320E" w:rsidP="00F4320E">
      <w:pPr>
        <w:tabs>
          <w:tab w:val="left" w:pos="709"/>
          <w:tab w:val="left" w:pos="1134"/>
        </w:tabs>
        <w:ind w:firstLine="426"/>
        <w:contextualSpacing/>
        <w:jc w:val="both"/>
      </w:pPr>
      <w:r w:rsidRPr="00E45D55">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F4320E" w:rsidRPr="00026245" w:rsidRDefault="00F4320E" w:rsidP="00F4320E">
      <w:pPr>
        <w:tabs>
          <w:tab w:val="left" w:pos="709"/>
          <w:tab w:val="left" w:pos="1134"/>
        </w:tabs>
        <w:ind w:firstLine="426"/>
        <w:contextualSpacing/>
        <w:jc w:val="both"/>
        <w:rPr>
          <w:rFonts w:eastAsia="Calibri"/>
          <w:spacing w:val="-6"/>
          <w:lang w:eastAsia="en-US"/>
        </w:rPr>
      </w:pPr>
      <w:r w:rsidRPr="00E45D55">
        <w:rPr>
          <w:rFonts w:eastAsia="Calibri"/>
          <w:spacing w:val="-6"/>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026245">
        <w:rPr>
          <w:bCs/>
          <w:iCs/>
        </w:rPr>
        <w:t>в течение 10 (десяти) дней</w:t>
      </w:r>
      <w:r w:rsidRPr="00026245">
        <w:t xml:space="preserve"> </w:t>
      </w:r>
      <w:r w:rsidRPr="00026245">
        <w:rPr>
          <w:rFonts w:eastAsia="Calibri"/>
          <w:spacing w:val="-6"/>
          <w:lang w:eastAsia="en-US"/>
        </w:rPr>
        <w:t>со дня направления указанного договора.</w:t>
      </w:r>
    </w:p>
    <w:p w:rsidR="00F4320E" w:rsidRPr="00026245" w:rsidRDefault="00F4320E" w:rsidP="00F4320E">
      <w:pPr>
        <w:tabs>
          <w:tab w:val="left" w:pos="709"/>
          <w:tab w:val="left" w:pos="1134"/>
        </w:tabs>
        <w:ind w:firstLine="426"/>
        <w:contextualSpacing/>
        <w:jc w:val="both"/>
        <w:rPr>
          <w:spacing w:val="-6"/>
        </w:rPr>
      </w:pPr>
      <w:r w:rsidRPr="00E45D55">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F4320E" w:rsidRPr="00563FFA" w:rsidRDefault="00F4320E" w:rsidP="00F4320E">
      <w:pPr>
        <w:numPr>
          <w:ilvl w:val="0"/>
          <w:numId w:val="4"/>
        </w:numPr>
        <w:tabs>
          <w:tab w:val="left" w:pos="0"/>
          <w:tab w:val="left" w:pos="709"/>
          <w:tab w:val="left" w:pos="851"/>
        </w:tabs>
        <w:ind w:left="0" w:firstLine="426"/>
        <w:contextualSpacing/>
        <w:jc w:val="both"/>
        <w:rPr>
          <w:rFonts w:eastAsia="Calibri"/>
          <w:spacing w:val="-6"/>
          <w:sz w:val="28"/>
          <w:szCs w:val="28"/>
          <w:lang w:eastAsia="en-US"/>
        </w:rPr>
      </w:pPr>
      <w:r w:rsidRPr="003C0EFB">
        <w:rPr>
          <w:b/>
        </w:rPr>
        <w:t>Обеспечение исполнения обязательств по договору</w:t>
      </w:r>
      <w:r w:rsidRPr="00026245">
        <w:t xml:space="preserve">: </w:t>
      </w:r>
      <w:r>
        <w:t>не требуется.</w:t>
      </w:r>
    </w:p>
    <w:p w:rsidR="00F4320E" w:rsidRPr="00026245" w:rsidRDefault="00F4320E" w:rsidP="00F4320E">
      <w:pPr>
        <w:numPr>
          <w:ilvl w:val="0"/>
          <w:numId w:val="4"/>
        </w:numPr>
        <w:tabs>
          <w:tab w:val="left" w:pos="0"/>
          <w:tab w:val="left" w:pos="709"/>
          <w:tab w:val="left" w:pos="851"/>
        </w:tabs>
        <w:ind w:left="0" w:firstLine="426"/>
        <w:contextualSpacing/>
        <w:jc w:val="both"/>
      </w:pPr>
      <w:r w:rsidRPr="00026245">
        <w:t>Процедура запроса цен не является торгами по законодательству Российской Федерации.</w:t>
      </w:r>
    </w:p>
    <w:p w:rsidR="00F4320E" w:rsidRPr="00AE19BA" w:rsidRDefault="00F4320E" w:rsidP="00F4320E">
      <w:pPr>
        <w:pStyle w:val="ac"/>
        <w:numPr>
          <w:ilvl w:val="0"/>
          <w:numId w:val="4"/>
        </w:numPr>
        <w:tabs>
          <w:tab w:val="left" w:pos="0"/>
          <w:tab w:val="left" w:pos="709"/>
          <w:tab w:val="left" w:pos="851"/>
        </w:tabs>
        <w:spacing w:after="0" w:line="240" w:lineRule="auto"/>
        <w:ind w:left="0" w:firstLine="426"/>
        <w:jc w:val="both"/>
        <w:rPr>
          <w:rFonts w:ascii="Times New Roman" w:hAnsi="Times New Roman"/>
          <w:sz w:val="24"/>
          <w:szCs w:val="24"/>
        </w:rPr>
      </w:pPr>
      <w:r w:rsidRPr="00026245">
        <w:rPr>
          <w:rFonts w:ascii="Times New Roman" w:hAnsi="Times New Roman"/>
          <w:sz w:val="24"/>
          <w:szCs w:val="24"/>
        </w:rPr>
        <w:t xml:space="preserve">Отказ организатора закупки от проведения закупки  по решению заказчика, </w:t>
      </w:r>
      <w:r w:rsidRPr="00AE19BA">
        <w:rPr>
          <w:rFonts w:ascii="Times New Roman" w:hAnsi="Times New Roman"/>
          <w:sz w:val="24"/>
          <w:szCs w:val="24"/>
        </w:rPr>
        <w:t>в любое время вплоть до подведения итогов закупки,</w:t>
      </w:r>
      <w:r>
        <w:rPr>
          <w:rFonts w:ascii="Times New Roman" w:hAnsi="Times New Roman"/>
          <w:sz w:val="24"/>
          <w:szCs w:val="24"/>
        </w:rPr>
        <w:t xml:space="preserve"> </w:t>
      </w:r>
      <w:r w:rsidRPr="00AE19BA">
        <w:rPr>
          <w:rFonts w:ascii="Times New Roman" w:hAnsi="Times New Roman"/>
          <w:sz w:val="24"/>
        </w:rPr>
        <w:t>в указанных ниже случаях не приводит к каким-либо последствиям для организатора закупки:</w:t>
      </w:r>
    </w:p>
    <w:p w:rsidR="00F4320E" w:rsidRPr="00026245" w:rsidRDefault="00F4320E" w:rsidP="00F4320E">
      <w:pPr>
        <w:pStyle w:val="ab"/>
        <w:tabs>
          <w:tab w:val="left" w:pos="709"/>
        </w:tabs>
        <w:spacing w:after="0"/>
        <w:ind w:left="0" w:firstLine="426"/>
        <w:jc w:val="both"/>
      </w:pPr>
      <w:r w:rsidRPr="00026245">
        <w:t>изменения финансовых, инвестиционных, производственных и иных программ, оказавших влияние на потребность в данной закупке;</w:t>
      </w:r>
    </w:p>
    <w:p w:rsidR="00F4320E" w:rsidRPr="00026245" w:rsidRDefault="00F4320E" w:rsidP="00F4320E">
      <w:pPr>
        <w:pStyle w:val="ab"/>
        <w:tabs>
          <w:tab w:val="left" w:pos="709"/>
        </w:tabs>
        <w:spacing w:after="0"/>
        <w:ind w:left="0" w:firstLine="426"/>
        <w:jc w:val="both"/>
      </w:pPr>
      <w:r w:rsidRPr="00026245">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F4320E" w:rsidRPr="00026245" w:rsidRDefault="00F4320E" w:rsidP="00F4320E">
      <w:pPr>
        <w:pStyle w:val="ab"/>
        <w:tabs>
          <w:tab w:val="left" w:pos="709"/>
        </w:tabs>
        <w:spacing w:after="0"/>
        <w:ind w:left="0" w:firstLine="426"/>
        <w:jc w:val="both"/>
      </w:pPr>
      <w:r w:rsidRPr="00026245">
        <w:t>при возникновении обстоятельств непреодолимой силы, подтвержденных соответствующим документом и влияющих на целесообразность закупки.</w:t>
      </w:r>
    </w:p>
    <w:p w:rsidR="00F4320E" w:rsidRPr="00026245" w:rsidRDefault="00F4320E" w:rsidP="00F4320E">
      <w:pPr>
        <w:pStyle w:val="ab"/>
        <w:tabs>
          <w:tab w:val="left" w:pos="709"/>
        </w:tabs>
        <w:spacing w:after="0"/>
        <w:ind w:left="0" w:firstLine="426"/>
        <w:jc w:val="both"/>
      </w:pPr>
      <w:proofErr w:type="gramStart"/>
      <w:r w:rsidRPr="00026245">
        <w:lastRenderedPageBreak/>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026245">
        <w:t xml:space="preserve"> закупочной документации.</w:t>
      </w:r>
    </w:p>
    <w:p w:rsidR="00F4320E" w:rsidRPr="00026245" w:rsidRDefault="00F4320E" w:rsidP="00F4320E">
      <w:pPr>
        <w:pStyle w:val="ac"/>
        <w:numPr>
          <w:ilvl w:val="0"/>
          <w:numId w:val="4"/>
        </w:numPr>
        <w:tabs>
          <w:tab w:val="left" w:pos="0"/>
          <w:tab w:val="left" w:pos="709"/>
          <w:tab w:val="left" w:pos="851"/>
        </w:tabs>
        <w:spacing w:after="0" w:line="240" w:lineRule="auto"/>
        <w:ind w:left="0" w:firstLine="426"/>
        <w:jc w:val="both"/>
        <w:rPr>
          <w:rFonts w:ascii="Times New Roman" w:hAnsi="Times New Roman"/>
          <w:b/>
          <w:sz w:val="24"/>
          <w:szCs w:val="24"/>
        </w:rPr>
      </w:pPr>
      <w:r w:rsidRPr="00026245">
        <w:rPr>
          <w:rFonts w:ascii="Times New Roman" w:hAnsi="Times New Roman"/>
          <w:b/>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F4320E" w:rsidRPr="00026245" w:rsidRDefault="00F4320E" w:rsidP="00F4320E">
      <w:pPr>
        <w:pStyle w:val="ac"/>
        <w:tabs>
          <w:tab w:val="left" w:pos="0"/>
          <w:tab w:val="left" w:pos="709"/>
          <w:tab w:val="left" w:pos="1134"/>
        </w:tabs>
        <w:spacing w:after="0" w:line="240" w:lineRule="auto"/>
        <w:ind w:left="0" w:firstLine="426"/>
        <w:jc w:val="both"/>
        <w:rPr>
          <w:rFonts w:ascii="Times New Roman" w:hAnsi="Times New Roman"/>
          <w:sz w:val="24"/>
          <w:szCs w:val="24"/>
        </w:rPr>
      </w:pPr>
      <w:r w:rsidRPr="00026245">
        <w:rPr>
          <w:rFonts w:ascii="Times New Roman" w:hAnsi="Times New Roman"/>
          <w:sz w:val="24"/>
          <w:szCs w:val="24"/>
        </w:rPr>
        <w:t xml:space="preserve">Центральный арбитражный комитет (ЦАК) - </w:t>
      </w:r>
      <w:hyperlink r:id="rId16" w:history="1">
        <w:r w:rsidRPr="00026245">
          <w:rPr>
            <w:rFonts w:ascii="Times New Roman" w:hAnsi="Times New Roman"/>
            <w:sz w:val="24"/>
            <w:szCs w:val="24"/>
          </w:rPr>
          <w:t>arbitration@rosatom.ru</w:t>
        </w:r>
      </w:hyperlink>
      <w:r w:rsidRPr="00026245">
        <w:rPr>
          <w:rFonts w:ascii="Times New Roman" w:hAnsi="Times New Roman"/>
          <w:sz w:val="24"/>
          <w:szCs w:val="24"/>
        </w:rPr>
        <w:t>.</w:t>
      </w:r>
    </w:p>
    <w:p w:rsidR="00970CF5" w:rsidRDefault="00970CF5"/>
    <w:sectPr w:rsidR="00970CF5">
      <w:headerReference w:type="default" r:id="rId17"/>
      <w:footerReference w:type="default" r:id="rId1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30F9" w:rsidRDefault="004F30F9">
      <w:r>
        <w:separator/>
      </w:r>
    </w:p>
  </w:endnote>
  <w:endnote w:type="continuationSeparator" w:id="0">
    <w:p w:rsidR="004F30F9" w:rsidRDefault="004F30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0586" w:rsidRDefault="00F4320E">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600586" w:rsidRDefault="004F30F9">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0586" w:rsidRPr="00FE6219" w:rsidRDefault="004F30F9" w:rsidP="00C87330">
    <w:pPr>
      <w:pStyle w:val="a6"/>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30F9" w:rsidRDefault="004F30F9">
      <w:r>
        <w:separator/>
      </w:r>
    </w:p>
  </w:footnote>
  <w:footnote w:type="continuationSeparator" w:id="0">
    <w:p w:rsidR="004F30F9" w:rsidRDefault="004F30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0586" w:rsidRPr="00F429FC" w:rsidRDefault="00F4320E" w:rsidP="00C87330">
    <w:pPr>
      <w:pStyle w:val="a4"/>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17112">
      <w:rPr>
        <w:rFonts w:ascii="Times New Roman" w:hAnsi="Times New Roman" w:cs="Times New Roman"/>
        <w:noProof/>
        <w:sz w:val="24"/>
      </w:rPr>
      <w:t>4</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C86EDF5A"/>
    <w:lvl w:ilvl="0" w:tplc="0D780C08">
      <w:start w:val="1"/>
      <w:numFmt w:val="decimal"/>
      <w:lvlText w:val="%1)"/>
      <w:lvlJc w:val="left"/>
      <w:pPr>
        <w:ind w:left="1069" w:hanging="360"/>
      </w:pPr>
      <w:rPr>
        <w:rFonts w:ascii="Times New Roman" w:hAnsi="Times New Roman" w:cs="Times New Roman" w:hint="default"/>
        <w:b/>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6CE05E56"/>
    <w:lvl w:ilvl="0">
      <w:start w:val="1"/>
      <w:numFmt w:val="decimal"/>
      <w:lvlText w:val="%1."/>
      <w:lvlJc w:val="left"/>
      <w:pPr>
        <w:ind w:left="720" w:hanging="360"/>
      </w:pPr>
      <w:rPr>
        <w:b/>
        <w:sz w:val="24"/>
        <w:szCs w:val="24"/>
      </w:rPr>
    </w:lvl>
    <w:lvl w:ilvl="1">
      <w:start w:val="1"/>
      <w:numFmt w:val="decimal"/>
      <w:isLgl/>
      <w:lvlText w:val="%1.%2."/>
      <w:lvlJc w:val="left"/>
      <w:pPr>
        <w:ind w:left="925" w:hanging="360"/>
      </w:pPr>
      <w:rPr>
        <w:rFonts w:hint="default"/>
        <w:b/>
        <w:sz w:val="24"/>
        <w:szCs w:val="24"/>
      </w:rPr>
    </w:lvl>
    <w:lvl w:ilvl="2">
      <w:start w:val="1"/>
      <w:numFmt w:val="decimal"/>
      <w:isLgl/>
      <w:lvlText w:val="%1.%2.%3."/>
      <w:lvlJc w:val="left"/>
      <w:pPr>
        <w:ind w:left="1490" w:hanging="720"/>
      </w:pPr>
      <w:rPr>
        <w:rFonts w:hint="default"/>
        <w:b/>
        <w:sz w:val="24"/>
        <w:szCs w:val="24"/>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320E"/>
    <w:rsid w:val="004F30F9"/>
    <w:rsid w:val="00970CF5"/>
    <w:rsid w:val="00C17112"/>
    <w:rsid w:val="00F432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4320E"/>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F4320E"/>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
    <w:qFormat/>
    <w:rsid w:val="00F4320E"/>
    <w:pPr>
      <w:keepNext/>
      <w:numPr>
        <w:ilvl w:val="1"/>
        <w:numId w:val="1"/>
      </w:numPr>
      <w:spacing w:before="240" w:after="60"/>
      <w:outlineLvl w:val="1"/>
    </w:pPr>
    <w:rPr>
      <w:rFonts w:ascii="Arial" w:hAnsi="Arial" w:cs="Arial"/>
      <w:b/>
      <w:bCs/>
      <w:i/>
      <w:iCs/>
      <w:sz w:val="28"/>
      <w:szCs w:val="28"/>
    </w:rPr>
  </w:style>
  <w:style w:type="paragraph" w:styleId="3">
    <w:name w:val="heading 3"/>
    <w:aliases w:val="H3"/>
    <w:basedOn w:val="a0"/>
    <w:next w:val="a0"/>
    <w:link w:val="30"/>
    <w:qFormat/>
    <w:rsid w:val="00F4320E"/>
    <w:pPr>
      <w:keepNext/>
      <w:numPr>
        <w:ilvl w:val="2"/>
        <w:numId w:val="2"/>
      </w:numPr>
      <w:spacing w:before="240" w:after="60"/>
      <w:outlineLvl w:val="2"/>
    </w:pPr>
    <w:rPr>
      <w:rFonts w:ascii="Cambria" w:hAnsi="Cambria"/>
      <w:b/>
      <w:bCs/>
      <w:sz w:val="26"/>
      <w:szCs w:val="26"/>
    </w:rPr>
  </w:style>
  <w:style w:type="paragraph" w:styleId="4">
    <w:name w:val="heading 4"/>
    <w:basedOn w:val="a0"/>
    <w:next w:val="a0"/>
    <w:link w:val="40"/>
    <w:qFormat/>
    <w:rsid w:val="00F4320E"/>
    <w:pPr>
      <w:keepNext/>
      <w:numPr>
        <w:ilvl w:val="3"/>
        <w:numId w:val="2"/>
      </w:numPr>
      <w:spacing w:before="240" w:after="60"/>
      <w:outlineLvl w:val="3"/>
    </w:pPr>
    <w:rPr>
      <w:rFonts w:eastAsia="Arial Unicode MS"/>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F4320E"/>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uiPriority w:val="9"/>
    <w:rsid w:val="00F4320E"/>
    <w:rPr>
      <w:rFonts w:ascii="Arial" w:eastAsia="Times New Roman" w:hAnsi="Arial" w:cs="Arial"/>
      <w:b/>
      <w:bCs/>
      <w:i/>
      <w:iCs/>
      <w:sz w:val="28"/>
      <w:szCs w:val="28"/>
      <w:lang w:eastAsia="ru-RU"/>
    </w:rPr>
  </w:style>
  <w:style w:type="character" w:customStyle="1" w:styleId="30">
    <w:name w:val="Заголовок 3 Знак"/>
    <w:aliases w:val="H3 Знак"/>
    <w:basedOn w:val="a1"/>
    <w:link w:val="3"/>
    <w:rsid w:val="00F4320E"/>
    <w:rPr>
      <w:rFonts w:ascii="Cambria" w:eastAsia="Times New Roman" w:hAnsi="Cambria" w:cs="Times New Roman"/>
      <w:b/>
      <w:bCs/>
      <w:sz w:val="26"/>
      <w:szCs w:val="26"/>
      <w:lang w:eastAsia="ru-RU"/>
    </w:rPr>
  </w:style>
  <w:style w:type="character" w:customStyle="1" w:styleId="40">
    <w:name w:val="Заголовок 4 Знак"/>
    <w:basedOn w:val="a1"/>
    <w:link w:val="4"/>
    <w:rsid w:val="00F4320E"/>
    <w:rPr>
      <w:rFonts w:ascii="Times New Roman" w:eastAsia="Arial Unicode MS" w:hAnsi="Times New Roman" w:cs="Times New Roman"/>
      <w:b/>
      <w:bCs/>
      <w:sz w:val="28"/>
      <w:szCs w:val="28"/>
      <w:lang w:eastAsia="ru-RU"/>
    </w:rPr>
  </w:style>
  <w:style w:type="paragraph" w:styleId="a4">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0"/>
    <w:link w:val="a5"/>
    <w:uiPriority w:val="99"/>
    <w:rsid w:val="00F4320E"/>
    <w:pPr>
      <w:tabs>
        <w:tab w:val="center" w:pos="4153"/>
        <w:tab w:val="right" w:pos="8306"/>
      </w:tabs>
    </w:pPr>
    <w:rPr>
      <w:rFonts w:ascii="Courier New" w:hAnsi="Courier New" w:cs="Courier New"/>
      <w:sz w:val="20"/>
      <w:szCs w:val="20"/>
    </w:rPr>
  </w:style>
  <w:style w:type="character" w:customStyle="1" w:styleId="a5">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1"/>
    <w:link w:val="a4"/>
    <w:uiPriority w:val="99"/>
    <w:rsid w:val="00F4320E"/>
    <w:rPr>
      <w:rFonts w:ascii="Courier New" w:eastAsia="Times New Roman" w:hAnsi="Courier New" w:cs="Courier New"/>
      <w:sz w:val="20"/>
      <w:szCs w:val="20"/>
      <w:lang w:eastAsia="ru-RU"/>
    </w:rPr>
  </w:style>
  <w:style w:type="paragraph" w:styleId="a6">
    <w:name w:val="footer"/>
    <w:basedOn w:val="a0"/>
    <w:link w:val="a7"/>
    <w:uiPriority w:val="99"/>
    <w:rsid w:val="00F4320E"/>
    <w:pPr>
      <w:tabs>
        <w:tab w:val="center" w:pos="4153"/>
        <w:tab w:val="right" w:pos="8306"/>
      </w:tabs>
    </w:pPr>
    <w:rPr>
      <w:rFonts w:ascii="Courier New" w:hAnsi="Courier New" w:cs="Courier New"/>
      <w:sz w:val="20"/>
      <w:szCs w:val="20"/>
    </w:rPr>
  </w:style>
  <w:style w:type="character" w:customStyle="1" w:styleId="a7">
    <w:name w:val="Нижний колонтитул Знак"/>
    <w:basedOn w:val="a1"/>
    <w:link w:val="a6"/>
    <w:uiPriority w:val="99"/>
    <w:rsid w:val="00F4320E"/>
    <w:rPr>
      <w:rFonts w:ascii="Courier New" w:eastAsia="Times New Roman" w:hAnsi="Courier New" w:cs="Courier New"/>
      <w:sz w:val="20"/>
      <w:szCs w:val="20"/>
      <w:lang w:eastAsia="ru-RU"/>
    </w:rPr>
  </w:style>
  <w:style w:type="character" w:styleId="a8">
    <w:name w:val="page number"/>
    <w:basedOn w:val="a1"/>
    <w:semiHidden/>
    <w:rsid w:val="00F4320E"/>
  </w:style>
  <w:style w:type="paragraph" w:customStyle="1" w:styleId="11">
    <w:name w:val="заголовок 11"/>
    <w:basedOn w:val="a0"/>
    <w:next w:val="a0"/>
    <w:rsid w:val="00F4320E"/>
    <w:pPr>
      <w:keepNext/>
      <w:jc w:val="center"/>
    </w:pPr>
    <w:rPr>
      <w:snapToGrid w:val="0"/>
      <w:szCs w:val="20"/>
    </w:rPr>
  </w:style>
  <w:style w:type="paragraph" w:customStyle="1" w:styleId="12">
    <w:name w:val="заголовок 1"/>
    <w:basedOn w:val="a0"/>
    <w:next w:val="a0"/>
    <w:rsid w:val="00F4320E"/>
    <w:pPr>
      <w:keepNext/>
      <w:widowControl w:val="0"/>
      <w:jc w:val="center"/>
    </w:pPr>
    <w:rPr>
      <w:b/>
      <w:snapToGrid w:val="0"/>
      <w:sz w:val="22"/>
      <w:szCs w:val="20"/>
    </w:rPr>
  </w:style>
  <w:style w:type="paragraph" w:customStyle="1" w:styleId="a">
    <w:name w:val="Пункт"/>
    <w:basedOn w:val="a0"/>
    <w:rsid w:val="00F4320E"/>
    <w:pPr>
      <w:numPr>
        <w:ilvl w:val="2"/>
        <w:numId w:val="1"/>
      </w:numPr>
      <w:spacing w:line="360" w:lineRule="auto"/>
      <w:jc w:val="both"/>
    </w:pPr>
    <w:rPr>
      <w:snapToGrid w:val="0"/>
      <w:sz w:val="28"/>
      <w:szCs w:val="28"/>
    </w:rPr>
  </w:style>
  <w:style w:type="character" w:styleId="a9">
    <w:name w:val="Hyperlink"/>
    <w:uiPriority w:val="99"/>
    <w:rsid w:val="00F4320E"/>
    <w:rPr>
      <w:color w:val="0000FF"/>
      <w:u w:val="single"/>
    </w:rPr>
  </w:style>
  <w:style w:type="paragraph" w:customStyle="1" w:styleId="31">
    <w:name w:val="Стиль3"/>
    <w:basedOn w:val="21"/>
    <w:rsid w:val="00F4320E"/>
    <w:pPr>
      <w:widowControl w:val="0"/>
      <w:tabs>
        <w:tab w:val="num" w:pos="1307"/>
      </w:tabs>
      <w:adjustRightInd w:val="0"/>
      <w:spacing w:after="0" w:line="240" w:lineRule="auto"/>
      <w:ind w:left="1080"/>
      <w:jc w:val="both"/>
      <w:textAlignment w:val="baseline"/>
    </w:pPr>
    <w:rPr>
      <w:szCs w:val="20"/>
    </w:rPr>
  </w:style>
  <w:style w:type="paragraph" w:styleId="22">
    <w:name w:val="toc 2"/>
    <w:basedOn w:val="a0"/>
    <w:next w:val="a0"/>
    <w:autoRedefine/>
    <w:uiPriority w:val="39"/>
    <w:rsid w:val="00F4320E"/>
    <w:pPr>
      <w:tabs>
        <w:tab w:val="left" w:pos="426"/>
        <w:tab w:val="right" w:pos="9923"/>
      </w:tabs>
      <w:ind w:left="1134" w:right="74" w:hanging="708"/>
    </w:pPr>
    <w:rPr>
      <w:rFonts w:ascii="Arial" w:hAnsi="Arial" w:cs="Arial"/>
      <w:b/>
      <w:bCs/>
      <w:noProof/>
      <w:sz w:val="18"/>
      <w:szCs w:val="20"/>
    </w:rPr>
  </w:style>
  <w:style w:type="paragraph" w:styleId="13">
    <w:name w:val="toc 1"/>
    <w:basedOn w:val="a0"/>
    <w:next w:val="a0"/>
    <w:autoRedefine/>
    <w:uiPriority w:val="39"/>
    <w:rsid w:val="00F4320E"/>
    <w:pPr>
      <w:tabs>
        <w:tab w:val="left" w:pos="426"/>
        <w:tab w:val="right" w:leader="dot" w:pos="9923"/>
      </w:tabs>
      <w:ind w:left="426" w:hanging="426"/>
    </w:pPr>
    <w:rPr>
      <w:noProof/>
      <w:szCs w:val="20"/>
    </w:rPr>
  </w:style>
  <w:style w:type="paragraph" w:customStyle="1" w:styleId="aa">
    <w:name w:val="регламент список"/>
    <w:basedOn w:val="3"/>
    <w:autoRedefine/>
    <w:rsid w:val="00F4320E"/>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0"/>
    <w:rsid w:val="00F4320E"/>
    <w:pPr>
      <w:overflowPunct w:val="0"/>
      <w:autoSpaceDE w:val="0"/>
      <w:autoSpaceDN w:val="0"/>
      <w:adjustRightInd w:val="0"/>
      <w:ind w:firstLine="567"/>
      <w:jc w:val="both"/>
    </w:pPr>
    <w:rPr>
      <w:bCs/>
      <w:szCs w:val="22"/>
    </w:rPr>
  </w:style>
  <w:style w:type="paragraph" w:styleId="ab">
    <w:name w:val="List Continue"/>
    <w:basedOn w:val="a0"/>
    <w:rsid w:val="00F4320E"/>
    <w:pPr>
      <w:spacing w:after="120"/>
      <w:ind w:left="283"/>
    </w:pPr>
  </w:style>
  <w:style w:type="paragraph" w:styleId="ac">
    <w:name w:val="List Paragraph"/>
    <w:basedOn w:val="a0"/>
    <w:link w:val="ad"/>
    <w:qFormat/>
    <w:rsid w:val="00F4320E"/>
    <w:pPr>
      <w:spacing w:after="200" w:line="276" w:lineRule="auto"/>
      <w:ind w:left="720"/>
      <w:contextualSpacing/>
    </w:pPr>
    <w:rPr>
      <w:rFonts w:ascii="Calibri" w:eastAsia="Calibri" w:hAnsi="Calibri"/>
      <w:sz w:val="22"/>
      <w:szCs w:val="22"/>
      <w:lang w:eastAsia="en-US"/>
    </w:rPr>
  </w:style>
  <w:style w:type="character" w:customStyle="1" w:styleId="ad">
    <w:name w:val="Абзац списка Знак"/>
    <w:link w:val="ac"/>
    <w:uiPriority w:val="34"/>
    <w:rsid w:val="00F4320E"/>
    <w:rPr>
      <w:rFonts w:ascii="Calibri" w:eastAsia="Calibri" w:hAnsi="Calibri" w:cs="Times New Roman"/>
    </w:rPr>
  </w:style>
  <w:style w:type="paragraph" w:styleId="ae">
    <w:name w:val="No Spacing"/>
    <w:link w:val="af"/>
    <w:uiPriority w:val="1"/>
    <w:qFormat/>
    <w:rsid w:val="00F4320E"/>
    <w:pPr>
      <w:spacing w:after="0" w:line="240" w:lineRule="auto"/>
    </w:pPr>
    <w:rPr>
      <w:rFonts w:ascii="Times New Roman" w:eastAsia="Times New Roman" w:hAnsi="Times New Roman" w:cs="Times New Roman"/>
      <w:sz w:val="24"/>
      <w:szCs w:val="24"/>
      <w:lang w:eastAsia="ru-RU"/>
    </w:rPr>
  </w:style>
  <w:style w:type="character" w:customStyle="1" w:styleId="af">
    <w:name w:val="Без интервала Знак"/>
    <w:link w:val="ae"/>
    <w:uiPriority w:val="1"/>
    <w:locked/>
    <w:rsid w:val="00F4320E"/>
    <w:rPr>
      <w:rFonts w:ascii="Times New Roman" w:eastAsia="Times New Roman" w:hAnsi="Times New Roman" w:cs="Times New Roman"/>
      <w:sz w:val="24"/>
      <w:szCs w:val="24"/>
      <w:lang w:eastAsia="ru-RU"/>
    </w:rPr>
  </w:style>
  <w:style w:type="paragraph" w:styleId="21">
    <w:name w:val="Body Text Indent 2"/>
    <w:basedOn w:val="a0"/>
    <w:link w:val="23"/>
    <w:uiPriority w:val="99"/>
    <w:semiHidden/>
    <w:unhideWhenUsed/>
    <w:rsid w:val="00F4320E"/>
    <w:pPr>
      <w:spacing w:after="120" w:line="480" w:lineRule="auto"/>
      <w:ind w:left="283"/>
    </w:pPr>
  </w:style>
  <w:style w:type="character" w:customStyle="1" w:styleId="23">
    <w:name w:val="Основной текст с отступом 2 Знак"/>
    <w:basedOn w:val="a1"/>
    <w:link w:val="21"/>
    <w:uiPriority w:val="99"/>
    <w:semiHidden/>
    <w:rsid w:val="00F4320E"/>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4320E"/>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F4320E"/>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
    <w:qFormat/>
    <w:rsid w:val="00F4320E"/>
    <w:pPr>
      <w:keepNext/>
      <w:numPr>
        <w:ilvl w:val="1"/>
        <w:numId w:val="1"/>
      </w:numPr>
      <w:spacing w:before="240" w:after="60"/>
      <w:outlineLvl w:val="1"/>
    </w:pPr>
    <w:rPr>
      <w:rFonts w:ascii="Arial" w:hAnsi="Arial" w:cs="Arial"/>
      <w:b/>
      <w:bCs/>
      <w:i/>
      <w:iCs/>
      <w:sz w:val="28"/>
      <w:szCs w:val="28"/>
    </w:rPr>
  </w:style>
  <w:style w:type="paragraph" w:styleId="3">
    <w:name w:val="heading 3"/>
    <w:aliases w:val="H3"/>
    <w:basedOn w:val="a0"/>
    <w:next w:val="a0"/>
    <w:link w:val="30"/>
    <w:qFormat/>
    <w:rsid w:val="00F4320E"/>
    <w:pPr>
      <w:keepNext/>
      <w:numPr>
        <w:ilvl w:val="2"/>
        <w:numId w:val="2"/>
      </w:numPr>
      <w:spacing w:before="240" w:after="60"/>
      <w:outlineLvl w:val="2"/>
    </w:pPr>
    <w:rPr>
      <w:rFonts w:ascii="Cambria" w:hAnsi="Cambria"/>
      <w:b/>
      <w:bCs/>
      <w:sz w:val="26"/>
      <w:szCs w:val="26"/>
    </w:rPr>
  </w:style>
  <w:style w:type="paragraph" w:styleId="4">
    <w:name w:val="heading 4"/>
    <w:basedOn w:val="a0"/>
    <w:next w:val="a0"/>
    <w:link w:val="40"/>
    <w:qFormat/>
    <w:rsid w:val="00F4320E"/>
    <w:pPr>
      <w:keepNext/>
      <w:numPr>
        <w:ilvl w:val="3"/>
        <w:numId w:val="2"/>
      </w:numPr>
      <w:spacing w:before="240" w:after="60"/>
      <w:outlineLvl w:val="3"/>
    </w:pPr>
    <w:rPr>
      <w:rFonts w:eastAsia="Arial Unicode MS"/>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F4320E"/>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uiPriority w:val="9"/>
    <w:rsid w:val="00F4320E"/>
    <w:rPr>
      <w:rFonts w:ascii="Arial" w:eastAsia="Times New Roman" w:hAnsi="Arial" w:cs="Arial"/>
      <w:b/>
      <w:bCs/>
      <w:i/>
      <w:iCs/>
      <w:sz w:val="28"/>
      <w:szCs w:val="28"/>
      <w:lang w:eastAsia="ru-RU"/>
    </w:rPr>
  </w:style>
  <w:style w:type="character" w:customStyle="1" w:styleId="30">
    <w:name w:val="Заголовок 3 Знак"/>
    <w:aliases w:val="H3 Знак"/>
    <w:basedOn w:val="a1"/>
    <w:link w:val="3"/>
    <w:rsid w:val="00F4320E"/>
    <w:rPr>
      <w:rFonts w:ascii="Cambria" w:eastAsia="Times New Roman" w:hAnsi="Cambria" w:cs="Times New Roman"/>
      <w:b/>
      <w:bCs/>
      <w:sz w:val="26"/>
      <w:szCs w:val="26"/>
      <w:lang w:eastAsia="ru-RU"/>
    </w:rPr>
  </w:style>
  <w:style w:type="character" w:customStyle="1" w:styleId="40">
    <w:name w:val="Заголовок 4 Знак"/>
    <w:basedOn w:val="a1"/>
    <w:link w:val="4"/>
    <w:rsid w:val="00F4320E"/>
    <w:rPr>
      <w:rFonts w:ascii="Times New Roman" w:eastAsia="Arial Unicode MS" w:hAnsi="Times New Roman" w:cs="Times New Roman"/>
      <w:b/>
      <w:bCs/>
      <w:sz w:val="28"/>
      <w:szCs w:val="28"/>
      <w:lang w:eastAsia="ru-RU"/>
    </w:rPr>
  </w:style>
  <w:style w:type="paragraph" w:styleId="a4">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0"/>
    <w:link w:val="a5"/>
    <w:uiPriority w:val="99"/>
    <w:rsid w:val="00F4320E"/>
    <w:pPr>
      <w:tabs>
        <w:tab w:val="center" w:pos="4153"/>
        <w:tab w:val="right" w:pos="8306"/>
      </w:tabs>
    </w:pPr>
    <w:rPr>
      <w:rFonts w:ascii="Courier New" w:hAnsi="Courier New" w:cs="Courier New"/>
      <w:sz w:val="20"/>
      <w:szCs w:val="20"/>
    </w:rPr>
  </w:style>
  <w:style w:type="character" w:customStyle="1" w:styleId="a5">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1"/>
    <w:link w:val="a4"/>
    <w:uiPriority w:val="99"/>
    <w:rsid w:val="00F4320E"/>
    <w:rPr>
      <w:rFonts w:ascii="Courier New" w:eastAsia="Times New Roman" w:hAnsi="Courier New" w:cs="Courier New"/>
      <w:sz w:val="20"/>
      <w:szCs w:val="20"/>
      <w:lang w:eastAsia="ru-RU"/>
    </w:rPr>
  </w:style>
  <w:style w:type="paragraph" w:styleId="a6">
    <w:name w:val="footer"/>
    <w:basedOn w:val="a0"/>
    <w:link w:val="a7"/>
    <w:uiPriority w:val="99"/>
    <w:rsid w:val="00F4320E"/>
    <w:pPr>
      <w:tabs>
        <w:tab w:val="center" w:pos="4153"/>
        <w:tab w:val="right" w:pos="8306"/>
      </w:tabs>
    </w:pPr>
    <w:rPr>
      <w:rFonts w:ascii="Courier New" w:hAnsi="Courier New" w:cs="Courier New"/>
      <w:sz w:val="20"/>
      <w:szCs w:val="20"/>
    </w:rPr>
  </w:style>
  <w:style w:type="character" w:customStyle="1" w:styleId="a7">
    <w:name w:val="Нижний колонтитул Знак"/>
    <w:basedOn w:val="a1"/>
    <w:link w:val="a6"/>
    <w:uiPriority w:val="99"/>
    <w:rsid w:val="00F4320E"/>
    <w:rPr>
      <w:rFonts w:ascii="Courier New" w:eastAsia="Times New Roman" w:hAnsi="Courier New" w:cs="Courier New"/>
      <w:sz w:val="20"/>
      <w:szCs w:val="20"/>
      <w:lang w:eastAsia="ru-RU"/>
    </w:rPr>
  </w:style>
  <w:style w:type="character" w:styleId="a8">
    <w:name w:val="page number"/>
    <w:basedOn w:val="a1"/>
    <w:semiHidden/>
    <w:rsid w:val="00F4320E"/>
  </w:style>
  <w:style w:type="paragraph" w:customStyle="1" w:styleId="11">
    <w:name w:val="заголовок 11"/>
    <w:basedOn w:val="a0"/>
    <w:next w:val="a0"/>
    <w:rsid w:val="00F4320E"/>
    <w:pPr>
      <w:keepNext/>
      <w:jc w:val="center"/>
    </w:pPr>
    <w:rPr>
      <w:snapToGrid w:val="0"/>
      <w:szCs w:val="20"/>
    </w:rPr>
  </w:style>
  <w:style w:type="paragraph" w:customStyle="1" w:styleId="12">
    <w:name w:val="заголовок 1"/>
    <w:basedOn w:val="a0"/>
    <w:next w:val="a0"/>
    <w:rsid w:val="00F4320E"/>
    <w:pPr>
      <w:keepNext/>
      <w:widowControl w:val="0"/>
      <w:jc w:val="center"/>
    </w:pPr>
    <w:rPr>
      <w:b/>
      <w:snapToGrid w:val="0"/>
      <w:sz w:val="22"/>
      <w:szCs w:val="20"/>
    </w:rPr>
  </w:style>
  <w:style w:type="paragraph" w:customStyle="1" w:styleId="a">
    <w:name w:val="Пункт"/>
    <w:basedOn w:val="a0"/>
    <w:rsid w:val="00F4320E"/>
    <w:pPr>
      <w:numPr>
        <w:ilvl w:val="2"/>
        <w:numId w:val="1"/>
      </w:numPr>
      <w:spacing w:line="360" w:lineRule="auto"/>
      <w:jc w:val="both"/>
    </w:pPr>
    <w:rPr>
      <w:snapToGrid w:val="0"/>
      <w:sz w:val="28"/>
      <w:szCs w:val="28"/>
    </w:rPr>
  </w:style>
  <w:style w:type="character" w:styleId="a9">
    <w:name w:val="Hyperlink"/>
    <w:uiPriority w:val="99"/>
    <w:rsid w:val="00F4320E"/>
    <w:rPr>
      <w:color w:val="0000FF"/>
      <w:u w:val="single"/>
    </w:rPr>
  </w:style>
  <w:style w:type="paragraph" w:customStyle="1" w:styleId="31">
    <w:name w:val="Стиль3"/>
    <w:basedOn w:val="21"/>
    <w:rsid w:val="00F4320E"/>
    <w:pPr>
      <w:widowControl w:val="0"/>
      <w:tabs>
        <w:tab w:val="num" w:pos="1307"/>
      </w:tabs>
      <w:adjustRightInd w:val="0"/>
      <w:spacing w:after="0" w:line="240" w:lineRule="auto"/>
      <w:ind w:left="1080"/>
      <w:jc w:val="both"/>
      <w:textAlignment w:val="baseline"/>
    </w:pPr>
    <w:rPr>
      <w:szCs w:val="20"/>
    </w:rPr>
  </w:style>
  <w:style w:type="paragraph" w:styleId="22">
    <w:name w:val="toc 2"/>
    <w:basedOn w:val="a0"/>
    <w:next w:val="a0"/>
    <w:autoRedefine/>
    <w:uiPriority w:val="39"/>
    <w:rsid w:val="00F4320E"/>
    <w:pPr>
      <w:tabs>
        <w:tab w:val="left" w:pos="426"/>
        <w:tab w:val="right" w:pos="9923"/>
      </w:tabs>
      <w:ind w:left="1134" w:right="74" w:hanging="708"/>
    </w:pPr>
    <w:rPr>
      <w:rFonts w:ascii="Arial" w:hAnsi="Arial" w:cs="Arial"/>
      <w:b/>
      <w:bCs/>
      <w:noProof/>
      <w:sz w:val="18"/>
      <w:szCs w:val="20"/>
    </w:rPr>
  </w:style>
  <w:style w:type="paragraph" w:styleId="13">
    <w:name w:val="toc 1"/>
    <w:basedOn w:val="a0"/>
    <w:next w:val="a0"/>
    <w:autoRedefine/>
    <w:uiPriority w:val="39"/>
    <w:rsid w:val="00F4320E"/>
    <w:pPr>
      <w:tabs>
        <w:tab w:val="left" w:pos="426"/>
        <w:tab w:val="right" w:leader="dot" w:pos="9923"/>
      </w:tabs>
      <w:ind w:left="426" w:hanging="426"/>
    </w:pPr>
    <w:rPr>
      <w:noProof/>
      <w:szCs w:val="20"/>
    </w:rPr>
  </w:style>
  <w:style w:type="paragraph" w:customStyle="1" w:styleId="aa">
    <w:name w:val="регламент список"/>
    <w:basedOn w:val="3"/>
    <w:autoRedefine/>
    <w:rsid w:val="00F4320E"/>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0"/>
    <w:rsid w:val="00F4320E"/>
    <w:pPr>
      <w:overflowPunct w:val="0"/>
      <w:autoSpaceDE w:val="0"/>
      <w:autoSpaceDN w:val="0"/>
      <w:adjustRightInd w:val="0"/>
      <w:ind w:firstLine="567"/>
      <w:jc w:val="both"/>
    </w:pPr>
    <w:rPr>
      <w:bCs/>
      <w:szCs w:val="22"/>
    </w:rPr>
  </w:style>
  <w:style w:type="paragraph" w:styleId="ab">
    <w:name w:val="List Continue"/>
    <w:basedOn w:val="a0"/>
    <w:rsid w:val="00F4320E"/>
    <w:pPr>
      <w:spacing w:after="120"/>
      <w:ind w:left="283"/>
    </w:pPr>
  </w:style>
  <w:style w:type="paragraph" w:styleId="ac">
    <w:name w:val="List Paragraph"/>
    <w:basedOn w:val="a0"/>
    <w:link w:val="ad"/>
    <w:qFormat/>
    <w:rsid w:val="00F4320E"/>
    <w:pPr>
      <w:spacing w:after="200" w:line="276" w:lineRule="auto"/>
      <w:ind w:left="720"/>
      <w:contextualSpacing/>
    </w:pPr>
    <w:rPr>
      <w:rFonts w:ascii="Calibri" w:eastAsia="Calibri" w:hAnsi="Calibri"/>
      <w:sz w:val="22"/>
      <w:szCs w:val="22"/>
      <w:lang w:eastAsia="en-US"/>
    </w:rPr>
  </w:style>
  <w:style w:type="character" w:customStyle="1" w:styleId="ad">
    <w:name w:val="Абзац списка Знак"/>
    <w:link w:val="ac"/>
    <w:uiPriority w:val="34"/>
    <w:rsid w:val="00F4320E"/>
    <w:rPr>
      <w:rFonts w:ascii="Calibri" w:eastAsia="Calibri" w:hAnsi="Calibri" w:cs="Times New Roman"/>
    </w:rPr>
  </w:style>
  <w:style w:type="paragraph" w:styleId="ae">
    <w:name w:val="No Spacing"/>
    <w:link w:val="af"/>
    <w:uiPriority w:val="1"/>
    <w:qFormat/>
    <w:rsid w:val="00F4320E"/>
    <w:pPr>
      <w:spacing w:after="0" w:line="240" w:lineRule="auto"/>
    </w:pPr>
    <w:rPr>
      <w:rFonts w:ascii="Times New Roman" w:eastAsia="Times New Roman" w:hAnsi="Times New Roman" w:cs="Times New Roman"/>
      <w:sz w:val="24"/>
      <w:szCs w:val="24"/>
      <w:lang w:eastAsia="ru-RU"/>
    </w:rPr>
  </w:style>
  <w:style w:type="character" w:customStyle="1" w:styleId="af">
    <w:name w:val="Без интервала Знак"/>
    <w:link w:val="ae"/>
    <w:uiPriority w:val="1"/>
    <w:locked/>
    <w:rsid w:val="00F4320E"/>
    <w:rPr>
      <w:rFonts w:ascii="Times New Roman" w:eastAsia="Times New Roman" w:hAnsi="Times New Roman" w:cs="Times New Roman"/>
      <w:sz w:val="24"/>
      <w:szCs w:val="24"/>
      <w:lang w:eastAsia="ru-RU"/>
    </w:rPr>
  </w:style>
  <w:style w:type="paragraph" w:styleId="21">
    <w:name w:val="Body Text Indent 2"/>
    <w:basedOn w:val="a0"/>
    <w:link w:val="23"/>
    <w:uiPriority w:val="99"/>
    <w:semiHidden/>
    <w:unhideWhenUsed/>
    <w:rsid w:val="00F4320E"/>
    <w:pPr>
      <w:spacing w:after="120" w:line="480" w:lineRule="auto"/>
      <w:ind w:left="283"/>
    </w:pPr>
  </w:style>
  <w:style w:type="character" w:customStyle="1" w:styleId="23">
    <w:name w:val="Основной текст с отступом 2 Знак"/>
    <w:basedOn w:val="a1"/>
    <w:link w:val="21"/>
    <w:uiPriority w:val="99"/>
    <w:semiHidden/>
    <w:rsid w:val="00F4320E"/>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zakupki.gov.ru/" TargetMode="External"/><Relationship Id="rId18"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mailto:arbitration@rosatom.ru"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1880</Words>
  <Characters>10718</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12573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Наталья Сергеевна Крутий</dc:creator>
  <cp:lastModifiedBy>Наталья Сергеевна Крутий</cp:lastModifiedBy>
  <cp:revision>2</cp:revision>
  <dcterms:created xsi:type="dcterms:W3CDTF">2015-12-16T10:26:00Z</dcterms:created>
  <dcterms:modified xsi:type="dcterms:W3CDTF">2015-12-16T10:36:00Z</dcterms:modified>
</cp:coreProperties>
</file>