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586FB8">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586FB8">
              <w:rPr>
                <w:rFonts w:ascii="Times New Roman" w:hAnsi="Times New Roman" w:cs="Times New Roman"/>
                <w:sz w:val="28"/>
                <w:szCs w:val="28"/>
              </w:rPr>
              <w:t>14</w:t>
            </w:r>
            <w:r w:rsidR="00C87330" w:rsidRPr="00CD6C5B">
              <w:rPr>
                <w:rFonts w:ascii="Times New Roman" w:hAnsi="Times New Roman" w:cs="Times New Roman"/>
                <w:sz w:val="28"/>
                <w:szCs w:val="28"/>
              </w:rPr>
              <w:t xml:space="preserve">» </w:t>
            </w:r>
            <w:r w:rsidR="00586FB8">
              <w:rPr>
                <w:rFonts w:ascii="Times New Roman" w:hAnsi="Times New Roman" w:cs="Times New Roman"/>
                <w:sz w:val="28"/>
                <w:szCs w:val="28"/>
              </w:rPr>
              <w:t>сентября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в электронной форме без квалификационного отбора на право заключения договора на </w:t>
      </w:r>
      <w:r w:rsidR="00586FB8">
        <w:rPr>
          <w:color w:val="000000"/>
        </w:rPr>
        <w:t xml:space="preserve">выполнение работ по </w:t>
      </w:r>
      <w:proofErr w:type="spellStart"/>
      <w:r w:rsidR="00586FB8">
        <w:rPr>
          <w:color w:val="000000"/>
        </w:rPr>
        <w:t>КИПиА</w:t>
      </w:r>
      <w:proofErr w:type="spellEnd"/>
      <w:r w:rsidR="00586FB8">
        <w:rPr>
          <w:color w:val="000000"/>
        </w:rPr>
        <w:t xml:space="preserve"> эксплуатационного поля рудной залежи №3 </w:t>
      </w:r>
      <w:proofErr w:type="spellStart"/>
      <w:r w:rsidR="00586FB8">
        <w:rPr>
          <w:color w:val="000000"/>
        </w:rPr>
        <w:t>Хиагдинского</w:t>
      </w:r>
      <w:proofErr w:type="spellEnd"/>
      <w:r w:rsidR="00586FB8">
        <w:rPr>
          <w:color w:val="000000"/>
        </w:rPr>
        <w:t xml:space="preserve"> месторождения урана</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86FB8">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86FB8">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586FB8">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586FB8">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586FB8">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586FB8">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Start w:id="14" w:name="_GoBack"/>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586FB8">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586FB8" w:rsidRPr="00586FB8">
        <w:rPr>
          <w:rFonts w:ascii="Times New Roman" w:hAnsi="Times New Roman"/>
          <w:bCs/>
          <w:spacing w:val="-6"/>
          <w:sz w:val="28"/>
          <w:szCs w:val="28"/>
        </w:rPr>
        <w:t xml:space="preserve">выполнение работ по </w:t>
      </w:r>
      <w:proofErr w:type="spellStart"/>
      <w:r w:rsidR="00586FB8" w:rsidRPr="00586FB8">
        <w:rPr>
          <w:rFonts w:ascii="Times New Roman" w:hAnsi="Times New Roman"/>
          <w:bCs/>
          <w:spacing w:val="-6"/>
          <w:sz w:val="28"/>
          <w:szCs w:val="28"/>
        </w:rPr>
        <w:t>КИПиА</w:t>
      </w:r>
      <w:proofErr w:type="spellEnd"/>
      <w:r w:rsidR="00586FB8" w:rsidRPr="00586FB8">
        <w:rPr>
          <w:rFonts w:ascii="Times New Roman" w:hAnsi="Times New Roman"/>
          <w:bCs/>
          <w:spacing w:val="-6"/>
          <w:sz w:val="28"/>
          <w:szCs w:val="28"/>
        </w:rPr>
        <w:t xml:space="preserve"> эксплуатационного поля рудной залежи №3 </w:t>
      </w:r>
      <w:proofErr w:type="spellStart"/>
      <w:r w:rsidR="00586FB8" w:rsidRPr="00586FB8">
        <w:rPr>
          <w:rFonts w:ascii="Times New Roman" w:hAnsi="Times New Roman"/>
          <w:bCs/>
          <w:spacing w:val="-6"/>
          <w:sz w:val="28"/>
          <w:szCs w:val="28"/>
        </w:rPr>
        <w:t>Хиагдинского</w:t>
      </w:r>
      <w:proofErr w:type="spellEnd"/>
      <w:r w:rsidR="00586FB8" w:rsidRPr="00586FB8">
        <w:rPr>
          <w:rFonts w:ascii="Times New Roman" w:hAnsi="Times New Roman"/>
          <w:bCs/>
          <w:spacing w:val="-6"/>
          <w:sz w:val="28"/>
          <w:szCs w:val="28"/>
        </w:rPr>
        <w:t xml:space="preserve"> месторождения урана</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r w:rsidR="00AF47AE">
        <w:rPr>
          <w:bCs/>
          <w:spacing w:val="-6"/>
          <w:sz w:val="28"/>
          <w:szCs w:val="28"/>
        </w:rPr>
        <w:t>.</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AF47AE">
      <w:pPr>
        <w:pStyle w:val="afff"/>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AF47AE">
        <w:rPr>
          <w:rFonts w:ascii="Times New Roman" w:hAnsi="Times New Roman"/>
          <w:spacing w:val="-6"/>
          <w:sz w:val="28"/>
          <w:szCs w:val="28"/>
        </w:rPr>
        <w:t>.</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586FB8">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586FB8" w:rsidRPr="00586FB8">
        <w:rPr>
          <w:rFonts w:ascii="Times New Roman" w:hAnsi="Times New Roman"/>
          <w:bCs/>
          <w:spacing w:val="-6"/>
          <w:sz w:val="28"/>
          <w:szCs w:val="28"/>
        </w:rPr>
        <w:t xml:space="preserve">выполнение работ по </w:t>
      </w:r>
      <w:proofErr w:type="spellStart"/>
      <w:r w:rsidR="00586FB8" w:rsidRPr="00586FB8">
        <w:rPr>
          <w:rFonts w:ascii="Times New Roman" w:hAnsi="Times New Roman"/>
          <w:bCs/>
          <w:spacing w:val="-6"/>
          <w:sz w:val="28"/>
          <w:szCs w:val="28"/>
        </w:rPr>
        <w:t>КИПиА</w:t>
      </w:r>
      <w:proofErr w:type="spellEnd"/>
      <w:r w:rsidR="00586FB8" w:rsidRPr="00586FB8">
        <w:rPr>
          <w:rFonts w:ascii="Times New Roman" w:hAnsi="Times New Roman"/>
          <w:bCs/>
          <w:spacing w:val="-6"/>
          <w:sz w:val="28"/>
          <w:szCs w:val="28"/>
        </w:rPr>
        <w:t xml:space="preserve"> эксплуатационного поля рудной залежи №3 </w:t>
      </w:r>
      <w:proofErr w:type="spellStart"/>
      <w:r w:rsidR="00586FB8" w:rsidRPr="00586FB8">
        <w:rPr>
          <w:rFonts w:ascii="Times New Roman" w:hAnsi="Times New Roman"/>
          <w:bCs/>
          <w:spacing w:val="-6"/>
          <w:sz w:val="28"/>
          <w:szCs w:val="28"/>
        </w:rPr>
        <w:t>Хиагдинского</w:t>
      </w:r>
      <w:proofErr w:type="spellEnd"/>
      <w:r w:rsidR="00586FB8" w:rsidRPr="00586FB8">
        <w:rPr>
          <w:rFonts w:ascii="Times New Roman" w:hAnsi="Times New Roman"/>
          <w:bCs/>
          <w:spacing w:val="-6"/>
          <w:sz w:val="28"/>
          <w:szCs w:val="28"/>
        </w:rPr>
        <w:t xml:space="preserve"> месторождения урана</w:t>
      </w:r>
      <w:r w:rsidR="00892D96" w:rsidRPr="00CD6C5B">
        <w:rPr>
          <w:rFonts w:ascii="Times New Roman" w:hAnsi="Times New Roman"/>
          <w:sz w:val="28"/>
          <w:szCs w:val="28"/>
        </w:rPr>
        <w:t>.</w:t>
      </w:r>
    </w:p>
    <w:p w:rsidR="008F7715" w:rsidRPr="00CD6C5B" w:rsidRDefault="008F7715" w:rsidP="005C0EFF">
      <w:pPr>
        <w:tabs>
          <w:tab w:val="left" w:pos="1134"/>
        </w:tabs>
        <w:ind w:firstLine="709"/>
        <w:contextualSpacing/>
        <w:jc w:val="both"/>
        <w:rPr>
          <w:sz w:val="28"/>
          <w:szCs w:val="28"/>
        </w:rPr>
      </w:pPr>
      <w:r w:rsidRPr="00CD6C5B">
        <w:rPr>
          <w:sz w:val="28"/>
          <w:szCs w:val="28"/>
        </w:rPr>
        <w:t>Срок выполнения</w:t>
      </w:r>
      <w:r w:rsidR="00892D96" w:rsidRPr="00CD6C5B">
        <w:rPr>
          <w:sz w:val="28"/>
          <w:szCs w:val="28"/>
        </w:rPr>
        <w:t>:</w:t>
      </w:r>
      <w:r w:rsidRPr="00CD6C5B">
        <w:rPr>
          <w:sz w:val="28"/>
          <w:szCs w:val="28"/>
        </w:rPr>
        <w:t xml:space="preserve"> </w:t>
      </w:r>
      <w:r w:rsidR="00586FB8" w:rsidRPr="00586FB8">
        <w:rPr>
          <w:sz w:val="28"/>
          <w:szCs w:val="28"/>
        </w:rPr>
        <w:t>в течение 30 календарных дней с момента начала выполнения работ.</w:t>
      </w:r>
    </w:p>
    <w:p w:rsidR="002F552B" w:rsidRPr="00CD6C5B" w:rsidRDefault="002F552B" w:rsidP="005C0EFF">
      <w:pPr>
        <w:tabs>
          <w:tab w:val="left" w:pos="1134"/>
        </w:tabs>
        <w:ind w:firstLine="709"/>
        <w:contextualSpacing/>
        <w:jc w:val="both"/>
        <w:rPr>
          <w:sz w:val="28"/>
          <w:szCs w:val="28"/>
        </w:rPr>
      </w:pPr>
      <w:r w:rsidRPr="00586FB8">
        <w:rPr>
          <w:sz w:val="28"/>
          <w:szCs w:val="28"/>
        </w:rPr>
        <w:t>Место выполнения</w:t>
      </w:r>
      <w:r w:rsidR="00892D96" w:rsidRPr="00586FB8">
        <w:rPr>
          <w:sz w:val="28"/>
          <w:szCs w:val="28"/>
        </w:rPr>
        <w:t xml:space="preserve">: в соответствии </w:t>
      </w:r>
      <w:r w:rsidR="00D753A3" w:rsidRPr="00586FB8">
        <w:rPr>
          <w:sz w:val="28"/>
          <w:szCs w:val="28"/>
        </w:rPr>
        <w:t xml:space="preserve">с </w:t>
      </w:r>
      <w:r w:rsidR="00B03ED7" w:rsidRPr="00586FB8">
        <w:rPr>
          <w:sz w:val="28"/>
          <w:szCs w:val="28"/>
        </w:rPr>
        <w:t>Проект</w:t>
      </w:r>
      <w:r w:rsidR="00D753A3" w:rsidRPr="00586FB8">
        <w:rPr>
          <w:sz w:val="28"/>
          <w:szCs w:val="28"/>
        </w:rPr>
        <w:t>ом договора</w:t>
      </w:r>
      <w:r w:rsidR="00892D96" w:rsidRPr="00586FB8">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586FB8">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proofErr w:type="gramStart"/>
      <w:r w:rsidRPr="002E2B2E">
        <w:rPr>
          <w:rFonts w:ascii="Times New Roman" w:hAnsi="Times New Roman"/>
          <w:sz w:val="28"/>
          <w:szCs w:val="28"/>
        </w:rPr>
        <w:t xml:space="preserve"> </w:t>
      </w:r>
      <w:r w:rsidR="00586FB8" w:rsidRPr="00586FB8">
        <w:rPr>
          <w:rFonts w:ascii="Times New Roman" w:hAnsi="Times New Roman"/>
          <w:sz w:val="28"/>
          <w:szCs w:val="28"/>
        </w:rPr>
        <w:t>)</w:t>
      </w:r>
      <w:proofErr w:type="gramEnd"/>
      <w:r w:rsidR="00586FB8" w:rsidRPr="00586FB8">
        <w:rPr>
          <w:rFonts w:ascii="Times New Roman" w:hAnsi="Times New Roman"/>
          <w:sz w:val="28"/>
          <w:szCs w:val="28"/>
        </w:rPr>
        <w:t>:  1 510 830 (Один миллион пятьсот десять тысяч восемьсот тридцать) рублей 89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586FB8" w:rsidRPr="00586FB8">
        <w:rPr>
          <w:rFonts w:ascii="Times New Roman" w:hAnsi="Times New Roman"/>
          <w:sz w:val="28"/>
          <w:szCs w:val="28"/>
        </w:rPr>
        <w:t>1 280 365 (Один миллион двести восемьдесят тысяч триста шестьдесят пять) рублей 16 копеек</w:t>
      </w:r>
      <w:r w:rsidRPr="00CD6C5B">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E3772F" w:rsidRDefault="00E3772F" w:rsidP="009E35C7">
      <w:pPr>
        <w:tabs>
          <w:tab w:val="left" w:pos="142"/>
          <w:tab w:val="left" w:pos="1134"/>
        </w:tabs>
        <w:ind w:firstLine="567"/>
        <w:contextualSpacing/>
        <w:jc w:val="both"/>
        <w:rPr>
          <w:b/>
          <w:i/>
        </w:rPr>
      </w:pPr>
    </w:p>
    <w:p w:rsidR="00E3772F" w:rsidRPr="00E3772F" w:rsidRDefault="00E3772F" w:rsidP="00E3772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3772F" w:rsidRPr="00E3772F" w:rsidRDefault="00E3772F" w:rsidP="00E3772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w:t>
      </w:r>
      <w:r w:rsidRPr="00CD6C5B">
        <w:rPr>
          <w:rFonts w:eastAsia="Calibri"/>
          <w:sz w:val="28"/>
          <w:szCs w:val="28"/>
          <w:lang w:eastAsia="en-US"/>
        </w:rPr>
        <w:lastRenderedPageBreak/>
        <w:t xml:space="preserve">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lastRenderedPageBreak/>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586FB8">
        <w:rPr>
          <w:rFonts w:ascii="Times New Roman" w:hAnsi="Times New Roman"/>
          <w:spacing w:val="-6"/>
          <w:sz w:val="28"/>
          <w:szCs w:val="28"/>
        </w:rPr>
        <w:t>28</w:t>
      </w:r>
      <w:r w:rsidR="008F7715" w:rsidRPr="00CD6C5B">
        <w:rPr>
          <w:rFonts w:ascii="Times New Roman" w:hAnsi="Times New Roman"/>
          <w:spacing w:val="-6"/>
          <w:sz w:val="28"/>
          <w:szCs w:val="28"/>
        </w:rPr>
        <w:t xml:space="preserve">» </w:t>
      </w:r>
      <w:r w:rsidR="00586FB8">
        <w:rPr>
          <w:rFonts w:ascii="Times New Roman" w:hAnsi="Times New Roman"/>
          <w:spacing w:val="-6"/>
          <w:sz w:val="28"/>
          <w:szCs w:val="28"/>
        </w:rPr>
        <w:t>сентября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615303" w:rsidRPr="00CD6C5B">
        <w:rPr>
          <w:rFonts w:ascii="Times New Roman" w:hAnsi="Times New Roman"/>
          <w:spacing w:val="-6"/>
          <w:sz w:val="28"/>
          <w:szCs w:val="28"/>
        </w:rPr>
        <w:t>, не позднее «</w:t>
      </w:r>
      <w:r w:rsidR="00586FB8">
        <w:rPr>
          <w:rFonts w:ascii="Times New Roman" w:hAnsi="Times New Roman"/>
          <w:spacing w:val="-6"/>
          <w:sz w:val="28"/>
          <w:szCs w:val="28"/>
        </w:rPr>
        <w:t>28</w:t>
      </w:r>
      <w:r w:rsidR="00615303" w:rsidRPr="00CD6C5B">
        <w:rPr>
          <w:rFonts w:ascii="Times New Roman" w:hAnsi="Times New Roman"/>
          <w:spacing w:val="-6"/>
          <w:sz w:val="28"/>
          <w:szCs w:val="28"/>
        </w:rPr>
        <w:t xml:space="preserve">» </w:t>
      </w:r>
      <w:r w:rsidR="00F71C39">
        <w:rPr>
          <w:rFonts w:ascii="Times New Roman" w:hAnsi="Times New Roman"/>
          <w:spacing w:val="-6"/>
          <w:sz w:val="28"/>
          <w:szCs w:val="28"/>
        </w:rPr>
        <w:t>сентября</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586FB8"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586FB8">
        <w:rPr>
          <w:rFonts w:ascii="Times New Roman" w:hAnsi="Times New Roman"/>
          <w:sz w:val="28"/>
          <w:szCs w:val="28"/>
        </w:rPr>
        <w:t>Обеспечение</w:t>
      </w:r>
      <w:r w:rsidR="00023700" w:rsidRPr="00586FB8">
        <w:rPr>
          <w:rFonts w:ascii="Times New Roman" w:hAnsi="Times New Roman"/>
          <w:spacing w:val="-6"/>
          <w:sz w:val="28"/>
          <w:szCs w:val="28"/>
        </w:rPr>
        <w:t xml:space="preserve"> исполнения обязательств по договору:</w:t>
      </w:r>
      <w:r w:rsidR="00701576" w:rsidRPr="00586FB8">
        <w:rPr>
          <w:rFonts w:ascii="Times New Roman" w:hAnsi="Times New Roman"/>
          <w:spacing w:val="-6"/>
          <w:sz w:val="28"/>
          <w:szCs w:val="28"/>
        </w:rPr>
        <w:t xml:space="preserve"> не требуется.</w:t>
      </w:r>
      <w:r w:rsidR="00EF6369" w:rsidRPr="00586FB8">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bookmarkEnd w:id="14"/>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586FB8" w:rsidRDefault="00586FB8" w:rsidP="00586FB8">
            <w:pPr>
              <w:numPr>
                <w:ilvl w:val="0"/>
                <w:numId w:val="98"/>
              </w:numPr>
              <w:spacing w:line="310" w:lineRule="exact"/>
            </w:pPr>
            <w:r w:rsidRPr="00361DFC">
              <w:t>возможность выполнения работ собстве</w:t>
            </w:r>
            <w:r>
              <w:t xml:space="preserve">нными силами </w:t>
            </w:r>
            <w:r>
              <w:lastRenderedPageBreak/>
              <w:t>в объеме не менее 2</w:t>
            </w:r>
            <w:r w:rsidRPr="00361DFC">
              <w:t>0% строительного объема (предоставление участником конкурса плана объема работ при подаче заявки на рассмотрение Заказчика)</w:t>
            </w:r>
            <w:r>
              <w:t xml:space="preserve">; </w:t>
            </w:r>
          </w:p>
          <w:p w:rsidR="00586FB8" w:rsidRDefault="00586FB8" w:rsidP="00586FB8">
            <w:pPr>
              <w:numPr>
                <w:ilvl w:val="0"/>
                <w:numId w:val="98"/>
              </w:numPr>
              <w:spacing w:line="310" w:lineRule="exact"/>
            </w:pPr>
            <w:r w:rsidRPr="00361DFC">
              <w:t>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 являющихся предметом конкурса;</w:t>
            </w:r>
          </w:p>
          <w:p w:rsidR="00586FB8" w:rsidRDefault="00586FB8" w:rsidP="00586FB8">
            <w:pPr>
              <w:numPr>
                <w:ilvl w:val="0"/>
                <w:numId w:val="98"/>
              </w:numPr>
              <w:spacing w:line="310" w:lineRule="exact"/>
            </w:pPr>
            <w:r>
              <w:t xml:space="preserve">наличие свидетельства саморегулируемой организации о допуске для выполнения работ в качестве генерального подрядчика на особо опасных, технически сложных объектах капитального строительства, включая объекты использования атомной энергии: </w:t>
            </w:r>
          </w:p>
          <w:p w:rsidR="00586FB8" w:rsidRPr="00586FB8" w:rsidRDefault="00586FB8" w:rsidP="00586FB8">
            <w:pPr>
              <w:pStyle w:val="a0"/>
              <w:numPr>
                <w:ilvl w:val="1"/>
                <w:numId w:val="99"/>
              </w:numPr>
              <w:tabs>
                <w:tab w:val="left" w:pos="0"/>
              </w:tabs>
              <w:spacing w:line="240" w:lineRule="auto"/>
              <w:ind w:right="153"/>
              <w:rPr>
                <w:color w:val="000001"/>
                <w:sz w:val="24"/>
                <w:szCs w:val="24"/>
              </w:rPr>
            </w:pPr>
            <w:r w:rsidRPr="00586FB8">
              <w:rPr>
                <w:color w:val="000001"/>
                <w:sz w:val="24"/>
                <w:szCs w:val="24"/>
              </w:rPr>
              <w:t>Разбивочные работы в процессе строительства</w:t>
            </w:r>
          </w:p>
          <w:p w:rsidR="00586FB8" w:rsidRPr="00586FB8" w:rsidRDefault="00586FB8" w:rsidP="00586FB8">
            <w:pPr>
              <w:pStyle w:val="a0"/>
              <w:numPr>
                <w:ilvl w:val="1"/>
                <w:numId w:val="99"/>
              </w:numPr>
              <w:tabs>
                <w:tab w:val="left" w:pos="0"/>
              </w:tabs>
              <w:spacing w:line="240" w:lineRule="auto"/>
              <w:ind w:right="153"/>
              <w:rPr>
                <w:color w:val="000001"/>
                <w:sz w:val="24"/>
                <w:szCs w:val="24"/>
              </w:rPr>
            </w:pPr>
            <w:r w:rsidRPr="00586FB8">
              <w:rPr>
                <w:color w:val="000001"/>
                <w:sz w:val="24"/>
                <w:szCs w:val="24"/>
              </w:rPr>
              <w:t>Геодезический контроль точности геометрических параметров зданий и сооружений</w:t>
            </w:r>
          </w:p>
          <w:p w:rsidR="00586FB8" w:rsidRPr="00586FB8" w:rsidRDefault="00586FB8" w:rsidP="00586FB8">
            <w:pPr>
              <w:pStyle w:val="a0"/>
              <w:numPr>
                <w:ilvl w:val="0"/>
                <w:numId w:val="0"/>
              </w:numPr>
              <w:tabs>
                <w:tab w:val="left" w:pos="0"/>
              </w:tabs>
              <w:spacing w:line="240" w:lineRule="auto"/>
              <w:ind w:left="567" w:right="153"/>
              <w:rPr>
                <w:color w:val="000001"/>
                <w:sz w:val="24"/>
                <w:szCs w:val="24"/>
              </w:rPr>
            </w:pPr>
            <w:r w:rsidRPr="00586FB8">
              <w:rPr>
                <w:color w:val="000001"/>
                <w:sz w:val="24"/>
                <w:szCs w:val="24"/>
              </w:rPr>
              <w:t>2.2. Строительство временных: дорог; площадок; инженерных сетей и сооружений</w:t>
            </w:r>
          </w:p>
          <w:p w:rsidR="00586FB8" w:rsidRPr="00586FB8" w:rsidRDefault="00586FB8" w:rsidP="00586FB8">
            <w:pPr>
              <w:pStyle w:val="a0"/>
              <w:numPr>
                <w:ilvl w:val="0"/>
                <w:numId w:val="0"/>
              </w:numPr>
              <w:tabs>
                <w:tab w:val="left" w:pos="0"/>
              </w:tabs>
              <w:spacing w:line="240" w:lineRule="auto"/>
              <w:ind w:left="567" w:right="153"/>
              <w:rPr>
                <w:color w:val="000001"/>
                <w:sz w:val="24"/>
                <w:szCs w:val="24"/>
              </w:rPr>
            </w:pPr>
            <w:r w:rsidRPr="00586FB8">
              <w:rPr>
                <w:color w:val="000001"/>
                <w:sz w:val="24"/>
                <w:szCs w:val="24"/>
              </w:rPr>
              <w:t>21.6. Работы по сооружению объектов по добыче и переработке урана</w:t>
            </w:r>
          </w:p>
          <w:p w:rsidR="00586FB8" w:rsidRPr="00586FB8" w:rsidRDefault="00586FB8" w:rsidP="00586FB8">
            <w:pPr>
              <w:pStyle w:val="afff"/>
              <w:ind w:left="426"/>
              <w:jc w:val="both"/>
              <w:rPr>
                <w:rFonts w:ascii="Times New Roman" w:hAnsi="Times New Roman"/>
                <w:color w:val="000001"/>
                <w:sz w:val="24"/>
              </w:rPr>
            </w:pPr>
            <w:r w:rsidRPr="00586FB8">
              <w:rPr>
                <w:rFonts w:ascii="Times New Roman" w:hAnsi="Times New Roman"/>
                <w:color w:val="000001"/>
                <w:sz w:val="24"/>
              </w:rPr>
              <w:t>В случае привлечения субподрядных организаций должен иметь свидетельство СРО о допуске к виду работ:</w:t>
            </w:r>
          </w:p>
          <w:p w:rsidR="00586FB8" w:rsidRPr="00586FB8" w:rsidRDefault="00586FB8" w:rsidP="00586FB8">
            <w:pPr>
              <w:pStyle w:val="afff"/>
              <w:ind w:left="426"/>
              <w:jc w:val="both"/>
              <w:rPr>
                <w:rFonts w:ascii="Times New Roman" w:hAnsi="Times New Roman"/>
                <w:color w:val="000001"/>
                <w:sz w:val="24"/>
              </w:rPr>
            </w:pPr>
            <w:r w:rsidRPr="00586FB8">
              <w:rPr>
                <w:rFonts w:ascii="Times New Roman" w:hAnsi="Times New Roman"/>
                <w:color w:val="000001"/>
                <w:sz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586FB8" w:rsidRPr="00586FB8" w:rsidRDefault="00586FB8" w:rsidP="00586FB8">
            <w:pPr>
              <w:pStyle w:val="FORMATTEXT"/>
              <w:jc w:val="both"/>
              <w:rPr>
                <w:color w:val="000001"/>
              </w:rPr>
            </w:pPr>
            <w:r w:rsidRPr="00586FB8">
              <w:rPr>
                <w:color w:val="000001"/>
              </w:rPr>
              <w:lastRenderedPageBreak/>
              <w:t xml:space="preserve">       33.1. Промышленное строительство</w:t>
            </w:r>
          </w:p>
          <w:p w:rsidR="00200AC6" w:rsidRPr="00CD6C5B" w:rsidRDefault="00586FB8" w:rsidP="00586FB8">
            <w:pPr>
              <w:pStyle w:val="a0"/>
              <w:numPr>
                <w:ilvl w:val="0"/>
                <w:numId w:val="0"/>
              </w:numPr>
              <w:spacing w:line="240" w:lineRule="auto"/>
              <w:ind w:firstLine="567"/>
            </w:pPr>
            <w:r w:rsidRPr="00586FB8">
              <w:rPr>
                <w:color w:val="000001"/>
              </w:rPr>
              <w:t xml:space="preserve">       </w:t>
            </w:r>
            <w:r w:rsidRPr="00586FB8">
              <w:rPr>
                <w:color w:val="000001"/>
                <w:sz w:val="24"/>
              </w:rPr>
              <w:t>33.1.12. Объекты использования атомной энергии</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r w:rsidRPr="00CD6C5B">
              <w:t xml:space="preserve">наличие опыта: должны иметь в рамках заключенных договоров </w:t>
            </w:r>
            <w:r w:rsidR="00112E58">
              <w:t>выполненные</w:t>
            </w:r>
            <w:r w:rsidR="00C0410B" w:rsidRPr="00CD6C5B">
              <w:t xml:space="preserve"> в 2012-2015 гг. </w:t>
            </w:r>
            <w:r w:rsidR="0011784A" w:rsidRPr="0011784A">
              <w:t>работы по строительству и/или реконструкции и/или капитальному ремонту объектов промышленно-гражданского строительства (ПГС)  и/или объектов, относящихся, согласно части 1 и/или части 2 статьи 48.1. Градостроительного кодекса РФ к особо опасным, технически сложным объектам и/или к уникальным объектам</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lastRenderedPageBreak/>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lastRenderedPageBreak/>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11784A"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11784A">
        <w:rPr>
          <w:rFonts w:ascii="Times New Roman" w:hAnsi="Times New Roman"/>
          <w:bCs/>
          <w:iCs/>
          <w:sz w:val="28"/>
          <w:szCs w:val="28"/>
        </w:rPr>
        <w:t>Критерии оценки и их значимость</w:t>
      </w:r>
      <w:bookmarkEnd w:id="80"/>
    </w:p>
    <w:p w:rsidR="00D07FCE" w:rsidRPr="0011784A" w:rsidRDefault="00D07FCE" w:rsidP="001432F6">
      <w:pPr>
        <w:numPr>
          <w:ilvl w:val="3"/>
          <w:numId w:val="38"/>
        </w:numPr>
        <w:tabs>
          <w:tab w:val="left" w:pos="386"/>
        </w:tabs>
        <w:ind w:left="0" w:right="153" w:firstLine="0"/>
        <w:jc w:val="both"/>
      </w:pPr>
      <w:r w:rsidRPr="0011784A">
        <w:t xml:space="preserve">Цена договора </w:t>
      </w:r>
      <w:r w:rsidRPr="0011784A">
        <w:rPr>
          <w:bCs/>
          <w:spacing w:val="-6"/>
        </w:rPr>
        <w:t xml:space="preserve">(значимость критерия </w:t>
      </w:r>
      <w:proofErr w:type="spellStart"/>
      <w:r w:rsidRPr="0011784A">
        <w:rPr>
          <w:bCs/>
          <w:spacing w:val="-6"/>
        </w:rPr>
        <w:t>Ц</w:t>
      </w:r>
      <w:proofErr w:type="gramStart"/>
      <w:r w:rsidRPr="0011784A">
        <w:rPr>
          <w:bCs/>
          <w:spacing w:val="-6"/>
          <w:vertAlign w:val="subscript"/>
        </w:rPr>
        <w:t>i</w:t>
      </w:r>
      <w:proofErr w:type="spellEnd"/>
      <w:proofErr w:type="gramEnd"/>
      <w:r w:rsidRPr="0011784A">
        <w:rPr>
          <w:bCs/>
          <w:spacing w:val="-6"/>
        </w:rPr>
        <w:t xml:space="preserve"> – </w:t>
      </w:r>
      <w:r w:rsidR="005853B6" w:rsidRPr="0011784A">
        <w:rPr>
          <w:bCs/>
          <w:spacing w:val="-6"/>
        </w:rPr>
        <w:t>9</w:t>
      </w:r>
      <w:r w:rsidRPr="0011784A">
        <w:rPr>
          <w:bCs/>
          <w:spacing w:val="-6"/>
        </w:rPr>
        <w:t>5%);</w:t>
      </w:r>
    </w:p>
    <w:p w:rsidR="00D07FCE" w:rsidRPr="0011784A" w:rsidRDefault="00D07FCE" w:rsidP="001432F6">
      <w:pPr>
        <w:numPr>
          <w:ilvl w:val="3"/>
          <w:numId w:val="38"/>
        </w:numPr>
        <w:tabs>
          <w:tab w:val="left" w:pos="386"/>
        </w:tabs>
        <w:ind w:left="0" w:right="153" w:firstLine="0"/>
        <w:jc w:val="both"/>
      </w:pPr>
      <w:r w:rsidRPr="0011784A">
        <w:t>Опыт участника запроса предложений (</w:t>
      </w:r>
      <w:r w:rsidRPr="0011784A">
        <w:rPr>
          <w:bCs/>
        </w:rPr>
        <w:t xml:space="preserve">значимость подкритерия </w:t>
      </w:r>
      <w:proofErr w:type="spellStart"/>
      <w:r w:rsidRPr="0011784A">
        <w:rPr>
          <w:bCs/>
          <w:iCs/>
        </w:rPr>
        <w:t>О</w:t>
      </w:r>
      <w:proofErr w:type="gramStart"/>
      <w:r w:rsidRPr="0011784A">
        <w:rPr>
          <w:bCs/>
          <w:iCs/>
          <w:vertAlign w:val="subscript"/>
        </w:rPr>
        <w:t>i</w:t>
      </w:r>
      <w:proofErr w:type="spellEnd"/>
      <w:proofErr w:type="gramEnd"/>
      <w:r w:rsidRPr="0011784A">
        <w:rPr>
          <w:bCs/>
          <w:iCs/>
        </w:rPr>
        <w:t xml:space="preserve"> –5%)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 xml:space="preserve">[в случае применения </w:t>
      </w:r>
      <w:proofErr w:type="gramStart"/>
      <w:r w:rsidRPr="00CD6C5B">
        <w:rPr>
          <w:b/>
          <w:i/>
        </w:rPr>
        <w:t>упрощенной</w:t>
      </w:r>
      <w:proofErr w:type="gramEnd"/>
      <w:r w:rsidRPr="00CD6C5B">
        <w:rPr>
          <w:b/>
          <w:i/>
        </w:rPr>
        <w:t xml:space="preserve">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84F" w:rsidRDefault="0033184F">
      <w:r>
        <w:separator/>
      </w:r>
    </w:p>
  </w:endnote>
  <w:endnote w:type="continuationSeparator" w:id="0">
    <w:p w:rsidR="0033184F" w:rsidRDefault="0033184F">
      <w:r>
        <w:continuationSeparator/>
      </w:r>
    </w:p>
  </w:endnote>
  <w:endnote w:type="continuationNotice" w:id="1">
    <w:p w:rsidR="0033184F" w:rsidRDefault="00331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FB8" w:rsidRDefault="00586FB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86FB8" w:rsidRDefault="00586FB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FB8" w:rsidRPr="00FE6219" w:rsidRDefault="00586FB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FB8" w:rsidRPr="00FE6219" w:rsidRDefault="00586FB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84F" w:rsidRDefault="0033184F">
      <w:r>
        <w:separator/>
      </w:r>
    </w:p>
  </w:footnote>
  <w:footnote w:type="continuationSeparator" w:id="0">
    <w:p w:rsidR="0033184F" w:rsidRDefault="0033184F">
      <w:r>
        <w:continuationSeparator/>
      </w:r>
    </w:p>
  </w:footnote>
  <w:footnote w:type="continuationNotice" w:id="1">
    <w:p w:rsidR="0033184F" w:rsidRDefault="003318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FB8" w:rsidRDefault="00586FB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FB8" w:rsidRPr="00F429FC" w:rsidRDefault="00586F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784A">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FB8" w:rsidRPr="00F429FC" w:rsidRDefault="00586FB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784A">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1">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3">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9170F79"/>
    <w:multiLevelType w:val="multilevel"/>
    <w:tmpl w:val="1250E68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sz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5">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4"/>
  </w:num>
  <w:num w:numId="3">
    <w:abstractNumId w:val="67"/>
  </w:num>
  <w:num w:numId="4">
    <w:abstractNumId w:val="1"/>
  </w:num>
  <w:num w:numId="5">
    <w:abstractNumId w:val="0"/>
  </w:num>
  <w:num w:numId="6">
    <w:abstractNumId w:val="58"/>
  </w:num>
  <w:num w:numId="7">
    <w:abstractNumId w:val="53"/>
  </w:num>
  <w:num w:numId="8">
    <w:abstractNumId w:val="3"/>
  </w:num>
  <w:num w:numId="9">
    <w:abstractNumId w:val="37"/>
  </w:num>
  <w:num w:numId="10">
    <w:abstractNumId w:val="2"/>
  </w:num>
  <w:num w:numId="11">
    <w:abstractNumId w:val="35"/>
  </w:num>
  <w:num w:numId="12">
    <w:abstractNumId w:val="43"/>
  </w:num>
  <w:num w:numId="13">
    <w:abstractNumId w:val="87"/>
  </w:num>
  <w:num w:numId="14">
    <w:abstractNumId w:val="71"/>
  </w:num>
  <w:num w:numId="15">
    <w:abstractNumId w:val="42"/>
  </w:num>
  <w:num w:numId="16">
    <w:abstractNumId w:val="94"/>
  </w:num>
  <w:num w:numId="17">
    <w:abstractNumId w:val="61"/>
  </w:num>
  <w:num w:numId="18">
    <w:abstractNumId w:val="65"/>
  </w:num>
  <w:num w:numId="19">
    <w:abstractNumId w:val="82"/>
  </w:num>
  <w:num w:numId="20">
    <w:abstractNumId w:val="39"/>
  </w:num>
  <w:num w:numId="21">
    <w:abstractNumId w:val="81"/>
  </w:num>
  <w:num w:numId="22">
    <w:abstractNumId w:val="94"/>
  </w:num>
  <w:num w:numId="23">
    <w:abstractNumId w:val="88"/>
  </w:num>
  <w:num w:numId="24">
    <w:abstractNumId w:val="86"/>
  </w:num>
  <w:num w:numId="25">
    <w:abstractNumId w:val="13"/>
  </w:num>
  <w:num w:numId="26">
    <w:abstractNumId w:val="92"/>
  </w:num>
  <w:num w:numId="27">
    <w:abstractNumId w:val="55"/>
  </w:num>
  <w:num w:numId="28">
    <w:abstractNumId w:val="28"/>
  </w:num>
  <w:num w:numId="29">
    <w:abstractNumId w:val="49"/>
  </w:num>
  <w:num w:numId="30">
    <w:abstractNumId w:val="47"/>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70"/>
  </w:num>
  <w:num w:numId="39">
    <w:abstractNumId w:val="97"/>
  </w:num>
  <w:num w:numId="40">
    <w:abstractNumId w:val="41"/>
  </w:num>
  <w:num w:numId="41">
    <w:abstractNumId w:val="89"/>
  </w:num>
  <w:num w:numId="42">
    <w:abstractNumId w:val="50"/>
  </w:num>
  <w:num w:numId="43">
    <w:abstractNumId w:val="10"/>
  </w:num>
  <w:num w:numId="44">
    <w:abstractNumId w:val="79"/>
  </w:num>
  <w:num w:numId="45">
    <w:abstractNumId w:val="78"/>
  </w:num>
  <w:num w:numId="46">
    <w:abstractNumId w:val="19"/>
  </w:num>
  <w:num w:numId="47">
    <w:abstractNumId w:val="84"/>
  </w:num>
  <w:num w:numId="48">
    <w:abstractNumId w:val="12"/>
  </w:num>
  <w:num w:numId="49">
    <w:abstractNumId w:val="25"/>
  </w:num>
  <w:num w:numId="50">
    <w:abstractNumId w:val="56"/>
  </w:num>
  <w:num w:numId="51">
    <w:abstractNumId w:val="54"/>
  </w:num>
  <w:num w:numId="52">
    <w:abstractNumId w:val="68"/>
  </w:num>
  <w:num w:numId="53">
    <w:abstractNumId w:val="15"/>
  </w:num>
  <w:num w:numId="54">
    <w:abstractNumId w:val="60"/>
  </w:num>
  <w:num w:numId="55">
    <w:abstractNumId w:val="32"/>
  </w:num>
  <w:num w:numId="56">
    <w:abstractNumId w:val="29"/>
  </w:num>
  <w:num w:numId="57">
    <w:abstractNumId w:val="77"/>
  </w:num>
  <w:num w:numId="58">
    <w:abstractNumId w:val="16"/>
  </w:num>
  <w:num w:numId="59">
    <w:abstractNumId w:val="27"/>
  </w:num>
  <w:num w:numId="60">
    <w:abstractNumId w:val="62"/>
  </w:num>
  <w:num w:numId="61">
    <w:abstractNumId w:val="64"/>
  </w:num>
  <w:num w:numId="62">
    <w:abstractNumId w:val="96"/>
  </w:num>
  <w:num w:numId="63">
    <w:abstractNumId w:val="93"/>
  </w:num>
  <w:num w:numId="64">
    <w:abstractNumId w:val="23"/>
  </w:num>
  <w:num w:numId="65">
    <w:abstractNumId w:val="51"/>
  </w:num>
  <w:num w:numId="66">
    <w:abstractNumId w:val="63"/>
  </w:num>
  <w:num w:numId="67">
    <w:abstractNumId w:val="69"/>
  </w:num>
  <w:num w:numId="68">
    <w:abstractNumId w:val="40"/>
  </w:num>
  <w:num w:numId="69">
    <w:abstractNumId w:val="57"/>
  </w:num>
  <w:num w:numId="70">
    <w:abstractNumId w:val="17"/>
  </w:num>
  <w:num w:numId="71">
    <w:abstractNumId w:val="52"/>
  </w:num>
  <w:num w:numId="72">
    <w:abstractNumId w:val="95"/>
  </w:num>
  <w:num w:numId="73">
    <w:abstractNumId w:val="14"/>
  </w:num>
  <w:num w:numId="74">
    <w:abstractNumId w:val="85"/>
  </w:num>
  <w:num w:numId="75">
    <w:abstractNumId w:val="22"/>
  </w:num>
  <w:num w:numId="76">
    <w:abstractNumId w:val="83"/>
  </w:num>
  <w:num w:numId="77">
    <w:abstractNumId w:val="80"/>
  </w:num>
  <w:num w:numId="78">
    <w:abstractNumId w:val="7"/>
  </w:num>
  <w:num w:numId="79">
    <w:abstractNumId w:val="33"/>
  </w:num>
  <w:num w:numId="80">
    <w:abstractNumId w:val="73"/>
  </w:num>
  <w:num w:numId="81">
    <w:abstractNumId w:val="48"/>
  </w:num>
  <w:num w:numId="82">
    <w:abstractNumId w:val="76"/>
  </w:num>
  <w:num w:numId="83">
    <w:abstractNumId w:val="34"/>
  </w:num>
  <w:num w:numId="84">
    <w:abstractNumId w:val="31"/>
  </w:num>
  <w:num w:numId="85">
    <w:abstractNumId w:val="59"/>
  </w:num>
  <w:num w:numId="86">
    <w:abstractNumId w:val="46"/>
  </w:num>
  <w:num w:numId="87">
    <w:abstractNumId w:val="91"/>
  </w:num>
  <w:num w:numId="88">
    <w:abstractNumId w:val="8"/>
  </w:num>
  <w:num w:numId="89">
    <w:abstractNumId w:val="30"/>
  </w:num>
  <w:num w:numId="90">
    <w:abstractNumId w:val="44"/>
  </w:num>
  <w:num w:numId="91">
    <w:abstractNumId w:val="66"/>
  </w:num>
  <w:num w:numId="92">
    <w:abstractNumId w:val="75"/>
  </w:num>
  <w:num w:numId="93">
    <w:abstractNumId w:val="4"/>
  </w:num>
  <w:num w:numId="94">
    <w:abstractNumId w:val="45"/>
  </w:num>
  <w:num w:numId="95">
    <w:abstractNumId w:val="20"/>
  </w:num>
  <w:num w:numId="96">
    <w:abstractNumId w:val="5"/>
  </w:num>
  <w:num w:numId="97">
    <w:abstractNumId w:val="24"/>
  </w:num>
  <w:num w:numId="98">
    <w:abstractNumId w:val="38"/>
    <w:lvlOverride w:ilvl="0"/>
    <w:lvlOverride w:ilvl="1"/>
    <w:lvlOverride w:ilvl="2"/>
    <w:lvlOverride w:ilvl="3"/>
    <w:lvlOverride w:ilvl="4"/>
    <w:lvlOverride w:ilvl="5"/>
    <w:lvlOverride w:ilvl="6"/>
    <w:lvlOverride w:ilvl="7"/>
    <w:lvlOverride w:ilvl="8"/>
  </w:num>
  <w:num w:numId="99">
    <w:abstractNumId w:val="72"/>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616"/>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1784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84F"/>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6FB8"/>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7AE"/>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C3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276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 w:type="paragraph" w:customStyle="1" w:styleId="FORMATTEXT">
    <w:name w:val=".FORMATTEXT"/>
    <w:uiPriority w:val="99"/>
    <w:rsid w:val="00586FB8"/>
    <w:pPr>
      <w:widowControl w:val="0"/>
      <w:autoSpaceDE w:val="0"/>
      <w:autoSpaceDN w:val="0"/>
      <w:adjustRightIn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 w:type="paragraph" w:customStyle="1" w:styleId="FORMATTEXT">
    <w:name w:val=".FORMATTEXT"/>
    <w:uiPriority w:val="99"/>
    <w:rsid w:val="00586FB8"/>
    <w:pPr>
      <w:widowControl w:val="0"/>
      <w:autoSpaceDE w:val="0"/>
      <w:autoSpaceDN w:val="0"/>
      <w:adjustRightIn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7DF22-1B68-4CBA-9E3F-C01F88E8D502}">
  <ds:schemaRefs>
    <ds:schemaRef ds:uri="http://schemas.openxmlformats.org/officeDocument/2006/bibliography"/>
  </ds:schemaRefs>
</ds:datastoreItem>
</file>

<file path=customXml/itemProps2.xml><?xml version="1.0" encoding="utf-8"?>
<ds:datastoreItem xmlns:ds="http://schemas.openxmlformats.org/officeDocument/2006/customXml" ds:itemID="{98FA5BAA-6E19-491D-BE84-7A739E6A8548}">
  <ds:schemaRefs>
    <ds:schemaRef ds:uri="http://schemas.openxmlformats.org/officeDocument/2006/bibliography"/>
  </ds:schemaRefs>
</ds:datastoreItem>
</file>

<file path=customXml/itemProps3.xml><?xml version="1.0" encoding="utf-8"?>
<ds:datastoreItem xmlns:ds="http://schemas.openxmlformats.org/officeDocument/2006/customXml" ds:itemID="{9F3218E7-5434-4D95-BC13-0E31C704B47C}">
  <ds:schemaRefs>
    <ds:schemaRef ds:uri="http://schemas.openxmlformats.org/officeDocument/2006/bibliography"/>
  </ds:schemaRefs>
</ds:datastoreItem>
</file>

<file path=customXml/itemProps4.xml><?xml version="1.0" encoding="utf-8"?>
<ds:datastoreItem xmlns:ds="http://schemas.openxmlformats.org/officeDocument/2006/customXml" ds:itemID="{944FD94D-9400-4E05-82AB-D55CFF1C4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54</Pages>
  <Words>17588</Words>
  <Characters>100253</Characters>
  <Application>Microsoft Office Word</Application>
  <DocSecurity>0</DocSecurity>
  <Lines>835</Lines>
  <Paragraphs>235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117606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10</cp:revision>
  <cp:lastPrinted>2015-03-31T13:05:00Z</cp:lastPrinted>
  <dcterms:created xsi:type="dcterms:W3CDTF">2015-06-11T02:33:00Z</dcterms:created>
  <dcterms:modified xsi:type="dcterms:W3CDTF">2015-09-14T07:59:00Z</dcterms:modified>
</cp:coreProperties>
</file>