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859" w:rsidRDefault="008D7859" w:rsidP="008D7859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aps/>
          <w:color w:val="auto"/>
        </w:rPr>
      </w:pPr>
      <w:bookmarkStart w:id="0" w:name="_Toc310935505"/>
      <w:r w:rsidRPr="00F81715">
        <w:rPr>
          <w:rFonts w:ascii="Times New Roman" w:hAnsi="Times New Roman" w:cs="Times New Roman"/>
          <w:caps/>
          <w:color w:val="auto"/>
        </w:rPr>
        <w:t>Часть 2 «ПРОЕКТ ДОГОВОР</w:t>
      </w:r>
      <w:bookmarkEnd w:id="0"/>
      <w:r w:rsidRPr="00F81715">
        <w:rPr>
          <w:rFonts w:ascii="Times New Roman" w:hAnsi="Times New Roman" w:cs="Times New Roman"/>
          <w:caps/>
          <w:color w:val="auto"/>
        </w:rPr>
        <w:t>А»</w:t>
      </w:r>
    </w:p>
    <w:p w:rsidR="008D7859" w:rsidRDefault="008D7859" w:rsidP="008D7859"/>
    <w:p w:rsidR="008D7859" w:rsidRPr="00F81715" w:rsidRDefault="008D7859" w:rsidP="008D7859">
      <w:pPr>
        <w:jc w:val="center"/>
        <w:rPr>
          <w:b/>
          <w:caps/>
        </w:rPr>
      </w:pPr>
      <w:r w:rsidRPr="00F81715">
        <w:rPr>
          <w:b/>
          <w:caps/>
        </w:rPr>
        <w:t>Договор №</w:t>
      </w:r>
    </w:p>
    <w:p w:rsidR="008D7859" w:rsidRPr="006925C6" w:rsidRDefault="008D7859" w:rsidP="008D7859">
      <w:pPr>
        <w:jc w:val="center"/>
      </w:pPr>
      <w:r w:rsidRPr="006925C6">
        <w:t xml:space="preserve">на </w:t>
      </w:r>
      <w:r>
        <w:t>изготовление и поставку тележки с кантователем и установкой стыковки</w:t>
      </w:r>
    </w:p>
    <w:p w:rsidR="008D7859" w:rsidRPr="00085905" w:rsidRDefault="008D7859" w:rsidP="008D7859">
      <w:pPr>
        <w:jc w:val="center"/>
        <w:rPr>
          <w:b/>
        </w:rPr>
      </w:pPr>
    </w:p>
    <w:p w:rsidR="008D7859" w:rsidRPr="00681EC1" w:rsidRDefault="008D7859" w:rsidP="008D7859">
      <w:pPr>
        <w:pStyle w:val="a7"/>
        <w:ind w:left="0"/>
      </w:pPr>
      <w:r w:rsidRPr="00681EC1">
        <w:t xml:space="preserve">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               «___» ________ 2012</w:t>
      </w:r>
      <w:r w:rsidRPr="00681EC1">
        <w:t xml:space="preserve"> г.</w:t>
      </w:r>
    </w:p>
    <w:p w:rsidR="008D7859" w:rsidRPr="002C5AC3" w:rsidRDefault="008D7859" w:rsidP="008D7859">
      <w:pPr>
        <w:pStyle w:val="a7"/>
        <w:spacing w:after="0"/>
        <w:ind w:left="284"/>
        <w:rPr>
          <w:sz w:val="16"/>
          <w:szCs w:val="16"/>
        </w:rPr>
      </w:pPr>
    </w:p>
    <w:p w:rsidR="008D7859" w:rsidRPr="00C66359" w:rsidRDefault="008D7859" w:rsidP="008D7859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</w:t>
      </w:r>
      <w:r w:rsidRPr="00C66359">
        <w:rPr>
          <w:bCs/>
          <w:lang w:val="ru-RU"/>
        </w:rPr>
        <w:t>,</w:t>
      </w:r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>_________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8D7859" w:rsidRPr="002C5AC3" w:rsidRDefault="008D7859" w:rsidP="008D7859">
      <w:pPr>
        <w:pStyle w:val="a9"/>
        <w:ind w:left="0"/>
        <w:rPr>
          <w:sz w:val="16"/>
          <w:szCs w:val="16"/>
          <w:lang w:val="ru-RU"/>
        </w:rPr>
      </w:pPr>
    </w:p>
    <w:p w:rsidR="008D7859" w:rsidRPr="00C66359" w:rsidRDefault="008D7859" w:rsidP="008D7859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8D7859" w:rsidRPr="002C5AC3" w:rsidRDefault="008D7859" w:rsidP="008D7859">
      <w:pPr>
        <w:ind w:left="-360"/>
        <w:jc w:val="center"/>
        <w:rPr>
          <w:b/>
          <w:sz w:val="16"/>
          <w:szCs w:val="16"/>
        </w:rPr>
      </w:pP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>
        <w:t>и поставке тележки с кантователем и установкой стыковки</w:t>
      </w:r>
      <w:r w:rsidRPr="003E0781">
        <w:t xml:space="preserve"> </w:t>
      </w:r>
      <w:r>
        <w:t xml:space="preserve">(далее – Товар (Оборудование)) </w:t>
      </w:r>
      <w:r w:rsidRPr="003E0781">
        <w:t>в соответствии со Спецификацией (При</w:t>
      </w:r>
      <w:r>
        <w:t>ложение № 1 к настоящему Договору) и Техническими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</w:t>
      </w:r>
      <w:r w:rsidRPr="00C66359">
        <w:t xml:space="preserve"> количество</w:t>
      </w:r>
      <w:r w:rsidRPr="00C66359" w:rsidDel="0039254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>, сроки поставки определяются Спецификацией (Приложение № 1 к настоящему Договору)</w:t>
      </w:r>
      <w:r>
        <w:t>, технические и качественные характеристики Товара (Оборудования) – Техническими требованиями (Приложение № 2 к настоящему Договору).</w:t>
      </w:r>
    </w:p>
    <w:p w:rsidR="008D7859" w:rsidRPr="00C66359" w:rsidRDefault="008D7859" w:rsidP="008D7859">
      <w:pPr>
        <w:tabs>
          <w:tab w:val="left" w:pos="2385"/>
        </w:tabs>
        <w:ind w:firstLine="708"/>
        <w:jc w:val="both"/>
      </w:pPr>
      <w:r w:rsidRPr="00C66359">
        <w:t>При этом:</w:t>
      </w:r>
    </w:p>
    <w:p w:rsidR="008D7859" w:rsidRPr="00C66359" w:rsidRDefault="008D7859" w:rsidP="008D7859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8D7859" w:rsidRPr="00C66359" w:rsidRDefault="008D7859" w:rsidP="008D7859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8D7859" w:rsidRPr="00C66359" w:rsidRDefault="008D7859" w:rsidP="008D7859">
      <w:pPr>
        <w:ind w:firstLine="708"/>
        <w:jc w:val="both"/>
      </w:pPr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документации,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(ГОСТы, нормативные и руководящие документы и т.д.) в части состава, содержания работ по изготовлению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</w:p>
    <w:p w:rsidR="008D7859" w:rsidRPr="00C66359" w:rsidRDefault="008D7859" w:rsidP="008D7859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>, свободн</w:t>
      </w:r>
      <w:r>
        <w:t>ое</w:t>
      </w:r>
      <w:r w:rsidRPr="00C66359">
        <w:t xml:space="preserve"> от прав третьих лиц.</w:t>
      </w:r>
    </w:p>
    <w:p w:rsidR="008D7859" w:rsidRPr="00C66359" w:rsidRDefault="008D7859" w:rsidP="008D7859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r w:rsidRPr="00C66359">
        <w:t>Гензаказчик).</w:t>
      </w: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8D7859" w:rsidRPr="002C5AC3" w:rsidRDefault="008D7859" w:rsidP="008D7859">
      <w:pPr>
        <w:pStyle w:val="a7"/>
        <w:spacing w:after="0"/>
        <w:rPr>
          <w:sz w:val="16"/>
          <w:szCs w:val="16"/>
        </w:rPr>
      </w:pPr>
    </w:p>
    <w:p w:rsidR="008D7859" w:rsidRPr="00C66359" w:rsidRDefault="008D7859" w:rsidP="008D7859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8D7859" w:rsidRPr="002C5AC3" w:rsidRDefault="008D7859" w:rsidP="008D7859">
      <w:pPr>
        <w:jc w:val="both"/>
        <w:rPr>
          <w:sz w:val="16"/>
          <w:szCs w:val="16"/>
        </w:rPr>
      </w:pPr>
    </w:p>
    <w:p w:rsidR="008D7859" w:rsidRPr="00C66359" w:rsidRDefault="008D7859" w:rsidP="008D7859">
      <w:pPr>
        <w:jc w:val="both"/>
      </w:pPr>
      <w:r w:rsidRPr="00C66359">
        <w:t>2.1. Цена Договора составляет</w:t>
      </w:r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>_______________ (_________________) 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8D7859" w:rsidRDefault="008D7859" w:rsidP="008D7859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>Цена Договора окончательная, определена в рублях РФ, индексации не подлежит. Цена Договора включает в себя  стоимость работ по изготовлению и доставке</w:t>
      </w:r>
      <w:r w:rsidRPr="00B421C7">
        <w:t xml:space="preserve"> </w:t>
      </w:r>
      <w:r>
        <w:t>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 xml:space="preserve"> в соответствии с законодательством РФ</w:t>
      </w:r>
      <w:r w:rsidRPr="00C66359">
        <w:t>.</w:t>
      </w:r>
    </w:p>
    <w:p w:rsidR="008D7859" w:rsidRDefault="008D7859" w:rsidP="008D7859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8D7859" w:rsidRPr="005C7C7C" w:rsidRDefault="008D7859" w:rsidP="008D7859">
      <w:pPr>
        <w:jc w:val="both"/>
      </w:pPr>
      <w:r w:rsidRPr="00C40B56">
        <w:t xml:space="preserve">- </w:t>
      </w:r>
      <w:r w:rsidRPr="005C7C7C">
        <w:t xml:space="preserve">авансовый платеж в размере 30% от стоимости </w:t>
      </w:r>
      <w:r>
        <w:t>Д</w:t>
      </w:r>
      <w:r w:rsidRPr="005C7C7C">
        <w:t>оговора</w:t>
      </w:r>
      <w:r>
        <w:t xml:space="preserve">, что составляет </w:t>
      </w:r>
      <w:r w:rsidRPr="005C7C7C">
        <w:t xml:space="preserve"> ________________ (_____________________) 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Гензаказчика.</w:t>
      </w:r>
    </w:p>
    <w:p w:rsidR="008D7859" w:rsidRPr="00C66359" w:rsidRDefault="008D7859" w:rsidP="008D7859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>банковских дней после получения соответствующих денежных средств от Гензаказчика,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</w:t>
      </w:r>
      <w:r>
        <w:rPr>
          <w:noProof/>
          <w:snapToGrid w:val="0"/>
        </w:rPr>
        <w:t>.</w:t>
      </w:r>
    </w:p>
    <w:p w:rsidR="008D7859" w:rsidRPr="00C66359" w:rsidRDefault="008D7859" w:rsidP="008D7859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8D7859" w:rsidRDefault="008D7859" w:rsidP="008D7859">
      <w:pPr>
        <w:jc w:val="both"/>
      </w:pPr>
      <w:r w:rsidRPr="00C66359">
        <w:t>2.5. Расходы, связанные с принятием некачественного либо некомплектного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8D7859" w:rsidRPr="00C66359" w:rsidRDefault="008D7859" w:rsidP="008D7859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8D7859" w:rsidRPr="002C5AC3" w:rsidRDefault="008D7859" w:rsidP="008D7859">
      <w:pPr>
        <w:rPr>
          <w:sz w:val="16"/>
          <w:szCs w:val="16"/>
        </w:rPr>
      </w:pPr>
    </w:p>
    <w:p w:rsidR="008D7859" w:rsidRDefault="008D7859" w:rsidP="008D7859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8D7859" w:rsidRPr="002C5AC3" w:rsidRDefault="008D7859" w:rsidP="008D7859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 xml:space="preserve">с рабочей конструкторской документацией,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Договору), а также действующими нормативными актами Российской Федерации (ГОСТы, нормативные и руководящие документы и т.д.) в части состава, содержания работ по изготовлению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>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8D7859" w:rsidRPr="002C5AC3" w:rsidRDefault="008D7859" w:rsidP="008D7859">
      <w:pPr>
        <w:pStyle w:val="a7"/>
        <w:rPr>
          <w:i/>
          <w:sz w:val="16"/>
          <w:szCs w:val="16"/>
        </w:rPr>
      </w:pPr>
    </w:p>
    <w:p w:rsidR="008D7859" w:rsidRDefault="008D7859" w:rsidP="008D7859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8D7859" w:rsidRPr="002C5AC3" w:rsidRDefault="008D7859" w:rsidP="008D785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D7859" w:rsidRPr="00FB4724" w:rsidRDefault="008D7859" w:rsidP="008D7859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8D7859" w:rsidRPr="00FB4724" w:rsidRDefault="008D7859" w:rsidP="008D7859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583850">
        <w:t>Товара</w:t>
      </w:r>
      <w:r>
        <w:rPr>
          <w:b/>
        </w:rPr>
        <w:t xml:space="preserve"> (</w:t>
      </w:r>
      <w:r w:rsidRPr="00FB4724">
        <w:t>Оборудования</w:t>
      </w:r>
      <w:r>
        <w:t>)</w:t>
      </w:r>
      <w:r w:rsidRPr="00FB4724">
        <w:t>.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</w:t>
      </w:r>
      <w:r>
        <w:rPr>
          <w:rFonts w:ascii="Times New Roman" w:hAnsi="Times New Roman"/>
        </w:rPr>
        <w:t xml:space="preserve"> 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абочей конструкторской документацией.</w:t>
      </w:r>
    </w:p>
    <w:p w:rsidR="008D7859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</w:t>
      </w:r>
      <w:r w:rsidRPr="00FB4724">
        <w:rPr>
          <w:rFonts w:ascii="Times New Roman" w:hAnsi="Times New Roman"/>
        </w:rPr>
        <w:lastRenderedPageBreak/>
        <w:t xml:space="preserve">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8D7859" w:rsidRPr="00FB4724" w:rsidRDefault="008D7859" w:rsidP="008D7859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8D7859" w:rsidRPr="00FB4724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8D7859" w:rsidRPr="002C5AC3" w:rsidRDefault="008D7859" w:rsidP="008D785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8D7859" w:rsidRPr="00C66359" w:rsidRDefault="008D7859" w:rsidP="008D7859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8D7859" w:rsidRPr="002C5AC3" w:rsidRDefault="008D7859" w:rsidP="008D7859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8D7859" w:rsidRDefault="008D7859" w:rsidP="008D7859">
      <w:pPr>
        <w:tabs>
          <w:tab w:val="num" w:pos="1031"/>
        </w:tabs>
        <w:ind w:firstLine="720"/>
        <w:jc w:val="both"/>
      </w:pPr>
      <w:r>
        <w:t>а) изготовленный Товар (Оборудование) в количестве, предусмотренном Спецификацией;</w:t>
      </w:r>
    </w:p>
    <w:p w:rsidR="008D7859" w:rsidRDefault="008D7859" w:rsidP="008D7859">
      <w:pPr>
        <w:tabs>
          <w:tab w:val="num" w:pos="1031"/>
        </w:tabs>
        <w:ind w:firstLine="720"/>
        <w:jc w:val="both"/>
      </w:pPr>
      <w:r>
        <w:t xml:space="preserve">б) </w:t>
      </w:r>
      <w:r>
        <w:rPr>
          <w:color w:val="FF0000"/>
        </w:rPr>
        <w:t xml:space="preserve"> </w:t>
      </w:r>
      <w:r>
        <w:t>паспорт на Товар (Оборудование) на русском</w:t>
      </w:r>
      <w:r w:rsidRPr="00F81715">
        <w:t xml:space="preserve"> </w:t>
      </w:r>
      <w:r>
        <w:t>языке;</w:t>
      </w:r>
    </w:p>
    <w:p w:rsidR="008D7859" w:rsidRDefault="008D7859" w:rsidP="008D7859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8D7859" w:rsidRDefault="008D7859" w:rsidP="008D7859">
      <w:pPr>
        <w:tabs>
          <w:tab w:val="num" w:pos="1031"/>
        </w:tabs>
        <w:ind w:firstLine="720"/>
        <w:jc w:val="both"/>
      </w:pPr>
      <w:r>
        <w:t xml:space="preserve">г) 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8D7859" w:rsidRDefault="008D7859" w:rsidP="008D7859">
      <w:pPr>
        <w:tabs>
          <w:tab w:val="num" w:pos="1031"/>
        </w:tabs>
        <w:ind w:firstLine="720"/>
        <w:jc w:val="both"/>
      </w:pPr>
      <w:r>
        <w:t>д) товарную накладную ТОРГ-12 в 2-х экз.;</w:t>
      </w:r>
    </w:p>
    <w:p w:rsidR="008D7859" w:rsidRDefault="008D7859" w:rsidP="008D7859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8D7859" w:rsidRPr="00C66359" w:rsidRDefault="008D7859" w:rsidP="008D7859">
      <w:pPr>
        <w:tabs>
          <w:tab w:val="num" w:pos="1031"/>
        </w:tabs>
        <w:ind w:firstLine="720"/>
        <w:jc w:val="both"/>
      </w:pPr>
      <w:r>
        <w:t>ж) Акт приема-передачи Товара(Оборудования) и выполненных работ в 2-х экз.</w:t>
      </w:r>
      <w:r w:rsidRPr="00C66359">
        <w:t xml:space="preserve"> 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работ или мотивированный отказ от приемки </w:t>
      </w:r>
      <w:r>
        <w:t>Оборудования</w:t>
      </w:r>
      <w:r w:rsidRPr="00C66359">
        <w:t>.</w:t>
      </w:r>
    </w:p>
    <w:p w:rsidR="008D78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5.3. В случае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(Оборудования),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8D78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C66359">
        <w:t xml:space="preserve"> в ходе передачи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5.6. Приемка </w:t>
      </w:r>
      <w:r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П-7, с изменениями, внесенными постановлениями Госарбитража при Совмине СССР от 29.12.1973 № 81 и от 14.11.1974 № 98.</w:t>
      </w:r>
    </w:p>
    <w:p w:rsidR="008D7859" w:rsidRDefault="008D7859" w:rsidP="008D7859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(Оборудование)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(Оборудования)</w:t>
      </w:r>
      <w:r w:rsidRPr="00C66359">
        <w:t>.</w:t>
      </w: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(Оборудования)</w:t>
      </w:r>
      <w:r w:rsidRPr="00C66359">
        <w:t xml:space="preserve"> 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(Оборудования)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8D7859" w:rsidRPr="00C66359" w:rsidRDefault="008D7859" w:rsidP="008D7859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8D7859" w:rsidRPr="00C66359" w:rsidRDefault="008D7859" w:rsidP="008D7859">
      <w:pPr>
        <w:jc w:val="both"/>
      </w:pPr>
      <w:r w:rsidRPr="00C66359">
        <w:t xml:space="preserve">- для вагонов и 20 тонных контейнеров: ст. Базаиха Красноярской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8D7859" w:rsidRPr="00C66359" w:rsidRDefault="008D7859" w:rsidP="008D7859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8D7859" w:rsidRDefault="008D7859" w:rsidP="008D7859">
      <w:pPr>
        <w:pStyle w:val="a7"/>
        <w:spacing w:after="0"/>
        <w:ind w:left="0"/>
      </w:pPr>
      <w:r w:rsidRPr="00C66359">
        <w:t xml:space="preserve">- грузобагажное отделение – ст. Красноярск Красноярской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8D7859" w:rsidRDefault="008D7859" w:rsidP="008D7859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ул.Ленина 76, склад ТСЦ ФГУП «ГХК».</w:t>
      </w:r>
    </w:p>
    <w:p w:rsidR="008D7859" w:rsidRPr="002E7FB2" w:rsidRDefault="008D7859" w:rsidP="008D785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D7859" w:rsidRPr="00C66359" w:rsidRDefault="008D7859" w:rsidP="008D785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8D7859" w:rsidRPr="002E7FB2" w:rsidRDefault="008D7859" w:rsidP="008D785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D7859" w:rsidRPr="00C66359" w:rsidRDefault="008D7859" w:rsidP="008D7859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(Оборудования)</w:t>
      </w:r>
      <w:r w:rsidRPr="00C66359">
        <w:t xml:space="preserve"> в течение </w:t>
      </w:r>
      <w:r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 xml:space="preserve">Товара (Оборудования).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 xml:space="preserve">ое </w:t>
      </w:r>
      <w:r w:rsidRPr="00C66359">
        <w:t>Оборудование.</w:t>
      </w:r>
    </w:p>
    <w:p w:rsidR="008D7859" w:rsidRDefault="008D7859" w:rsidP="008D7859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(Оборудования)</w:t>
      </w:r>
      <w:r w:rsidRPr="00C66359">
        <w:t>.</w:t>
      </w:r>
    </w:p>
    <w:p w:rsidR="008D7859" w:rsidRPr="00C66359" w:rsidRDefault="008D7859" w:rsidP="008D7859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8D7859" w:rsidRPr="00C66359" w:rsidRDefault="008D7859" w:rsidP="008D7859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8D7859" w:rsidRPr="00C66359" w:rsidRDefault="008D7859" w:rsidP="008D7859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(Оборудования)</w:t>
      </w:r>
      <w:r w:rsidRPr="00C66359">
        <w:t xml:space="preserve"> условиям настоящего Договора.</w:t>
      </w:r>
    </w:p>
    <w:p w:rsidR="008D7859" w:rsidRPr="00C66359" w:rsidRDefault="008D7859" w:rsidP="008D7859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</w:t>
      </w:r>
      <w:r>
        <w:t>Товар (Оборудование)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случае замены или исправления дефектного </w:t>
      </w:r>
      <w:r>
        <w:t>Товара (Оборудования)</w:t>
      </w:r>
      <w:r w:rsidRPr="00C66359">
        <w:t xml:space="preserve"> гарантийный срок на данн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соответственно продлевается. </w:t>
      </w:r>
    </w:p>
    <w:p w:rsidR="008D7859" w:rsidRPr="00C66359" w:rsidRDefault="008D7859" w:rsidP="008D7859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(Оборудования)</w:t>
      </w:r>
      <w:r w:rsidRPr="00C66359">
        <w:t>, если они произошли:</w:t>
      </w:r>
    </w:p>
    <w:p w:rsidR="008D7859" w:rsidRPr="00C66359" w:rsidRDefault="008D7859" w:rsidP="008D7859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8D7859" w:rsidRPr="00C66359" w:rsidRDefault="008D7859" w:rsidP="008D7859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8D7859" w:rsidRPr="002E7FB2" w:rsidRDefault="008D7859" w:rsidP="008D7859">
      <w:pPr>
        <w:pStyle w:val="a7"/>
        <w:spacing w:after="0"/>
        <w:ind w:left="284"/>
        <w:rPr>
          <w:i/>
          <w:sz w:val="16"/>
          <w:szCs w:val="16"/>
        </w:rPr>
      </w:pPr>
    </w:p>
    <w:p w:rsidR="008D7859" w:rsidRDefault="008D7859" w:rsidP="008D7859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8D7859" w:rsidRPr="002E7FB2" w:rsidRDefault="008D7859" w:rsidP="008D7859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 обязателен.</w:t>
      </w:r>
    </w:p>
    <w:p w:rsidR="008D7859" w:rsidRPr="002E7FB2" w:rsidRDefault="008D7859" w:rsidP="008D7859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8D7859" w:rsidRDefault="008D7859" w:rsidP="008D7859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8D7859" w:rsidRPr="002E7FB2" w:rsidRDefault="008D7859" w:rsidP="008D785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D78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C66359">
        <w:t xml:space="preserve">. </w:t>
      </w:r>
    </w:p>
    <w:p w:rsidR="008D78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8.3.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8D7859" w:rsidRPr="0014543C" w:rsidRDefault="008D7859" w:rsidP="008D7859">
      <w:pPr>
        <w:pStyle w:val="a7"/>
        <w:spacing w:after="0"/>
        <w:ind w:left="284"/>
        <w:rPr>
          <w:i/>
          <w:sz w:val="16"/>
          <w:szCs w:val="16"/>
        </w:rPr>
      </w:pPr>
    </w:p>
    <w:p w:rsidR="008D7859" w:rsidRPr="00C66359" w:rsidRDefault="008D7859" w:rsidP="008D7859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8D7859" w:rsidRPr="0014543C" w:rsidRDefault="008D7859" w:rsidP="008D7859">
      <w:pPr>
        <w:ind w:left="3260"/>
        <w:jc w:val="center"/>
        <w:rPr>
          <w:b/>
          <w:sz w:val="16"/>
          <w:szCs w:val="16"/>
        </w:rPr>
      </w:pP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8D7859" w:rsidRPr="00C66359" w:rsidRDefault="008D7859" w:rsidP="008D7859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8D7859" w:rsidRDefault="008D7859" w:rsidP="008D7859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8D7859" w:rsidRPr="0014543C" w:rsidRDefault="008D7859" w:rsidP="008D7859">
      <w:pPr>
        <w:rPr>
          <w:b/>
          <w:sz w:val="16"/>
          <w:szCs w:val="16"/>
        </w:rPr>
      </w:pPr>
    </w:p>
    <w:p w:rsidR="008D7859" w:rsidRDefault="008D7859" w:rsidP="008D7859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8D7859" w:rsidRPr="0014543C" w:rsidRDefault="008D7859" w:rsidP="008D7859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случае нарушения сроков изготовления </w:t>
      </w:r>
      <w:r>
        <w:t>и поставки 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случае поставки </w:t>
      </w:r>
      <w:r>
        <w:t>Товара (Оборудования)</w:t>
      </w:r>
      <w:r w:rsidRPr="00C66359">
        <w:t xml:space="preserve"> ненадлежащего качества или некомплектного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Оборудования.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случае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(Оборудования)</w:t>
      </w:r>
      <w:r w:rsidRPr="00C66359">
        <w:t xml:space="preserve">, не предоставления относящихся к </w:t>
      </w:r>
      <w:r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сверх штрафной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8D7859" w:rsidRPr="00C66359" w:rsidRDefault="008D7859" w:rsidP="008D7859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8D7859" w:rsidRPr="00C66359" w:rsidRDefault="008D7859" w:rsidP="008D7859">
      <w:pPr>
        <w:jc w:val="both"/>
      </w:pPr>
      <w:r w:rsidRPr="00C66359">
        <w:t xml:space="preserve">10.9. В случае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8D7859" w:rsidRPr="0014543C" w:rsidRDefault="008D7859" w:rsidP="008D7859">
      <w:pPr>
        <w:jc w:val="both"/>
        <w:rPr>
          <w:sz w:val="16"/>
          <w:szCs w:val="16"/>
        </w:rPr>
      </w:pPr>
    </w:p>
    <w:p w:rsidR="00086090" w:rsidRDefault="00086090" w:rsidP="00086090"/>
    <w:p w:rsidR="00086090" w:rsidRPr="001F23C8" w:rsidRDefault="00086090" w:rsidP="00086090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>ИСПОЛНЕНИЯ ДОГОВОРА</w:t>
      </w:r>
    </w:p>
    <w:p w:rsidR="00086090" w:rsidRPr="00A86DA4" w:rsidRDefault="00086090" w:rsidP="00086090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 xml:space="preserve">безотзывной банковской гарантии </w:t>
      </w:r>
      <w:r w:rsidRPr="00A86DA4">
        <w:t>_________________ (______________________) 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086090" w:rsidRPr="00A86DA4" w:rsidRDefault="00086090" w:rsidP="00086090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086090" w:rsidRPr="00A86DA4" w:rsidRDefault="00086090" w:rsidP="00086090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с даты заключения настоящего Договора.</w:t>
      </w:r>
    </w:p>
    <w:p w:rsidR="00086090" w:rsidRPr="00A86DA4" w:rsidRDefault="00086090" w:rsidP="00086090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086090" w:rsidRPr="00A86DA4" w:rsidRDefault="00086090" w:rsidP="00086090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11.5. В качестве гаранта рассматривается банк, входящий в сотню крупнейших банков России по величине активов согласно рейтингу Интерфакс-ЦЭА, публикуемому на последнюю отчетную дату, и имеющий устойчивое финансовое положение.</w:t>
      </w:r>
    </w:p>
    <w:p w:rsidR="00086090" w:rsidRPr="00A86DA4" w:rsidRDefault="00086090" w:rsidP="00086090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086090" w:rsidRPr="005F05F7" w:rsidRDefault="00086090" w:rsidP="00086090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случае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8D7859" w:rsidRPr="00C66359" w:rsidRDefault="008D7859" w:rsidP="008D7859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8D7859" w:rsidRDefault="008D7859" w:rsidP="008D7859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8D7859" w:rsidRPr="00C66359" w:rsidRDefault="008D7859" w:rsidP="008D7859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случаях,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8D7859" w:rsidRPr="00C66359" w:rsidRDefault="008D7859" w:rsidP="008D7859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8D7859" w:rsidRDefault="008D7859" w:rsidP="008D7859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8D7859" w:rsidRDefault="008D7859" w:rsidP="008D7859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8D7859" w:rsidRPr="00C66359" w:rsidRDefault="008D7859" w:rsidP="008D7859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>
        <w:t>3:</w:t>
      </w:r>
      <w:r w:rsidRPr="003E0781">
        <w:t xml:space="preserve"> </w:t>
      </w:r>
      <w:r>
        <w:t>Условия предоставления сведений о контрагенте.</w:t>
      </w:r>
    </w:p>
    <w:p w:rsidR="008D7859" w:rsidRPr="0014543C" w:rsidRDefault="008D7859" w:rsidP="008D7859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8D7859" w:rsidRPr="001422EF" w:rsidRDefault="008D7859" w:rsidP="008D7859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8D7859" w:rsidRDefault="008D7859" w:rsidP="008D7859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8D7859" w:rsidRPr="001422EF" w:rsidTr="00BE70CF">
        <w:trPr>
          <w:cantSplit/>
          <w:trHeight w:val="4111"/>
        </w:trPr>
        <w:tc>
          <w:tcPr>
            <w:tcW w:w="4678" w:type="dxa"/>
          </w:tcPr>
          <w:p w:rsidR="008D7859" w:rsidRPr="001422EF" w:rsidRDefault="008D7859" w:rsidP="00BE70CF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8D7859" w:rsidRPr="00B928E1" w:rsidRDefault="008D7859" w:rsidP="00BE70CF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8D7859" w:rsidRPr="0087393A" w:rsidRDefault="008D7859" w:rsidP="00BE70CF">
            <w:r w:rsidRPr="0087393A">
              <w:t xml:space="preserve">ул. Савушкина 82, </w:t>
            </w:r>
          </w:p>
          <w:p w:rsidR="008D7859" w:rsidRPr="0087393A" w:rsidRDefault="008D7859" w:rsidP="00BE70CF">
            <w:r w:rsidRPr="0087393A">
              <w:t xml:space="preserve">г. Санкт-Петербург, 197183, </w:t>
            </w:r>
          </w:p>
          <w:p w:rsidR="008D7859" w:rsidRPr="0087393A" w:rsidRDefault="008D7859" w:rsidP="00BE70CF">
            <w:r w:rsidRPr="0087393A">
              <w:t xml:space="preserve">р.сч. 40702810839040002061 </w:t>
            </w:r>
          </w:p>
          <w:p w:rsidR="008D7859" w:rsidRPr="0087393A" w:rsidRDefault="008D7859" w:rsidP="00BE70CF">
            <w:r w:rsidRPr="0087393A">
              <w:t xml:space="preserve">в филиале ОПЕРУ ОАО Банк ВТБ </w:t>
            </w:r>
          </w:p>
          <w:p w:rsidR="008D7859" w:rsidRPr="0087393A" w:rsidRDefault="008D7859" w:rsidP="00BE70CF">
            <w:r w:rsidRPr="0087393A">
              <w:t>в Санкт- Петербурге, г.Санкт-Петербург</w:t>
            </w:r>
          </w:p>
          <w:p w:rsidR="008D7859" w:rsidRPr="0087393A" w:rsidRDefault="008D7859" w:rsidP="00BE70CF">
            <w:r w:rsidRPr="0087393A">
              <w:t xml:space="preserve">к.сч. 30101810200000000704, </w:t>
            </w:r>
          </w:p>
          <w:p w:rsidR="008D7859" w:rsidRPr="0087393A" w:rsidRDefault="008D7859" w:rsidP="00BE70CF">
            <w:r w:rsidRPr="0087393A">
              <w:t xml:space="preserve">БИК 044030704, ИНН 7814417371, </w:t>
            </w:r>
          </w:p>
          <w:p w:rsidR="008D7859" w:rsidRPr="0087393A" w:rsidRDefault="008D7859" w:rsidP="00BE70CF">
            <w:r w:rsidRPr="0087393A">
              <w:t xml:space="preserve">ОКПО 07626010, КПП 783450001, </w:t>
            </w:r>
          </w:p>
          <w:p w:rsidR="008D7859" w:rsidRDefault="008D7859" w:rsidP="00BE70CF">
            <w:pPr>
              <w:spacing w:line="276" w:lineRule="auto"/>
            </w:pPr>
            <w:r w:rsidRPr="0087393A">
              <w:t>ОГРН 1089847342001</w:t>
            </w:r>
          </w:p>
          <w:p w:rsidR="008D7859" w:rsidRDefault="008D7859" w:rsidP="00BE70CF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8D7859" w:rsidRDefault="008D7859" w:rsidP="00BE70CF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8D7859" w:rsidRPr="001422EF" w:rsidRDefault="00DF6E6F" w:rsidP="00BE70CF">
            <w:hyperlink r:id="rId7" w:history="1">
              <w:r w:rsidR="008D7859" w:rsidRPr="00392A1E">
                <w:rPr>
                  <w:rStyle w:val="a5"/>
                  <w:lang w:val="en-US"/>
                </w:rPr>
                <w:t>email</w:t>
              </w:r>
              <w:r w:rsidR="008D7859" w:rsidRPr="00392A1E">
                <w:rPr>
                  <w:rStyle w:val="a5"/>
                </w:rPr>
                <w:t>@</w:t>
              </w:r>
              <w:r w:rsidR="008D7859" w:rsidRPr="00392A1E">
                <w:rPr>
                  <w:rStyle w:val="a5"/>
                  <w:lang w:val="en-US"/>
                </w:rPr>
                <w:t>givnipiet</w:t>
              </w:r>
              <w:r w:rsidR="008D7859" w:rsidRPr="00392A1E">
                <w:rPr>
                  <w:rStyle w:val="a5"/>
                </w:rPr>
                <w:t>.</w:t>
              </w:r>
              <w:r w:rsidR="008D7859" w:rsidRPr="00392A1E">
                <w:rPr>
                  <w:rStyle w:val="a5"/>
                  <w:lang w:val="en-US"/>
                </w:rPr>
                <w:t>ru</w:t>
              </w:r>
            </w:hyperlink>
          </w:p>
        </w:tc>
        <w:tc>
          <w:tcPr>
            <w:tcW w:w="4961" w:type="dxa"/>
            <w:tcBorders>
              <w:left w:val="nil"/>
            </w:tcBorders>
          </w:tcPr>
          <w:p w:rsidR="008D7859" w:rsidRPr="001422EF" w:rsidRDefault="008D7859" w:rsidP="00BE70CF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8D7859" w:rsidRPr="001422EF" w:rsidRDefault="008D7859" w:rsidP="00BE70CF">
            <w:pPr>
              <w:spacing w:after="120" w:line="276" w:lineRule="auto"/>
              <w:rPr>
                <w:u w:val="single"/>
              </w:rPr>
            </w:pPr>
          </w:p>
        </w:tc>
      </w:tr>
    </w:tbl>
    <w:p w:rsidR="008D7859" w:rsidRPr="001422EF" w:rsidRDefault="008D7859" w:rsidP="008D7859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8D7859" w:rsidRPr="001422EF" w:rsidRDefault="008D7859" w:rsidP="008D7859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8D7859" w:rsidRPr="001422EF" w:rsidRDefault="008D7859" w:rsidP="008D7859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8D7859" w:rsidRPr="003F313D" w:rsidRDefault="008D7859" w:rsidP="008D7859">
      <w:pPr>
        <w:rPr>
          <w:sz w:val="22"/>
          <w:szCs w:val="22"/>
        </w:rPr>
      </w:pPr>
    </w:p>
    <w:p w:rsidR="008D7859" w:rsidRPr="001422EF" w:rsidRDefault="008D7859" w:rsidP="008D7859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8D7859" w:rsidRDefault="008D7859" w:rsidP="008D7859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8D7859" w:rsidRDefault="008D7859" w:rsidP="008D7859">
      <w:pPr>
        <w:spacing w:after="200" w:line="276" w:lineRule="auto"/>
        <w:rPr>
          <w:lang w:val="en-US"/>
        </w:rPr>
        <w:sectPr w:rsidR="008D7859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452" w:type="dxa"/>
        <w:tblInd w:w="-176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8D7859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</w:tr>
      <w:tr w:rsidR="008D7859" w:rsidRPr="00F74E2B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</w:tr>
      <w:tr w:rsidR="008D7859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</w:tr>
      <w:tr w:rsidR="008D7859" w:rsidRPr="00F74E2B" w:rsidTr="00BE70CF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 xml:space="preserve">Приложение №1 к проекту договора </w:t>
            </w:r>
          </w:p>
        </w:tc>
      </w:tr>
      <w:tr w:rsidR="008D7859" w:rsidRPr="00F74E2B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</w:tr>
      <w:tr w:rsidR="008D7859" w:rsidRPr="00F74E2B" w:rsidTr="00BE70CF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7859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8D7859" w:rsidRPr="00F74E2B" w:rsidTr="00BE70CF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</w:p>
        </w:tc>
      </w:tr>
      <w:tr w:rsidR="008D7859" w:rsidRPr="00F74E2B" w:rsidTr="00BE70CF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8D7859" w:rsidRPr="00F74E2B" w:rsidTr="00BE70CF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0F3E8F" w:rsidRDefault="008D7859" w:rsidP="00BE70CF">
            <w:pPr>
              <w:tabs>
                <w:tab w:val="left" w:pos="8505"/>
                <w:tab w:val="left" w:pos="8647"/>
              </w:tabs>
              <w:rPr>
                <w:lang w:val="en-US"/>
              </w:rPr>
            </w:pPr>
            <w:r w:rsidRPr="001707EC">
              <w:t>Тележка - кантователь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</w:p>
        </w:tc>
      </w:tr>
      <w:tr w:rsidR="008D7859" w:rsidRPr="00F74E2B" w:rsidTr="00BE70CF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spacing w:after="120"/>
              <w:rPr>
                <w:lang w:val="en-US"/>
              </w:rPr>
            </w:pPr>
            <w:r w:rsidRPr="001707EC">
              <w:t xml:space="preserve">Узел стыковки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859" w:rsidRPr="001707EC" w:rsidRDefault="008D7859" w:rsidP="00BE70CF">
            <w:pPr>
              <w:jc w:val="center"/>
              <w:rPr>
                <w:color w:val="000000"/>
              </w:rPr>
            </w:pPr>
          </w:p>
        </w:tc>
      </w:tr>
      <w:tr w:rsidR="008D7859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8D7859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jc w:val="center"/>
              <w:rPr>
                <w:color w:val="000000"/>
              </w:rPr>
            </w:pPr>
          </w:p>
        </w:tc>
      </w:tr>
      <w:tr w:rsidR="008D7859" w:rsidRPr="00F74E2B" w:rsidTr="00BE70CF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7859" w:rsidRPr="00F74E2B" w:rsidRDefault="008D7859" w:rsidP="00BE70CF">
            <w:r w:rsidRPr="00F74E2B">
              <w:t>Итого: Сумма прописью</w:t>
            </w:r>
          </w:p>
        </w:tc>
      </w:tr>
      <w:tr w:rsidR="008D7859" w:rsidRPr="00F74E2B" w:rsidTr="00BE70CF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7859" w:rsidRPr="00F74E2B" w:rsidRDefault="008D7859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8D7859" w:rsidRPr="00F74E2B" w:rsidTr="00BE70CF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7859" w:rsidRPr="00F74E2B" w:rsidRDefault="008D7859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D7859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b/>
                <w:bCs/>
                <w:color w:val="000000"/>
              </w:rPr>
            </w:pPr>
          </w:p>
        </w:tc>
      </w:tr>
      <w:tr w:rsidR="008D7859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</w:tr>
      <w:tr w:rsidR="008D7859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7859" w:rsidRPr="00F74E2B" w:rsidRDefault="008D7859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8D7859" w:rsidRDefault="008D7859" w:rsidP="008D7859">
      <w:pPr>
        <w:tabs>
          <w:tab w:val="left" w:pos="4678"/>
        </w:tabs>
        <w:rPr>
          <w:lang w:val="en-US"/>
        </w:rPr>
        <w:sectPr w:rsidR="008D7859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8D7859" w:rsidRPr="00296516" w:rsidRDefault="008D7859" w:rsidP="008D7859">
      <w:pPr>
        <w:tabs>
          <w:tab w:val="left" w:pos="1620"/>
        </w:tabs>
        <w:jc w:val="right"/>
      </w:pPr>
      <w:r w:rsidRPr="00296516">
        <w:t>Приложение №2 к проекту договора</w:t>
      </w:r>
    </w:p>
    <w:p w:rsidR="008D7859" w:rsidRPr="00296516" w:rsidRDefault="008D7859" w:rsidP="008D7859">
      <w:pPr>
        <w:tabs>
          <w:tab w:val="left" w:pos="1620"/>
        </w:tabs>
        <w:jc w:val="right"/>
      </w:pPr>
    </w:p>
    <w:p w:rsidR="008D7859" w:rsidRDefault="008D7859" w:rsidP="008D7859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781">
        <w:rPr>
          <w:b/>
        </w:rPr>
        <w:t>ТЕХНИЧЕСК</w:t>
      </w:r>
      <w:r>
        <w:rPr>
          <w:b/>
        </w:rPr>
        <w:t>ИЕ</w:t>
      </w:r>
      <w:r w:rsidRPr="003E0781">
        <w:rPr>
          <w:b/>
        </w:rPr>
        <w:t xml:space="preserve"> </w:t>
      </w:r>
      <w:r>
        <w:rPr>
          <w:b/>
        </w:rPr>
        <w:t>ТРЕБОВАНИЯ</w:t>
      </w:r>
    </w:p>
    <w:p w:rsidR="008D7859" w:rsidRDefault="008D7859" w:rsidP="008D7859">
      <w:pPr>
        <w:tabs>
          <w:tab w:val="left" w:pos="1620"/>
        </w:tabs>
        <w:jc w:val="center"/>
        <w:rPr>
          <w:b/>
        </w:rPr>
      </w:pPr>
    </w:p>
    <w:p w:rsidR="008D7859" w:rsidRDefault="008D7859" w:rsidP="008D7859">
      <w:pPr>
        <w:tabs>
          <w:tab w:val="left" w:pos="1620"/>
        </w:tabs>
        <w:jc w:val="center"/>
        <w:rPr>
          <w:b/>
        </w:rPr>
      </w:pPr>
    </w:p>
    <w:p w:rsidR="008D7859" w:rsidRPr="00D2455C" w:rsidRDefault="008D7859" w:rsidP="008D7859">
      <w:pPr>
        <w:tabs>
          <w:tab w:val="left" w:pos="8505"/>
          <w:tab w:val="left" w:pos="8647"/>
        </w:tabs>
        <w:jc w:val="center"/>
        <w:rPr>
          <w:b/>
        </w:rPr>
      </w:pPr>
      <w:r w:rsidRPr="00D2455C">
        <w:rPr>
          <w:b/>
        </w:rPr>
        <w:t>ТЕЛЕЖКА-КАНТОВАТЕЛЬ</w:t>
      </w:r>
    </w:p>
    <w:p w:rsidR="008D7859" w:rsidRPr="00D2455C" w:rsidRDefault="008D7859" w:rsidP="008D7859">
      <w:pPr>
        <w:jc w:val="center"/>
        <w:rPr>
          <w:b/>
        </w:rPr>
      </w:pPr>
      <w:r w:rsidRPr="00D2455C">
        <w:rPr>
          <w:b/>
        </w:rPr>
        <w:t>Л.64.148.00.000</w:t>
      </w:r>
    </w:p>
    <w:p w:rsidR="008D7859" w:rsidRPr="00D2455C" w:rsidRDefault="008D7859" w:rsidP="008D7859">
      <w:pPr>
        <w:jc w:val="center"/>
        <w:rPr>
          <w:b/>
        </w:rPr>
      </w:pP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tab/>
        <w:t xml:space="preserve">Область применения - </w:t>
      </w:r>
      <w:r w:rsidRPr="00ED6B85">
        <w:rPr>
          <w:rFonts w:eastAsia="Calibri"/>
        </w:rPr>
        <w:t>тележка применяется в составе комплекса оборудования, размещённого в объектах 161 и 162 ФГУП «ГХК», и предназначенного для сборки ТВС реактора типа БН-800 с МОКС-топливом.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Тележка предназначена: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ab/>
        <w:t>Для транспортировки контейнеров трех типов: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- контейнер внутриобьектовый для транспортирования магазина с твэлами 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в камеру сборки пучка твэл;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-.контейнер защитный для транспортирования чехловых труб с бракованными твэлами;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- контейнер внутриобьектовый для подачи чехловой трубы в камеру сборки пучка твэл.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ab/>
        <w:t>Для горизонтальной загрузки любого из трех типов контейнеров и перевода их в вертикальное положение.</w:t>
      </w:r>
    </w:p>
    <w:p w:rsidR="008D7859" w:rsidRPr="00ED6B85" w:rsidRDefault="008D7859" w:rsidP="008D7859">
      <w:pPr>
        <w:tabs>
          <w:tab w:val="left" w:pos="8647"/>
        </w:tabs>
        <w:jc w:val="both"/>
        <w:rPr>
          <w:rFonts w:eastAsia="Calibri"/>
        </w:rPr>
      </w:pPr>
      <w:r w:rsidRPr="00ED6B85">
        <w:rPr>
          <w:rFonts w:eastAsia="Calibri"/>
        </w:rPr>
        <w:tab/>
        <w:t>Для транспортировки в зону узла стыковки и уплотнения камеры сборки пучка твэл одного из трех типов контейнеров.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ab/>
        <w:t xml:space="preserve">Для обеспечения стыковки и уплотнения контейнера с узлом стыковки.             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Классификационное обозначение тележки «2Н» по НП-016-05 (ОПБ ОЯТЦ).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Категория сейсмостойкости I в соответствии с НП-031-01.</w:t>
      </w:r>
    </w:p>
    <w:p w:rsidR="008D7859" w:rsidRPr="00ED6B85" w:rsidRDefault="008D7859" w:rsidP="008D7859">
      <w:pPr>
        <w:jc w:val="both"/>
        <w:rPr>
          <w:rFonts w:eastAsia="Calibri"/>
          <w:spacing w:val="-8"/>
        </w:rPr>
      </w:pPr>
      <w:r w:rsidRPr="00ED6B85">
        <w:rPr>
          <w:rFonts w:eastAsia="Calibri"/>
          <w:spacing w:val="-8"/>
        </w:rPr>
        <w:t>Вид климатического исполнения УХЛ, категория размещения 4 ГОСТ 15150-69.</w:t>
      </w:r>
    </w:p>
    <w:p w:rsidR="008D7859" w:rsidRPr="00ED6B85" w:rsidRDefault="008D7859" w:rsidP="008D7859">
      <w:pPr>
        <w:jc w:val="both"/>
        <w:rPr>
          <w:rFonts w:eastAsia="Calibri"/>
        </w:rPr>
      </w:pPr>
    </w:p>
    <w:p w:rsidR="008D7859" w:rsidRPr="00ED6B85" w:rsidRDefault="008D7859" w:rsidP="008D7859">
      <w:pPr>
        <w:jc w:val="both"/>
        <w:rPr>
          <w:rFonts w:eastAsia="Calibri"/>
          <w:b/>
        </w:rPr>
      </w:pPr>
      <w:r w:rsidRPr="00ED6B85">
        <w:rPr>
          <w:rFonts w:eastAsia="Calibri"/>
          <w:b/>
        </w:rPr>
        <w:t>Основные характеристики изделия: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1.Скорость перемещения тележки-кантователя: 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основная, м/мин                                                                                                                    7,2 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доводочная, м/мин                                                                                                                0,18</w:t>
      </w:r>
    </w:p>
    <w:p w:rsidR="008D7859" w:rsidRPr="00ED6B85" w:rsidRDefault="008D7859" w:rsidP="008D7859">
      <w:pPr>
        <w:tabs>
          <w:tab w:val="left" w:pos="8647"/>
          <w:tab w:val="left" w:pos="8931"/>
        </w:tabs>
        <w:jc w:val="both"/>
        <w:rPr>
          <w:rFonts w:eastAsia="Calibri"/>
        </w:rPr>
      </w:pPr>
      <w:r w:rsidRPr="00ED6B85">
        <w:rPr>
          <w:rFonts w:eastAsia="Calibri"/>
        </w:rPr>
        <w:t xml:space="preserve">2.Cкорость кантования, °/с                                                                    </w:t>
      </w:r>
      <w:r w:rsidRPr="00D2455C">
        <w:rPr>
          <w:rFonts w:eastAsia="Calibri"/>
        </w:rPr>
        <w:t xml:space="preserve">                              </w:t>
      </w:r>
      <w:r w:rsidRPr="00ED6B85">
        <w:rPr>
          <w:rFonts w:eastAsia="Calibri"/>
        </w:rPr>
        <w:t>2,25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3.Грузоподъемность тележки-кантователя, т      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4. Расстояние между осями рельс, мм                                                                               1520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5. Длина рельсового пути, мм                                                                                            9500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6. Тип рельса по ГОСТ4121-96                                                                                           КР70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7.Габаритные размеры тележки-кантователя: 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ab/>
        <w:t>ширина, мм                                                                                                               2276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ab/>
        <w:t>длина, мм                                                                                                                  5520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ab/>
        <w:t>высота при горизонтальном положении кантователя, мм                                  2344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ab/>
        <w:t>высота при вертикальном положении кантователя, мм                                      3850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8.Масса тележки-кантователя, кг                                </w:t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  <w:t xml:space="preserve">        </w:t>
      </w:r>
      <w:r w:rsidRPr="00D2455C">
        <w:rPr>
          <w:rFonts w:eastAsia="Calibri"/>
        </w:rPr>
        <w:t xml:space="preserve">                 </w:t>
      </w:r>
      <w:r w:rsidRPr="00ED6B85">
        <w:rPr>
          <w:rFonts w:eastAsia="Calibri"/>
        </w:rPr>
        <w:t>5300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9.</w:t>
      </w:r>
      <w:r w:rsidRPr="00ED6B85">
        <w:t xml:space="preserve"> </w:t>
      </w:r>
      <w:r w:rsidRPr="00ED6B85">
        <w:rPr>
          <w:rFonts w:eastAsia="Calibri"/>
        </w:rPr>
        <w:t>Тип токоподвода тележки – гибкий токоподвод через кабеленесущую цепь.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>10. Род тока – трехфазный, нейтраль изолированная: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– напряжение, В </w:t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</w:r>
      <w:r w:rsidRPr="00ED6B85">
        <w:rPr>
          <w:rFonts w:eastAsia="Calibri"/>
        </w:rPr>
        <w:tab/>
        <w:t xml:space="preserve">      </w:t>
      </w:r>
      <w:r w:rsidRPr="00D2455C">
        <w:rPr>
          <w:rFonts w:eastAsia="Calibri"/>
        </w:rPr>
        <w:t xml:space="preserve">       </w:t>
      </w:r>
      <w:r w:rsidRPr="00ED6B85">
        <w:rPr>
          <w:rFonts w:eastAsia="Calibri"/>
        </w:rPr>
        <w:t>220/380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– частота, Гц                                                                                                 </w:t>
      </w:r>
      <w:r w:rsidRPr="00D2455C">
        <w:rPr>
          <w:rFonts w:eastAsia="Calibri"/>
        </w:rPr>
        <w:t xml:space="preserve">                        </w:t>
      </w:r>
      <w:r w:rsidRPr="00ED6B85">
        <w:rPr>
          <w:rFonts w:eastAsia="Calibri"/>
        </w:rPr>
        <w:t>50</w:t>
      </w:r>
    </w:p>
    <w:p w:rsidR="008D7859" w:rsidRPr="00ED6B85" w:rsidRDefault="008D7859" w:rsidP="008D7859">
      <w:pPr>
        <w:jc w:val="both"/>
        <w:rPr>
          <w:rFonts w:eastAsia="Calibri"/>
        </w:rPr>
      </w:pPr>
      <w:r w:rsidRPr="00ED6B85">
        <w:rPr>
          <w:rFonts w:eastAsia="Calibri"/>
        </w:rPr>
        <w:t xml:space="preserve"> </w:t>
      </w:r>
    </w:p>
    <w:p w:rsidR="008D7859" w:rsidRPr="00ED6B85" w:rsidRDefault="008D7859" w:rsidP="008D7859">
      <w:pPr>
        <w:jc w:val="both"/>
        <w:rPr>
          <w:rFonts w:eastAsia="Calibri"/>
          <w:b/>
        </w:rPr>
      </w:pPr>
      <w:r w:rsidRPr="00ED6B85">
        <w:rPr>
          <w:rFonts w:eastAsia="Calibri"/>
          <w:b/>
        </w:rPr>
        <w:t>Состав изделия: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8505"/>
          <w:tab w:val="left" w:pos="9072"/>
        </w:tabs>
        <w:spacing w:line="276" w:lineRule="auto"/>
        <w:jc w:val="both"/>
        <w:rPr>
          <w:rFonts w:eastAsia="Calibri"/>
        </w:rPr>
      </w:pPr>
      <w:r w:rsidRPr="00ED6B85">
        <w:rPr>
          <w:rFonts w:eastAsia="Calibri"/>
        </w:rPr>
        <w:t xml:space="preserve">Тележка, шт.                                                                                    </w:t>
      </w:r>
      <w:r>
        <w:rPr>
          <w:rFonts w:eastAsia="Calibri"/>
        </w:rPr>
        <w:t xml:space="preserve">      </w:t>
      </w:r>
      <w:r>
        <w:rPr>
          <w:rFonts w:eastAsia="Calibri"/>
          <w:lang w:val="en-US"/>
        </w:rPr>
        <w:t xml:space="preserve">                  </w:t>
      </w:r>
      <w:r>
        <w:rPr>
          <w:rFonts w:eastAsia="Calibri"/>
        </w:rPr>
        <w:t xml:space="preserve"> </w:t>
      </w:r>
      <w:r w:rsidRPr="00ED6B85">
        <w:rPr>
          <w:rFonts w:eastAsia="Calibri"/>
        </w:rPr>
        <w:t xml:space="preserve">1                                                 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9072"/>
        </w:tabs>
        <w:spacing w:line="276" w:lineRule="auto"/>
        <w:jc w:val="both"/>
        <w:rPr>
          <w:rFonts w:eastAsia="Calibri"/>
        </w:rPr>
      </w:pPr>
      <w:r w:rsidRPr="00ED6B85">
        <w:rPr>
          <w:rFonts w:eastAsia="Calibri"/>
        </w:rPr>
        <w:t xml:space="preserve">Кантователь , шт.                                                                                                   </w:t>
      </w:r>
      <w:r>
        <w:rPr>
          <w:rFonts w:eastAsia="Calibri"/>
          <w:lang w:val="en-US"/>
        </w:rPr>
        <w:t xml:space="preserve"> </w:t>
      </w:r>
      <w:r>
        <w:rPr>
          <w:rFonts w:eastAsia="Calibri"/>
        </w:rPr>
        <w:t xml:space="preserve"> </w:t>
      </w:r>
      <w:r w:rsidRPr="00ED6B85">
        <w:rPr>
          <w:rFonts w:eastAsia="Calibri"/>
        </w:rPr>
        <w:t xml:space="preserve">1                                                   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8647"/>
          <w:tab w:val="left" w:pos="9072"/>
        </w:tabs>
        <w:spacing w:line="276" w:lineRule="auto"/>
        <w:jc w:val="both"/>
        <w:rPr>
          <w:rFonts w:eastAsia="Calibri"/>
        </w:rPr>
      </w:pPr>
      <w:r w:rsidRPr="00ED6B85">
        <w:rPr>
          <w:rFonts w:eastAsia="Calibri"/>
        </w:rPr>
        <w:t xml:space="preserve">Привод перемещения, шт.                                                                    </w:t>
      </w:r>
      <w:r>
        <w:rPr>
          <w:rFonts w:eastAsia="Calibri"/>
          <w:lang w:val="en-US"/>
        </w:rPr>
        <w:t xml:space="preserve">                 </w:t>
      </w:r>
      <w:r>
        <w:rPr>
          <w:rFonts w:eastAsia="Calibri"/>
        </w:rPr>
        <w:t xml:space="preserve"> </w:t>
      </w:r>
      <w:r w:rsidRPr="00ED6B85">
        <w:rPr>
          <w:rFonts w:eastAsia="Calibri"/>
        </w:rPr>
        <w:t>1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9072"/>
        </w:tabs>
        <w:spacing w:line="276" w:lineRule="auto"/>
        <w:jc w:val="both"/>
        <w:rPr>
          <w:rFonts w:eastAsia="Calibri"/>
        </w:rPr>
      </w:pPr>
      <w:r w:rsidRPr="00ED6B85">
        <w:rPr>
          <w:rFonts w:eastAsia="Calibri"/>
        </w:rPr>
        <w:t xml:space="preserve">Привод поворота, шт.                                                                                            </w:t>
      </w:r>
      <w:r>
        <w:rPr>
          <w:rFonts w:eastAsia="Calibri"/>
        </w:rPr>
        <w:t xml:space="preserve"> </w:t>
      </w:r>
      <w:r w:rsidRPr="00ED6B85">
        <w:rPr>
          <w:rFonts w:eastAsia="Calibri"/>
        </w:rPr>
        <w:t>1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9072"/>
        </w:tabs>
        <w:spacing w:line="276" w:lineRule="auto"/>
        <w:jc w:val="both"/>
        <w:rPr>
          <w:rFonts w:eastAsia="Calibri"/>
        </w:rPr>
      </w:pPr>
      <w:r w:rsidRPr="00ED6B85">
        <w:rPr>
          <w:rFonts w:eastAsia="Calibri"/>
        </w:rPr>
        <w:t xml:space="preserve">Привод фиксации, шт.                                                                                          </w:t>
      </w:r>
      <w:r>
        <w:rPr>
          <w:rFonts w:eastAsia="Calibri"/>
          <w:lang w:val="en-US"/>
        </w:rPr>
        <w:t xml:space="preserve"> </w:t>
      </w:r>
      <w:r>
        <w:rPr>
          <w:rFonts w:eastAsia="Calibri"/>
        </w:rPr>
        <w:t xml:space="preserve"> </w:t>
      </w:r>
      <w:r w:rsidRPr="00ED6B85">
        <w:rPr>
          <w:rFonts w:eastAsia="Calibri"/>
        </w:rPr>
        <w:t>4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8931"/>
          <w:tab w:val="left" w:pos="9072"/>
        </w:tabs>
        <w:spacing w:line="276" w:lineRule="auto"/>
        <w:jc w:val="both"/>
        <w:rPr>
          <w:rFonts w:eastAsia="Calibri"/>
        </w:rPr>
      </w:pPr>
      <w:r w:rsidRPr="00ED6B85">
        <w:rPr>
          <w:rFonts w:eastAsia="Calibri"/>
        </w:rPr>
        <w:t xml:space="preserve">Рельсовый путь, шт.                                                                                            </w:t>
      </w:r>
      <w:r>
        <w:rPr>
          <w:rFonts w:eastAsia="Calibri"/>
          <w:lang w:val="en-US"/>
        </w:rPr>
        <w:t xml:space="preserve"> </w:t>
      </w:r>
      <w:r w:rsidRPr="00ED6B85">
        <w:rPr>
          <w:rFonts w:eastAsia="Calibri"/>
        </w:rPr>
        <w:t xml:space="preserve">  </w:t>
      </w:r>
      <w:r>
        <w:rPr>
          <w:rFonts w:eastAsia="Calibri"/>
        </w:rPr>
        <w:t xml:space="preserve"> </w:t>
      </w:r>
      <w:r w:rsidRPr="00ED6B85">
        <w:rPr>
          <w:rFonts w:eastAsia="Calibri"/>
        </w:rPr>
        <w:t>1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9072"/>
          <w:tab w:val="right" w:pos="9356"/>
        </w:tabs>
        <w:spacing w:after="200" w:line="276" w:lineRule="auto"/>
        <w:ind w:right="-143"/>
        <w:jc w:val="both"/>
      </w:pPr>
      <w:r w:rsidRPr="00ED6B85">
        <w:t xml:space="preserve">Пульт управления, шт.                                                                                           </w:t>
      </w:r>
      <w:r>
        <w:t xml:space="preserve"> </w:t>
      </w:r>
      <w:r w:rsidRPr="00ED6B85">
        <w:t>1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9072"/>
          <w:tab w:val="right" w:pos="9356"/>
        </w:tabs>
        <w:spacing w:after="200" w:line="276" w:lineRule="auto"/>
        <w:ind w:right="-143"/>
        <w:jc w:val="both"/>
      </w:pPr>
      <w:r w:rsidRPr="00ED6B85">
        <w:t xml:space="preserve">Пост управления, шт.                                                                                             </w:t>
      </w:r>
      <w:r>
        <w:t xml:space="preserve"> </w:t>
      </w:r>
      <w:r w:rsidRPr="00ED6B85">
        <w:t>1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9072"/>
          <w:tab w:val="right" w:pos="9356"/>
        </w:tabs>
        <w:spacing w:after="200" w:line="276" w:lineRule="auto"/>
        <w:jc w:val="both"/>
      </w:pPr>
      <w:r w:rsidRPr="00ED6B85">
        <w:t xml:space="preserve">Токоподвод, шт.                                                                                                      </w:t>
      </w:r>
      <w:r>
        <w:t xml:space="preserve"> </w:t>
      </w:r>
      <w:r w:rsidRPr="00ED6B85">
        <w:t>1</w:t>
      </w:r>
    </w:p>
    <w:p w:rsidR="008D7859" w:rsidRPr="00ED6B85" w:rsidRDefault="008D7859" w:rsidP="008D7859">
      <w:pPr>
        <w:pStyle w:val="ab"/>
        <w:jc w:val="both"/>
        <w:rPr>
          <w:rFonts w:eastAsia="Calibri"/>
        </w:rPr>
      </w:pPr>
    </w:p>
    <w:p w:rsidR="008D7859" w:rsidRPr="00ED6B85" w:rsidRDefault="008D7859" w:rsidP="008D7859">
      <w:pPr>
        <w:pStyle w:val="ab"/>
        <w:ind w:left="0"/>
        <w:jc w:val="both"/>
        <w:rPr>
          <w:rFonts w:eastAsia="Calibri"/>
          <w:b/>
        </w:rPr>
      </w:pPr>
      <w:r w:rsidRPr="00ED6B85">
        <w:rPr>
          <w:rFonts w:eastAsia="Calibri"/>
          <w:b/>
        </w:rPr>
        <w:t>Основные материалы:</w:t>
      </w:r>
    </w:p>
    <w:p w:rsidR="008D7859" w:rsidRPr="00ED6B85" w:rsidRDefault="008D7859" w:rsidP="008D7859">
      <w:pPr>
        <w:pStyle w:val="ab"/>
        <w:ind w:left="0"/>
        <w:jc w:val="both"/>
        <w:rPr>
          <w:rFonts w:eastAsia="Calibri"/>
          <w:b/>
        </w:rPr>
      </w:pPr>
      <w:r w:rsidRPr="00ED6B85">
        <w:rPr>
          <w:rFonts w:eastAsia="Calibri"/>
          <w:b/>
        </w:rPr>
        <w:tab/>
      </w:r>
      <w:r w:rsidRPr="00ED6B85">
        <w:rPr>
          <w:rFonts w:eastAsia="Calibri"/>
        </w:rPr>
        <w:t>Тележка изготавливается из конструкционных материалов общепромышленного назначения. Основной материал металлоконструкций Ст3сп ГОСТ 380-2005.</w:t>
      </w:r>
    </w:p>
    <w:p w:rsidR="008D7859" w:rsidRPr="00ED6B85" w:rsidRDefault="008D7859" w:rsidP="008D7859">
      <w:pPr>
        <w:pStyle w:val="ab"/>
        <w:ind w:left="0"/>
        <w:jc w:val="both"/>
        <w:rPr>
          <w:rFonts w:eastAsia="Calibri"/>
          <w:b/>
        </w:rPr>
      </w:pPr>
      <w:r w:rsidRPr="00ED6B85">
        <w:rPr>
          <w:rFonts w:eastAsia="Calibri"/>
          <w:b/>
        </w:rPr>
        <w:tab/>
      </w:r>
      <w:r w:rsidRPr="00ED6B85">
        <w:rPr>
          <w:rFonts w:eastAsia="Calibri"/>
        </w:rPr>
        <w:t xml:space="preserve">Лакокрасочное покрытие - эмаль ЭП-140, серая ГОСТ 24709-81, УХЛ,IV, в четыре слоя в соответствии с ОСТ 95 884-81 - 95 887-81. </w:t>
      </w:r>
    </w:p>
    <w:p w:rsidR="008D7859" w:rsidRPr="00ED6B85" w:rsidRDefault="008D7859" w:rsidP="008D7859">
      <w:pPr>
        <w:pStyle w:val="ab"/>
        <w:jc w:val="both"/>
        <w:rPr>
          <w:rFonts w:eastAsia="Calibri"/>
        </w:rPr>
      </w:pPr>
    </w:p>
    <w:p w:rsidR="008D7859" w:rsidRPr="00ED6B85" w:rsidRDefault="008D7859" w:rsidP="008D7859">
      <w:pPr>
        <w:pStyle w:val="ab"/>
        <w:ind w:left="0"/>
        <w:jc w:val="both"/>
        <w:rPr>
          <w:rFonts w:eastAsia="Calibri"/>
          <w:b/>
        </w:rPr>
      </w:pPr>
      <w:r w:rsidRPr="00ED6B85">
        <w:rPr>
          <w:rFonts w:eastAsia="Calibri"/>
          <w:b/>
        </w:rPr>
        <w:t>Электропривода:</w:t>
      </w:r>
    </w:p>
    <w:p w:rsidR="008D7859" w:rsidRPr="00ED6B85" w:rsidRDefault="008D7859" w:rsidP="008D7859">
      <w:pPr>
        <w:pStyle w:val="ab"/>
        <w:numPr>
          <w:ilvl w:val="0"/>
          <w:numId w:val="19"/>
        </w:numPr>
        <w:tabs>
          <w:tab w:val="left" w:pos="8505"/>
          <w:tab w:val="left" w:pos="8647"/>
          <w:tab w:val="left" w:pos="9072"/>
        </w:tabs>
        <w:spacing w:line="276" w:lineRule="auto"/>
        <w:jc w:val="both"/>
        <w:rPr>
          <w:rFonts w:eastAsia="Calibri"/>
        </w:rPr>
      </w:pPr>
      <w:r w:rsidRPr="00ED6B85">
        <w:rPr>
          <w:rFonts w:eastAsia="Calibri"/>
        </w:rPr>
        <w:t xml:space="preserve">Привод перемещения, ЭПАС-14.1-21.А  380 В, 0,37 кВт, шт.,                        </w:t>
      </w:r>
      <w:r>
        <w:rPr>
          <w:rFonts w:eastAsia="Calibri"/>
        </w:rPr>
        <w:t xml:space="preserve">  </w:t>
      </w:r>
      <w:r w:rsidRPr="00ED6B85">
        <w:rPr>
          <w:rFonts w:eastAsia="Calibri"/>
        </w:rPr>
        <w:t>1</w:t>
      </w:r>
    </w:p>
    <w:p w:rsidR="008D7859" w:rsidRPr="00ED6B85" w:rsidRDefault="008D7859" w:rsidP="008D7859">
      <w:pPr>
        <w:pStyle w:val="ab"/>
        <w:keepNext/>
        <w:keepLines/>
        <w:numPr>
          <w:ilvl w:val="0"/>
          <w:numId w:val="19"/>
        </w:numPr>
        <w:tabs>
          <w:tab w:val="left" w:pos="9072"/>
        </w:tabs>
        <w:spacing w:line="276" w:lineRule="auto"/>
        <w:ind w:left="714" w:hanging="357"/>
        <w:jc w:val="both"/>
        <w:rPr>
          <w:rFonts w:eastAsia="Calibri"/>
        </w:rPr>
      </w:pPr>
      <w:r w:rsidRPr="00ED6B85">
        <w:rPr>
          <w:rFonts w:eastAsia="Calibri"/>
        </w:rPr>
        <w:t xml:space="preserve">Привод поворота, ЭПАС-14.1-21.D 380 В, 0,37 кВт шт.,                                 </w:t>
      </w:r>
      <w:r>
        <w:rPr>
          <w:rFonts w:eastAsia="Calibri"/>
        </w:rPr>
        <w:t xml:space="preserve">  </w:t>
      </w:r>
      <w:r w:rsidRPr="00ED6B85">
        <w:rPr>
          <w:rFonts w:eastAsia="Calibri"/>
        </w:rPr>
        <w:t>1</w:t>
      </w:r>
    </w:p>
    <w:p w:rsidR="008D7859" w:rsidRPr="00ED6B85" w:rsidRDefault="008D7859" w:rsidP="008D7859">
      <w:pPr>
        <w:pStyle w:val="ab"/>
        <w:keepNext/>
        <w:keepLines/>
        <w:numPr>
          <w:ilvl w:val="0"/>
          <w:numId w:val="19"/>
        </w:numPr>
        <w:tabs>
          <w:tab w:val="left" w:pos="9072"/>
        </w:tabs>
        <w:spacing w:line="276" w:lineRule="auto"/>
        <w:ind w:left="714" w:hanging="357"/>
        <w:jc w:val="both"/>
        <w:rPr>
          <w:rFonts w:eastAsia="Calibri"/>
        </w:rPr>
      </w:pPr>
      <w:r w:rsidRPr="00ED6B85">
        <w:rPr>
          <w:rFonts w:eastAsia="Calibri"/>
        </w:rPr>
        <w:t>Привод фиксации,</w:t>
      </w:r>
      <w:r w:rsidRPr="00ED6B85">
        <w:rPr>
          <w:rFonts w:eastAsia="Calibri"/>
          <w:i/>
        </w:rPr>
        <w:t xml:space="preserve"> Н-А2-19-У3  </w:t>
      </w:r>
      <w:r w:rsidRPr="00ED6B85">
        <w:rPr>
          <w:rFonts w:eastAsia="Calibri"/>
        </w:rPr>
        <w:t xml:space="preserve">380 В, 0,25 кВт шт.,                                        </w:t>
      </w:r>
      <w:r>
        <w:rPr>
          <w:rFonts w:eastAsia="Calibri"/>
        </w:rPr>
        <w:t xml:space="preserve">  </w:t>
      </w:r>
      <w:r w:rsidRPr="00ED6B85">
        <w:rPr>
          <w:rFonts w:eastAsia="Calibri"/>
        </w:rPr>
        <w:t>1</w:t>
      </w:r>
    </w:p>
    <w:p w:rsidR="008D7859" w:rsidRPr="00ED6B85" w:rsidRDefault="008D7859" w:rsidP="008D7859">
      <w:pPr>
        <w:rPr>
          <w:rFonts w:eastAsia="Calibri"/>
        </w:rPr>
      </w:pPr>
    </w:p>
    <w:p w:rsidR="008D7859" w:rsidRPr="00ED6B85" w:rsidRDefault="008D7859" w:rsidP="008D7859">
      <w:pPr>
        <w:rPr>
          <w:rFonts w:eastAsia="Calibri"/>
        </w:rPr>
      </w:pPr>
      <w:r w:rsidRPr="00ED6B85">
        <w:rPr>
          <w:rFonts w:eastAsia="Calibri"/>
        </w:rPr>
        <w:t xml:space="preserve"> Назначенный срок службы тележки-кантователя , лет, не менее</w:t>
      </w:r>
      <w:r w:rsidRPr="00ED6B85">
        <w:rPr>
          <w:rFonts w:eastAsia="Calibri"/>
        </w:rPr>
        <w:tab/>
        <w:t xml:space="preserve">                       </w:t>
      </w:r>
      <w:r>
        <w:rPr>
          <w:rFonts w:eastAsia="Calibri"/>
        </w:rPr>
        <w:t xml:space="preserve">  </w:t>
      </w:r>
      <w:r w:rsidRPr="00ED6B85">
        <w:rPr>
          <w:rFonts w:eastAsia="Calibri"/>
        </w:rPr>
        <w:t>30</w:t>
      </w:r>
    </w:p>
    <w:p w:rsidR="008D7859" w:rsidRPr="00ED6B85" w:rsidRDefault="008D7859" w:rsidP="008D7859">
      <w:pPr>
        <w:rPr>
          <w:rFonts w:eastAsia="Calibri"/>
        </w:rPr>
      </w:pPr>
      <w:r w:rsidRPr="00ED6B85">
        <w:rPr>
          <w:rFonts w:eastAsia="Calibri"/>
        </w:rPr>
        <w:t xml:space="preserve">Срок службы до капитального ремонта, лет, не менее                                                 </w:t>
      </w:r>
      <w:r>
        <w:rPr>
          <w:rFonts w:eastAsia="Calibri"/>
        </w:rPr>
        <w:t xml:space="preserve">  </w:t>
      </w:r>
      <w:r w:rsidRPr="00ED6B85">
        <w:rPr>
          <w:rFonts w:eastAsia="Calibri"/>
        </w:rPr>
        <w:t>10</w:t>
      </w:r>
    </w:p>
    <w:p w:rsidR="008D7859" w:rsidRPr="00ED6B85" w:rsidRDefault="008D7859" w:rsidP="008D7859">
      <w:pPr>
        <w:pStyle w:val="ab"/>
        <w:ind w:left="0"/>
        <w:jc w:val="both"/>
        <w:rPr>
          <w:rFonts w:eastAsia="Calibri"/>
        </w:rPr>
      </w:pPr>
    </w:p>
    <w:p w:rsidR="008D7859" w:rsidRPr="00ED6B85" w:rsidRDefault="008D7859" w:rsidP="008D7859">
      <w:pPr>
        <w:pStyle w:val="ab"/>
        <w:ind w:left="0"/>
        <w:jc w:val="both"/>
        <w:rPr>
          <w:rFonts w:eastAsia="Calibri"/>
          <w:spacing w:val="-8"/>
        </w:rPr>
      </w:pPr>
      <w:r w:rsidRPr="00ED6B85">
        <w:rPr>
          <w:rFonts w:eastAsia="Calibri"/>
          <w:spacing w:val="-8"/>
        </w:rPr>
        <w:t>Изделие должно быть упаковано в соответствии с требованиями ГОСТ 23170–78, категория упаковки – КУ-2.</w:t>
      </w:r>
    </w:p>
    <w:p w:rsidR="008D7859" w:rsidRPr="00ED6B85" w:rsidRDefault="008D7859" w:rsidP="008D7859">
      <w:pPr>
        <w:pStyle w:val="ab"/>
        <w:ind w:left="0"/>
        <w:jc w:val="both"/>
        <w:rPr>
          <w:rFonts w:eastAsia="Calibri"/>
        </w:rPr>
      </w:pPr>
      <w:r w:rsidRPr="00ED6B85">
        <w:rPr>
          <w:rFonts w:eastAsia="Calibri"/>
        </w:rPr>
        <w:t>Условия хранения и транспортирования в части воздействия климатических факторов внешней среды по ГОСТ 15150-69:</w:t>
      </w:r>
    </w:p>
    <w:p w:rsidR="008D7859" w:rsidRPr="00ED6B85" w:rsidRDefault="008D7859" w:rsidP="008D7859">
      <w:pPr>
        <w:pStyle w:val="ab"/>
        <w:numPr>
          <w:ilvl w:val="0"/>
          <w:numId w:val="20"/>
        </w:numPr>
        <w:spacing w:after="200" w:line="276" w:lineRule="auto"/>
        <w:rPr>
          <w:rFonts w:eastAsia="Calibri"/>
        </w:rPr>
      </w:pPr>
      <w:r w:rsidRPr="00ED6B85">
        <w:rPr>
          <w:rFonts w:eastAsia="Calibri"/>
        </w:rPr>
        <w:t>для металлоконструкции – 4 (Ж2);</w:t>
      </w:r>
    </w:p>
    <w:p w:rsidR="008D7859" w:rsidRDefault="008D7859" w:rsidP="008D7859">
      <w:pPr>
        <w:pStyle w:val="ab"/>
        <w:numPr>
          <w:ilvl w:val="0"/>
          <w:numId w:val="20"/>
        </w:numPr>
        <w:spacing w:after="200" w:line="276" w:lineRule="auto"/>
        <w:rPr>
          <w:rFonts w:eastAsia="Calibri"/>
        </w:rPr>
      </w:pPr>
      <w:r w:rsidRPr="00ED6B85">
        <w:rPr>
          <w:rFonts w:eastAsia="Calibri"/>
        </w:rPr>
        <w:t>для электрооборудования – 1(Л).</w:t>
      </w: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Default="008D7859" w:rsidP="008D7859">
      <w:pPr>
        <w:spacing w:after="200" w:line="276" w:lineRule="auto"/>
        <w:rPr>
          <w:rFonts w:eastAsia="Calibri"/>
        </w:rPr>
      </w:pPr>
    </w:p>
    <w:p w:rsidR="008D7859" w:rsidRPr="00D2455C" w:rsidRDefault="008D7859" w:rsidP="008D7859">
      <w:pPr>
        <w:spacing w:after="120"/>
        <w:jc w:val="center"/>
        <w:rPr>
          <w:b/>
          <w:sz w:val="28"/>
          <w:szCs w:val="28"/>
        </w:rPr>
      </w:pPr>
      <w:r w:rsidRPr="00163E5C">
        <w:rPr>
          <w:b/>
          <w:sz w:val="28"/>
          <w:szCs w:val="28"/>
        </w:rPr>
        <w:t>Узел стыковки</w:t>
      </w:r>
    </w:p>
    <w:p w:rsidR="008D7859" w:rsidRPr="00163E5C" w:rsidRDefault="008D7859" w:rsidP="008D7859">
      <w:pPr>
        <w:spacing w:after="120"/>
        <w:jc w:val="center"/>
        <w:rPr>
          <w:b/>
          <w:sz w:val="28"/>
          <w:szCs w:val="28"/>
        </w:rPr>
      </w:pPr>
      <w:r w:rsidRPr="00163E5C">
        <w:rPr>
          <w:b/>
          <w:sz w:val="28"/>
          <w:szCs w:val="28"/>
        </w:rPr>
        <w:t>Л.58.663.00.000</w:t>
      </w:r>
    </w:p>
    <w:p w:rsidR="008D7859" w:rsidRPr="00D2455C" w:rsidRDefault="008D7859" w:rsidP="008D7859">
      <w:pPr>
        <w:spacing w:after="120"/>
        <w:jc w:val="center"/>
        <w:rPr>
          <w:rFonts w:eastAsia="Calibri"/>
          <w:sz w:val="28"/>
          <w:szCs w:val="28"/>
        </w:rPr>
      </w:pPr>
      <w:r w:rsidRPr="00163E5C">
        <w:rPr>
          <w:rFonts w:eastAsia="Calibri"/>
          <w:sz w:val="28"/>
          <w:szCs w:val="28"/>
        </w:rPr>
        <w:t>Инв.№  12-02381</w:t>
      </w:r>
    </w:p>
    <w:p w:rsidR="008D7859" w:rsidRPr="00D2455C" w:rsidRDefault="008D7859" w:rsidP="008D7859">
      <w:pPr>
        <w:tabs>
          <w:tab w:val="left" w:pos="8789"/>
          <w:tab w:val="left" w:pos="8931"/>
        </w:tabs>
        <w:spacing w:after="120"/>
        <w:jc w:val="center"/>
        <w:rPr>
          <w:rFonts w:eastAsia="Calibri"/>
        </w:rPr>
      </w:pP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tab/>
        <w:t xml:space="preserve">Область применения – </w:t>
      </w:r>
      <w:r w:rsidRPr="00163E5C">
        <w:rPr>
          <w:rFonts w:eastAsia="Calibri"/>
        </w:rPr>
        <w:t>узел стыковки применяется в составе комплекса оборудования, размещённого в объектах 161 и 162 ФГУП «ГХК», и предназначенного для сборки ТВС реактора типа БН-800 с МОКС-топливом.</w:t>
      </w: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tab/>
      </w:r>
      <w:r w:rsidRPr="00163E5C">
        <w:rPr>
          <w:rFonts w:eastAsia="Calibri"/>
        </w:rPr>
        <w:t>Узел стыковки предназначен для обеспечения стыковки и уплотнения камеры участка сборки пучка твэл с контейнерами трех типов:</w:t>
      </w: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rPr>
          <w:rFonts w:eastAsia="Calibri"/>
        </w:rPr>
        <w:t xml:space="preserve">- контейнер внутриобьектовый для транспортирования магазина с твэлами </w:t>
      </w: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rPr>
          <w:rFonts w:eastAsia="Calibri"/>
        </w:rPr>
        <w:t>в камеру сборки пучка твэл;</w:t>
      </w: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rPr>
          <w:rFonts w:eastAsia="Calibri"/>
        </w:rPr>
        <w:t>- контейнер защитный для транспортирования чехловых труб с бракованными твэлами;</w:t>
      </w: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rPr>
          <w:rFonts w:eastAsia="Calibri"/>
        </w:rPr>
        <w:t>- контейнер внутриобьектовый для подачи чехловой трубы в камеру сборки пучка твэл.</w:t>
      </w: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tab/>
      </w:r>
      <w:r w:rsidRPr="00163E5C">
        <w:rPr>
          <w:rFonts w:eastAsia="Calibri"/>
        </w:rPr>
        <w:t>Через узел стыковки происходит передача внутрь камеры участка сборки пучка твэл магазина с твэлами, прошедшей входной контроль чехловой трубы и выгрузки чехловой трубы с бракованными твэлами</w:t>
      </w:r>
    </w:p>
    <w:p w:rsidR="008D7859" w:rsidRPr="00163E5C" w:rsidRDefault="008D7859" w:rsidP="008D7859">
      <w:pPr>
        <w:jc w:val="both"/>
        <w:rPr>
          <w:rFonts w:eastAsia="Calibri"/>
        </w:rPr>
      </w:pP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rPr>
          <w:rFonts w:eastAsia="Calibri"/>
        </w:rPr>
        <w:t>Классификационное обозначение тележки «3Н» по НП-016-05 (ОПБ ОЯТЦ).</w:t>
      </w:r>
    </w:p>
    <w:p w:rsidR="008D7859" w:rsidRPr="00163E5C" w:rsidRDefault="008D7859" w:rsidP="008D7859">
      <w:pPr>
        <w:jc w:val="both"/>
        <w:rPr>
          <w:rFonts w:eastAsia="Calibri"/>
        </w:rPr>
      </w:pPr>
      <w:r w:rsidRPr="00163E5C">
        <w:rPr>
          <w:rFonts w:eastAsia="Calibri"/>
        </w:rPr>
        <w:t>Категория сейсмостойкости I I в соответствии с НП-031-01.</w:t>
      </w:r>
    </w:p>
    <w:p w:rsidR="008D7859" w:rsidRPr="00163E5C" w:rsidRDefault="008D7859" w:rsidP="008D7859">
      <w:pPr>
        <w:jc w:val="both"/>
        <w:rPr>
          <w:rFonts w:eastAsia="Calibri"/>
          <w:spacing w:val="-8"/>
        </w:rPr>
      </w:pPr>
      <w:r w:rsidRPr="00163E5C">
        <w:rPr>
          <w:rFonts w:eastAsia="Calibri"/>
          <w:spacing w:val="-8"/>
        </w:rPr>
        <w:t>Вид климатического исполнения УХЛ, категория размещения 4 ГОСТ 15150-69.</w:t>
      </w:r>
    </w:p>
    <w:p w:rsidR="008D7859" w:rsidRPr="00163E5C" w:rsidRDefault="008D7859" w:rsidP="008D7859">
      <w:pPr>
        <w:jc w:val="both"/>
        <w:rPr>
          <w:rFonts w:eastAsia="Calibri"/>
        </w:rPr>
      </w:pPr>
    </w:p>
    <w:p w:rsidR="008D7859" w:rsidRPr="00163E5C" w:rsidRDefault="008D7859" w:rsidP="008D7859">
      <w:pPr>
        <w:jc w:val="both"/>
        <w:rPr>
          <w:rFonts w:eastAsia="Calibri"/>
          <w:b/>
        </w:rPr>
      </w:pPr>
      <w:r w:rsidRPr="00163E5C">
        <w:rPr>
          <w:rFonts w:eastAsia="Calibri"/>
          <w:b/>
        </w:rPr>
        <w:t>Основные характеристики изделия:</w:t>
      </w:r>
    </w:p>
    <w:p w:rsidR="008D7859" w:rsidRPr="00163E5C" w:rsidRDefault="008D7859" w:rsidP="008D7859">
      <w:pPr>
        <w:tabs>
          <w:tab w:val="left" w:pos="8647"/>
          <w:tab w:val="left" w:pos="8789"/>
        </w:tabs>
        <w:rPr>
          <w:rFonts w:eastAsia="Calibri"/>
        </w:rPr>
      </w:pPr>
      <w:r w:rsidRPr="00163E5C">
        <w:rPr>
          <w:rFonts w:eastAsia="Calibri"/>
        </w:rPr>
        <w:t>Скорость перемещения кольца защитного, м/</w:t>
      </w:r>
      <w:r w:rsidRPr="00163E5C">
        <w:rPr>
          <w:rFonts w:eastAsia="Calibri"/>
          <w:lang w:val="en-US"/>
        </w:rPr>
        <w:t>c</w:t>
      </w:r>
      <w:r w:rsidRPr="00163E5C">
        <w:rPr>
          <w:rFonts w:eastAsia="Calibri"/>
        </w:rPr>
        <w:tab/>
      </w:r>
      <w:r>
        <w:rPr>
          <w:rFonts w:eastAsia="Calibri"/>
        </w:rPr>
        <w:t xml:space="preserve">  </w:t>
      </w:r>
      <w:r w:rsidRPr="00163E5C">
        <w:rPr>
          <w:rFonts w:eastAsia="Calibri"/>
        </w:rPr>
        <w:t>0,05</w:t>
      </w: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>Ход кольца защитного, мм</w:t>
      </w:r>
      <w:r>
        <w:rPr>
          <w:rFonts w:eastAsia="Calibri"/>
        </w:rPr>
        <w:t xml:space="preserve">                                                                                                     </w:t>
      </w:r>
      <w:r w:rsidRPr="00163E5C">
        <w:rPr>
          <w:rFonts w:eastAsia="Calibri"/>
        </w:rPr>
        <w:t>125</w:t>
      </w: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 xml:space="preserve">Габаритные размеры узла стыковки: </w:t>
      </w: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>– ширина, мм</w:t>
      </w:r>
      <w:r w:rsidRPr="00163E5C">
        <w:rPr>
          <w:rFonts w:eastAsia="Calibri"/>
        </w:rPr>
        <w:tab/>
        <w:t>610</w:t>
      </w: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>– длина, мм</w:t>
      </w:r>
      <w:r w:rsidRPr="00163E5C">
        <w:rPr>
          <w:rFonts w:eastAsia="Calibri"/>
        </w:rPr>
        <w:tab/>
        <w:t>1500</w:t>
      </w: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>– высота, мм</w:t>
      </w:r>
      <w:r w:rsidRPr="00163E5C">
        <w:rPr>
          <w:rFonts w:eastAsia="Calibri"/>
        </w:rPr>
        <w:tab/>
        <w:t>960</w:t>
      </w: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>Масса узла стыковки, кг</w:t>
      </w:r>
      <w:r w:rsidRPr="00163E5C">
        <w:rPr>
          <w:rFonts w:eastAsia="Calibri"/>
        </w:rPr>
        <w:tab/>
        <w:t>350</w:t>
      </w:r>
    </w:p>
    <w:p w:rsidR="008D7859" w:rsidRPr="00163E5C" w:rsidRDefault="008D7859" w:rsidP="008D7859">
      <w:pPr>
        <w:tabs>
          <w:tab w:val="left" w:pos="8789"/>
        </w:tabs>
        <w:jc w:val="both"/>
        <w:rPr>
          <w:rFonts w:eastAsia="Calibri"/>
        </w:rPr>
      </w:pPr>
      <w:r w:rsidRPr="00163E5C">
        <w:rPr>
          <w:rFonts w:eastAsia="Calibri"/>
        </w:rPr>
        <w:t>Давление воздуха, МПа</w:t>
      </w:r>
      <w:r w:rsidRPr="00163E5C">
        <w:rPr>
          <w:rFonts w:eastAsia="Calibri"/>
        </w:rPr>
        <w:tab/>
        <w:t>0,6</w:t>
      </w:r>
    </w:p>
    <w:p w:rsidR="008D7859" w:rsidRPr="00163E5C" w:rsidRDefault="008D7859" w:rsidP="008D7859">
      <w:pPr>
        <w:tabs>
          <w:tab w:val="left" w:pos="8789"/>
        </w:tabs>
        <w:jc w:val="both"/>
        <w:rPr>
          <w:rFonts w:eastAsia="Calibri"/>
        </w:rPr>
      </w:pPr>
      <w:r w:rsidRPr="00163E5C">
        <w:rPr>
          <w:rFonts w:eastAsia="Calibri"/>
        </w:rPr>
        <w:t>Электропитание:</w:t>
      </w:r>
    </w:p>
    <w:p w:rsidR="008D7859" w:rsidRPr="00163E5C" w:rsidRDefault="008D7859" w:rsidP="008D7859">
      <w:pPr>
        <w:tabs>
          <w:tab w:val="left" w:pos="8789"/>
          <w:tab w:val="left" w:pos="8931"/>
        </w:tabs>
        <w:rPr>
          <w:rFonts w:eastAsia="Calibri"/>
        </w:rPr>
      </w:pPr>
      <w:r w:rsidRPr="00163E5C">
        <w:rPr>
          <w:rFonts w:eastAsia="Calibri"/>
        </w:rPr>
        <w:t>– напряжение, В</w:t>
      </w:r>
      <w:r w:rsidRPr="00163E5C">
        <w:rPr>
          <w:rFonts w:eastAsia="Calibri"/>
        </w:rPr>
        <w:tab/>
        <w:t>220</w:t>
      </w:r>
    </w:p>
    <w:p w:rsidR="008D7859" w:rsidRPr="00163E5C" w:rsidRDefault="008D7859" w:rsidP="008D7859">
      <w:pPr>
        <w:tabs>
          <w:tab w:val="left" w:pos="8789"/>
          <w:tab w:val="left" w:pos="8931"/>
        </w:tabs>
        <w:jc w:val="both"/>
        <w:rPr>
          <w:rFonts w:eastAsia="Calibri"/>
        </w:rPr>
      </w:pPr>
      <w:r w:rsidRPr="00163E5C">
        <w:rPr>
          <w:rFonts w:eastAsia="Calibri"/>
        </w:rPr>
        <w:t>– частота, Гц</w:t>
      </w:r>
      <w:r w:rsidRPr="00163E5C">
        <w:rPr>
          <w:rFonts w:eastAsia="Calibri"/>
        </w:rPr>
        <w:tab/>
        <w:t>50</w:t>
      </w:r>
    </w:p>
    <w:p w:rsidR="008D7859" w:rsidRPr="00163E5C" w:rsidRDefault="008D7859" w:rsidP="008D7859">
      <w:pPr>
        <w:tabs>
          <w:tab w:val="left" w:pos="8789"/>
        </w:tabs>
        <w:jc w:val="both"/>
        <w:rPr>
          <w:rFonts w:eastAsia="Calibri"/>
        </w:rPr>
      </w:pPr>
    </w:p>
    <w:p w:rsidR="008D7859" w:rsidRPr="00163E5C" w:rsidRDefault="008D7859" w:rsidP="008D7859">
      <w:pPr>
        <w:tabs>
          <w:tab w:val="left" w:pos="8789"/>
        </w:tabs>
        <w:jc w:val="both"/>
        <w:rPr>
          <w:rFonts w:eastAsia="Calibri"/>
          <w:b/>
        </w:rPr>
      </w:pPr>
      <w:r w:rsidRPr="00163E5C">
        <w:rPr>
          <w:rFonts w:eastAsia="Calibri"/>
          <w:b/>
        </w:rPr>
        <w:t>Состав изделия:</w:t>
      </w:r>
    </w:p>
    <w:p w:rsidR="008D7859" w:rsidRPr="00163E5C" w:rsidRDefault="008D7859" w:rsidP="008D7859">
      <w:pPr>
        <w:pStyle w:val="ab"/>
        <w:numPr>
          <w:ilvl w:val="0"/>
          <w:numId w:val="19"/>
        </w:numPr>
        <w:tabs>
          <w:tab w:val="left" w:pos="8789"/>
        </w:tabs>
        <w:spacing w:line="276" w:lineRule="auto"/>
        <w:jc w:val="both"/>
        <w:rPr>
          <w:rFonts w:eastAsia="Calibri"/>
        </w:rPr>
      </w:pPr>
      <w:r w:rsidRPr="00163E5C">
        <w:rPr>
          <w:rFonts w:eastAsia="Calibri"/>
        </w:rPr>
        <w:t>Крышка, шт.</w:t>
      </w:r>
      <w:r w:rsidRPr="00163E5C">
        <w:rPr>
          <w:rFonts w:eastAsia="Calibri"/>
        </w:rPr>
        <w:tab/>
        <w:t>1</w:t>
      </w:r>
    </w:p>
    <w:p w:rsidR="008D7859" w:rsidRPr="00163E5C" w:rsidRDefault="008D7859" w:rsidP="008D7859">
      <w:pPr>
        <w:pStyle w:val="ab"/>
        <w:numPr>
          <w:ilvl w:val="0"/>
          <w:numId w:val="19"/>
        </w:numPr>
        <w:tabs>
          <w:tab w:val="left" w:pos="8789"/>
        </w:tabs>
        <w:spacing w:line="276" w:lineRule="auto"/>
        <w:jc w:val="both"/>
        <w:rPr>
          <w:rFonts w:eastAsia="Calibri"/>
        </w:rPr>
      </w:pPr>
      <w:r w:rsidRPr="00163E5C">
        <w:rPr>
          <w:rFonts w:eastAsia="Calibri"/>
        </w:rPr>
        <w:t>Кольцо защитное , шт.</w:t>
      </w:r>
      <w:r w:rsidRPr="00163E5C">
        <w:rPr>
          <w:rFonts w:eastAsia="Calibri"/>
        </w:rPr>
        <w:tab/>
        <w:t>1</w:t>
      </w:r>
    </w:p>
    <w:p w:rsidR="008D7859" w:rsidRPr="00163E5C" w:rsidRDefault="008D7859" w:rsidP="008D7859">
      <w:pPr>
        <w:pStyle w:val="ab"/>
        <w:numPr>
          <w:ilvl w:val="0"/>
          <w:numId w:val="19"/>
        </w:numPr>
        <w:tabs>
          <w:tab w:val="left" w:pos="8789"/>
        </w:tabs>
        <w:spacing w:line="276" w:lineRule="auto"/>
        <w:jc w:val="both"/>
        <w:rPr>
          <w:rFonts w:eastAsia="Calibri"/>
        </w:rPr>
      </w:pPr>
      <w:r w:rsidRPr="00163E5C">
        <w:rPr>
          <w:rFonts w:eastAsia="Calibri"/>
        </w:rPr>
        <w:t>Салазки с пневмоцилиндром, шт.</w:t>
      </w:r>
      <w:r w:rsidRPr="00163E5C">
        <w:rPr>
          <w:rFonts w:eastAsia="Calibri"/>
        </w:rPr>
        <w:tab/>
        <w:t>1</w:t>
      </w:r>
    </w:p>
    <w:p w:rsidR="008D7859" w:rsidRPr="00163E5C" w:rsidRDefault="008D7859" w:rsidP="008D7859">
      <w:pPr>
        <w:pStyle w:val="ab"/>
        <w:numPr>
          <w:ilvl w:val="0"/>
          <w:numId w:val="19"/>
        </w:numPr>
        <w:tabs>
          <w:tab w:val="left" w:pos="8789"/>
        </w:tabs>
        <w:spacing w:line="276" w:lineRule="auto"/>
        <w:jc w:val="both"/>
        <w:rPr>
          <w:rFonts w:eastAsia="Calibri"/>
        </w:rPr>
      </w:pPr>
      <w:r w:rsidRPr="00163E5C">
        <w:rPr>
          <w:rFonts w:eastAsia="Calibri"/>
        </w:rPr>
        <w:t>Блок с тросом, шт.</w:t>
      </w:r>
      <w:r w:rsidRPr="00163E5C">
        <w:rPr>
          <w:rFonts w:eastAsia="Calibri"/>
        </w:rPr>
        <w:tab/>
        <w:t>2</w:t>
      </w:r>
    </w:p>
    <w:p w:rsidR="008D7859" w:rsidRPr="00163E5C" w:rsidRDefault="008D7859" w:rsidP="008D7859">
      <w:pPr>
        <w:pStyle w:val="ab"/>
        <w:numPr>
          <w:ilvl w:val="0"/>
          <w:numId w:val="19"/>
        </w:numPr>
        <w:tabs>
          <w:tab w:val="left" w:pos="8789"/>
        </w:tabs>
        <w:spacing w:line="276" w:lineRule="auto"/>
        <w:jc w:val="both"/>
        <w:rPr>
          <w:rFonts w:eastAsia="Calibri"/>
        </w:rPr>
      </w:pPr>
      <w:r w:rsidRPr="00163E5C">
        <w:rPr>
          <w:rFonts w:eastAsia="Calibri"/>
        </w:rPr>
        <w:t>Кронштейн с выключателями, шт.</w:t>
      </w:r>
      <w:r w:rsidRPr="00163E5C">
        <w:rPr>
          <w:rFonts w:eastAsia="Calibri"/>
        </w:rPr>
        <w:tab/>
        <w:t>4</w:t>
      </w:r>
    </w:p>
    <w:p w:rsidR="008D7859" w:rsidRPr="00163E5C" w:rsidRDefault="008D7859" w:rsidP="008D7859">
      <w:pPr>
        <w:pStyle w:val="ab"/>
        <w:jc w:val="both"/>
        <w:rPr>
          <w:rFonts w:eastAsia="Calibri"/>
        </w:rPr>
      </w:pPr>
    </w:p>
    <w:p w:rsidR="008D7859" w:rsidRPr="00163E5C" w:rsidRDefault="008D7859" w:rsidP="008D7859">
      <w:pPr>
        <w:pStyle w:val="ab"/>
        <w:ind w:left="0"/>
        <w:jc w:val="both"/>
        <w:rPr>
          <w:rFonts w:eastAsia="Calibri"/>
          <w:b/>
        </w:rPr>
      </w:pPr>
      <w:r w:rsidRPr="00163E5C">
        <w:rPr>
          <w:rFonts w:eastAsia="Calibri"/>
          <w:b/>
        </w:rPr>
        <w:t>Основные материалы:</w:t>
      </w:r>
    </w:p>
    <w:p w:rsidR="008D7859" w:rsidRPr="00163E5C" w:rsidRDefault="008D7859" w:rsidP="008D7859">
      <w:pPr>
        <w:pStyle w:val="ab"/>
        <w:ind w:left="0" w:firstLine="709"/>
        <w:jc w:val="both"/>
        <w:rPr>
          <w:rFonts w:eastAsia="Calibri"/>
          <w:b/>
        </w:rPr>
      </w:pPr>
      <w:r w:rsidRPr="00163E5C">
        <w:rPr>
          <w:rFonts w:eastAsia="Calibri"/>
        </w:rPr>
        <w:t>Узел стыковки изготавливается из конструкционных материалов общепромышленного назначения. Основной материал металлоконструкций Ст3сп ГОСТ 380-2005.</w:t>
      </w:r>
    </w:p>
    <w:p w:rsidR="008D7859" w:rsidRPr="00163E5C" w:rsidRDefault="008D7859" w:rsidP="008D7859">
      <w:pPr>
        <w:pStyle w:val="ab"/>
        <w:ind w:left="0" w:firstLine="709"/>
        <w:jc w:val="both"/>
        <w:rPr>
          <w:rFonts w:eastAsia="Calibri"/>
          <w:b/>
        </w:rPr>
      </w:pPr>
      <w:r w:rsidRPr="00163E5C">
        <w:rPr>
          <w:rFonts w:eastAsia="Calibri"/>
        </w:rPr>
        <w:t xml:space="preserve">Лакокрасочное покрытие - эмаль ЭП-140, серая ГОСТ 24709-81, УХЛ,IV, в четыре слоя в соответствии с ОСТ 95 884-81 - 95 887-81. </w:t>
      </w:r>
    </w:p>
    <w:p w:rsidR="008D7859" w:rsidRPr="00163E5C" w:rsidRDefault="008D7859" w:rsidP="008D7859">
      <w:pPr>
        <w:pStyle w:val="ab"/>
        <w:jc w:val="both"/>
        <w:rPr>
          <w:rFonts w:eastAsia="Calibri"/>
        </w:rPr>
      </w:pPr>
    </w:p>
    <w:p w:rsidR="008D7859" w:rsidRPr="00163E5C" w:rsidRDefault="008D7859" w:rsidP="008D7859">
      <w:pPr>
        <w:pStyle w:val="ab"/>
        <w:ind w:left="0"/>
        <w:jc w:val="both"/>
        <w:rPr>
          <w:rFonts w:eastAsia="Calibri"/>
          <w:b/>
        </w:rPr>
      </w:pPr>
      <w:r w:rsidRPr="00163E5C">
        <w:rPr>
          <w:rFonts w:eastAsia="Calibri"/>
          <w:b/>
        </w:rPr>
        <w:t>Пневмопривод:</w:t>
      </w:r>
    </w:p>
    <w:p w:rsidR="008D7859" w:rsidRPr="00163E5C" w:rsidRDefault="008D7859" w:rsidP="008D7859">
      <w:pPr>
        <w:pStyle w:val="ab"/>
        <w:numPr>
          <w:ilvl w:val="0"/>
          <w:numId w:val="19"/>
        </w:numPr>
        <w:tabs>
          <w:tab w:val="left" w:pos="8789"/>
        </w:tabs>
        <w:spacing w:line="276" w:lineRule="auto"/>
        <w:jc w:val="both"/>
        <w:rPr>
          <w:rFonts w:eastAsia="Calibri"/>
        </w:rPr>
      </w:pPr>
      <w:r w:rsidRPr="00163E5C">
        <w:rPr>
          <w:rFonts w:eastAsia="Calibri"/>
        </w:rPr>
        <w:t xml:space="preserve">Пневмоцилиндр ПЦ 11 100х0125 </w:t>
      </w:r>
      <w:r w:rsidRPr="00163E5C">
        <w:rPr>
          <w:rFonts w:eastAsia="Calibri"/>
          <w:lang w:val="en-US"/>
        </w:rPr>
        <w:t>ISO</w:t>
      </w:r>
      <w:r w:rsidRPr="00163E5C">
        <w:rPr>
          <w:rFonts w:eastAsia="Calibri"/>
        </w:rPr>
        <w:t xml:space="preserve"> 6431, шт.,</w:t>
      </w:r>
      <w:r w:rsidRPr="00163E5C">
        <w:rPr>
          <w:rFonts w:eastAsia="Calibri"/>
        </w:rPr>
        <w:tab/>
        <w:t>1</w:t>
      </w:r>
    </w:p>
    <w:p w:rsidR="008D7859" w:rsidRPr="00D2455C" w:rsidRDefault="008D7859" w:rsidP="008D7859">
      <w:pPr>
        <w:tabs>
          <w:tab w:val="left" w:pos="8789"/>
        </w:tabs>
        <w:rPr>
          <w:rFonts w:eastAsia="Calibri"/>
        </w:rPr>
      </w:pP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>Назначенный срок службы тележки-кантователя , лет, не менее</w:t>
      </w:r>
      <w:r w:rsidRPr="00163E5C">
        <w:rPr>
          <w:rFonts w:eastAsia="Calibri"/>
        </w:rPr>
        <w:tab/>
        <w:t>30</w:t>
      </w:r>
    </w:p>
    <w:p w:rsidR="008D7859" w:rsidRPr="00163E5C" w:rsidRDefault="008D7859" w:rsidP="008D7859">
      <w:pPr>
        <w:tabs>
          <w:tab w:val="left" w:pos="8789"/>
        </w:tabs>
        <w:rPr>
          <w:rFonts w:eastAsia="Calibri"/>
        </w:rPr>
      </w:pPr>
      <w:r w:rsidRPr="00163E5C">
        <w:rPr>
          <w:rFonts w:eastAsia="Calibri"/>
        </w:rPr>
        <w:t>Срок службы до капитального ремонта, лет, не менее</w:t>
      </w:r>
      <w:r w:rsidRPr="00163E5C">
        <w:rPr>
          <w:rFonts w:eastAsia="Calibri"/>
        </w:rPr>
        <w:tab/>
        <w:t>10</w:t>
      </w:r>
    </w:p>
    <w:p w:rsidR="008D7859" w:rsidRPr="00163E5C" w:rsidRDefault="008D7859" w:rsidP="008D7859">
      <w:pPr>
        <w:pStyle w:val="ab"/>
        <w:ind w:left="0"/>
        <w:jc w:val="both"/>
        <w:rPr>
          <w:rFonts w:eastAsia="Calibri"/>
        </w:rPr>
      </w:pPr>
    </w:p>
    <w:p w:rsidR="008D7859" w:rsidRPr="00163E5C" w:rsidRDefault="008D7859" w:rsidP="008D7859">
      <w:pPr>
        <w:pStyle w:val="ab"/>
        <w:ind w:left="0"/>
        <w:jc w:val="both"/>
        <w:rPr>
          <w:rFonts w:eastAsia="Calibri"/>
          <w:spacing w:val="-8"/>
        </w:rPr>
      </w:pPr>
      <w:r w:rsidRPr="00163E5C">
        <w:rPr>
          <w:rFonts w:eastAsia="Calibri"/>
          <w:spacing w:val="-8"/>
        </w:rPr>
        <w:t>Изделие должно быть упаковано в соответствии с требованиями ГОСТ 23170–78, категория упаковки – КУ-2.</w:t>
      </w:r>
    </w:p>
    <w:p w:rsidR="008D7859" w:rsidRPr="00163E5C" w:rsidRDefault="008D7859" w:rsidP="008D7859">
      <w:pPr>
        <w:pStyle w:val="ab"/>
        <w:ind w:left="0"/>
        <w:jc w:val="both"/>
        <w:rPr>
          <w:rFonts w:eastAsia="Calibri"/>
        </w:rPr>
      </w:pPr>
      <w:r w:rsidRPr="00163E5C">
        <w:rPr>
          <w:rFonts w:eastAsia="Calibri"/>
        </w:rPr>
        <w:t>Условия хранения и транспортирования в части воздействия климатических факторов внешней среды по ГОСТ 15150-69:</w:t>
      </w:r>
    </w:p>
    <w:p w:rsidR="008D7859" w:rsidRPr="00163E5C" w:rsidRDefault="008D7859" w:rsidP="008D7859">
      <w:pPr>
        <w:pStyle w:val="ab"/>
        <w:numPr>
          <w:ilvl w:val="0"/>
          <w:numId w:val="20"/>
        </w:numPr>
        <w:spacing w:after="200" w:line="276" w:lineRule="auto"/>
        <w:rPr>
          <w:rFonts w:eastAsia="Calibri"/>
        </w:rPr>
      </w:pPr>
      <w:r w:rsidRPr="00163E5C">
        <w:rPr>
          <w:rFonts w:eastAsia="Calibri"/>
        </w:rPr>
        <w:t>для металлоконструкции – 4 (Ж2);</w:t>
      </w:r>
    </w:p>
    <w:p w:rsidR="008D7859" w:rsidRPr="00163E5C" w:rsidRDefault="008D7859" w:rsidP="008D7859">
      <w:pPr>
        <w:pStyle w:val="ab"/>
        <w:numPr>
          <w:ilvl w:val="0"/>
          <w:numId w:val="20"/>
        </w:numPr>
        <w:spacing w:after="200" w:line="276" w:lineRule="auto"/>
        <w:rPr>
          <w:rFonts w:eastAsia="Calibri"/>
        </w:rPr>
      </w:pPr>
      <w:r w:rsidRPr="00163E5C">
        <w:rPr>
          <w:rFonts w:eastAsia="Calibri"/>
        </w:rPr>
        <w:t>для электрооборудования – 1(Л).</w:t>
      </w:r>
    </w:p>
    <w:p w:rsidR="008D7859" w:rsidRPr="00D2455C" w:rsidRDefault="008D7859" w:rsidP="008D7859">
      <w:pPr>
        <w:spacing w:after="200" w:line="276" w:lineRule="auto"/>
        <w:rPr>
          <w:rFonts w:eastAsia="Calibri"/>
        </w:rPr>
      </w:pPr>
    </w:p>
    <w:p w:rsidR="008D7859" w:rsidRPr="00296516" w:rsidRDefault="008D7859" w:rsidP="008D7859">
      <w:pPr>
        <w:ind w:left="142" w:right="253" w:firstLine="567"/>
        <w:jc w:val="both"/>
      </w:pPr>
    </w:p>
    <w:p w:rsidR="008D7859" w:rsidRDefault="008D7859" w:rsidP="008D7859">
      <w:pPr>
        <w:tabs>
          <w:tab w:val="left" w:pos="4678"/>
        </w:tabs>
        <w:rPr>
          <w:b/>
          <w:bCs/>
        </w:rPr>
      </w:pPr>
    </w:p>
    <w:p w:rsidR="008D7859" w:rsidRDefault="008D7859" w:rsidP="008D7859">
      <w:pPr>
        <w:tabs>
          <w:tab w:val="left" w:pos="4678"/>
        </w:tabs>
        <w:rPr>
          <w:b/>
          <w:bCs/>
        </w:rPr>
      </w:pPr>
    </w:p>
    <w:p w:rsidR="008D7859" w:rsidRDefault="008D7859" w:rsidP="008D7859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8D7859" w:rsidRDefault="008D7859" w:rsidP="008D7859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8D7859" w:rsidRPr="003F313D" w:rsidRDefault="008D7859" w:rsidP="008D7859">
      <w:pPr>
        <w:rPr>
          <w:sz w:val="22"/>
          <w:szCs w:val="22"/>
        </w:rPr>
      </w:pPr>
    </w:p>
    <w:p w:rsidR="008D7859" w:rsidRDefault="008D7859" w:rsidP="008D7859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8D7859" w:rsidRDefault="008D7859" w:rsidP="008D7859">
      <w:pPr>
        <w:tabs>
          <w:tab w:val="left" w:pos="5245"/>
        </w:tabs>
      </w:pPr>
      <w:r>
        <w:t>«______»______________2012г.</w:t>
      </w:r>
      <w:r>
        <w:tab/>
        <w:t>«_______»______________2012г.</w:t>
      </w:r>
    </w:p>
    <w:p w:rsidR="008D7859" w:rsidRDefault="008D7859" w:rsidP="008D785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8D7859" w:rsidRPr="00296516" w:rsidRDefault="008D7859" w:rsidP="008D7859">
      <w:pPr>
        <w:tabs>
          <w:tab w:val="left" w:pos="1620"/>
        </w:tabs>
        <w:jc w:val="right"/>
      </w:pPr>
      <w:r w:rsidRPr="00296516">
        <w:t>Приложение №</w:t>
      </w:r>
      <w:r>
        <w:t>3</w:t>
      </w:r>
      <w:r w:rsidRPr="00296516">
        <w:t xml:space="preserve"> к проекту договора</w:t>
      </w:r>
    </w:p>
    <w:p w:rsidR="008D7859" w:rsidRDefault="008D7859" w:rsidP="008D7859">
      <w:pPr>
        <w:shd w:val="clear" w:color="auto" w:fill="FFFFFF"/>
        <w:ind w:right="284"/>
        <w:jc w:val="center"/>
        <w:rPr>
          <w:b/>
        </w:rPr>
      </w:pPr>
    </w:p>
    <w:p w:rsidR="008D7859" w:rsidRPr="00F53CE9" w:rsidRDefault="008D7859" w:rsidP="008D7859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8D7859" w:rsidRPr="00F53CE9" w:rsidRDefault="008D7859" w:rsidP="008D7859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8D7859" w:rsidRPr="00F53CE9" w:rsidRDefault="008D7859" w:rsidP="008D7859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8D7859" w:rsidRPr="00F53CE9" w:rsidRDefault="008D7859" w:rsidP="008D7859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8D7859" w:rsidRPr="00F53CE9" w:rsidTr="00BE70CF">
        <w:tc>
          <w:tcPr>
            <w:tcW w:w="4896" w:type="dxa"/>
          </w:tcPr>
          <w:p w:rsidR="008D7859" w:rsidRPr="00F53CE9" w:rsidRDefault="008D7859" w:rsidP="00BE70CF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8D7859" w:rsidRPr="00F53CE9" w:rsidRDefault="008D7859" w:rsidP="00BE70CF">
            <w:pPr>
              <w:spacing w:line="228" w:lineRule="auto"/>
            </w:pPr>
          </w:p>
        </w:tc>
        <w:tc>
          <w:tcPr>
            <w:tcW w:w="4677" w:type="dxa"/>
          </w:tcPr>
          <w:p w:rsidR="008D7859" w:rsidRPr="00F53CE9" w:rsidRDefault="008D7859" w:rsidP="00BE70CF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8D7859" w:rsidRDefault="008D7859" w:rsidP="008D7859">
      <w:pPr>
        <w:spacing w:line="228" w:lineRule="auto"/>
      </w:pPr>
    </w:p>
    <w:p w:rsidR="008D7859" w:rsidRPr="00F53CE9" w:rsidRDefault="008D7859" w:rsidP="008D7859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8D7859" w:rsidRPr="00F53CE9" w:rsidRDefault="008D7859" w:rsidP="008D7859"/>
    <w:p w:rsidR="008D7859" w:rsidRPr="00FA1148" w:rsidRDefault="008D7859" w:rsidP="008D7859">
      <w:pPr>
        <w:rPr>
          <w:b/>
        </w:rPr>
        <w:sectPr w:rsidR="008D7859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8D7859" w:rsidRDefault="008D7859" w:rsidP="008D7859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8D7859" w:rsidRDefault="008D7859" w:rsidP="008D7859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8D7859" w:rsidRPr="008D6696" w:rsidTr="00BE70CF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D7859" w:rsidRDefault="008D7859" w:rsidP="00BE70C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8D7859" w:rsidRDefault="008D7859" w:rsidP="00BE70CF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8D7859" w:rsidRPr="00824B90" w:rsidTr="00BE70CF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8D7859" w:rsidRPr="00824B90" w:rsidRDefault="008D7859" w:rsidP="00BE70CF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D7859" w:rsidRPr="008D6696" w:rsidRDefault="008D7859" w:rsidP="00BE70CF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8D7859" w:rsidRPr="00824B90" w:rsidTr="00BE70CF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8D7859" w:rsidRPr="00824B90" w:rsidTr="00BE70CF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8D7859" w:rsidRPr="00824B90" w:rsidTr="00BE70CF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№ п/п</w:t>
            </w:r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D7859" w:rsidRPr="006E504E" w:rsidRDefault="008D7859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D7859" w:rsidRPr="006E504E" w:rsidRDefault="008D7859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D7859" w:rsidRPr="006E504E" w:rsidRDefault="008D7859" w:rsidP="00BE70CF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859" w:rsidRPr="00824B90" w:rsidTr="00BE70CF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rPr>
                <w:sz w:val="20"/>
              </w:rPr>
            </w:pPr>
          </w:p>
        </w:tc>
      </w:tr>
      <w:tr w:rsidR="008D7859" w:rsidRPr="0023069D" w:rsidTr="00BE70CF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23069D" w:rsidRDefault="008D7859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23069D" w:rsidRDefault="008D7859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23069D" w:rsidRDefault="008D7859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859" w:rsidRPr="0023069D" w:rsidRDefault="008D7859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8D7859" w:rsidRPr="00824B90" w:rsidTr="00BE70CF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7859" w:rsidRPr="00824B90" w:rsidRDefault="008D7859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8D7859" w:rsidRPr="00824B90" w:rsidTr="00BE70CF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7859" w:rsidRPr="00824B90" w:rsidRDefault="008D7859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8D7859" w:rsidRDefault="008D7859" w:rsidP="008D7859">
      <w:pPr>
        <w:tabs>
          <w:tab w:val="left" w:pos="5611"/>
        </w:tabs>
      </w:pPr>
    </w:p>
    <w:p w:rsidR="008D7859" w:rsidRPr="00E91267" w:rsidRDefault="008D7859" w:rsidP="008D7859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8D7859" w:rsidRDefault="008D7859" w:rsidP="008D7859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8D7859" w:rsidRDefault="008D7859" w:rsidP="008D7859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8D7859" w:rsidRDefault="008D7859" w:rsidP="008D7859">
      <w:pPr>
        <w:tabs>
          <w:tab w:val="left" w:pos="4678"/>
        </w:tabs>
      </w:pPr>
      <w:r>
        <w:t xml:space="preserve">                   </w:t>
      </w:r>
    </w:p>
    <w:p w:rsidR="00EC18AA" w:rsidRPr="008D7859" w:rsidRDefault="00EC18AA" w:rsidP="008D7859"/>
    <w:sectPr w:rsidR="00EC18AA" w:rsidRPr="008D7859" w:rsidSect="00C845E1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B19" w:rsidRDefault="00B25B19" w:rsidP="0052680E">
      <w:r>
        <w:separator/>
      </w:r>
    </w:p>
  </w:endnote>
  <w:endnote w:type="continuationSeparator" w:id="0">
    <w:p w:rsidR="00B25B19" w:rsidRDefault="00B25B19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59" w:rsidRDefault="008D7859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DF6E6F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DF6E6F" w:rsidRPr="003E0781">
      <w:rPr>
        <w:sz w:val="22"/>
        <w:szCs w:val="22"/>
      </w:rPr>
      <w:fldChar w:fldCharType="separate"/>
    </w:r>
    <w:r w:rsidR="00086090">
      <w:rPr>
        <w:noProof/>
        <w:sz w:val="22"/>
        <w:szCs w:val="22"/>
      </w:rPr>
      <w:t>1</w:t>
    </w:r>
    <w:r w:rsidR="00DF6E6F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59" w:rsidRDefault="008D7859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B19" w:rsidRDefault="00B25B19" w:rsidP="0052680E">
      <w:r>
        <w:separator/>
      </w:r>
    </w:p>
  </w:footnote>
  <w:footnote w:type="continuationSeparator" w:id="0">
    <w:p w:rsidR="00B25B19" w:rsidRDefault="00B25B19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859" w:rsidRDefault="008D7859">
    <w:pPr>
      <w:pStyle w:val="ac"/>
    </w:pPr>
  </w:p>
  <w:p w:rsidR="008D7859" w:rsidRDefault="008D7859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086090">
    <w:pPr>
      <w:pStyle w:val="ac"/>
    </w:pPr>
  </w:p>
  <w:p w:rsidR="00A748E9" w:rsidRDefault="0008609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73DA8"/>
    <w:multiLevelType w:val="hybridMultilevel"/>
    <w:tmpl w:val="4790CBAE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84067E"/>
    <w:multiLevelType w:val="multilevel"/>
    <w:tmpl w:val="7868930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6">
    <w:nsid w:val="23B506FB"/>
    <w:multiLevelType w:val="hybridMultilevel"/>
    <w:tmpl w:val="FF089A4A"/>
    <w:lvl w:ilvl="0" w:tplc="BF5234E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23350"/>
    <w:multiLevelType w:val="hybridMultilevel"/>
    <w:tmpl w:val="6F129E3A"/>
    <w:lvl w:ilvl="0" w:tplc="5E6815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9843A43"/>
    <w:multiLevelType w:val="multilevel"/>
    <w:tmpl w:val="7012C152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0526C"/>
    <w:multiLevelType w:val="multilevel"/>
    <w:tmpl w:val="63AE672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1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4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6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3FA5F04"/>
    <w:multiLevelType w:val="multilevel"/>
    <w:tmpl w:val="1DE8C42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4.4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C414285"/>
    <w:multiLevelType w:val="hybridMultilevel"/>
    <w:tmpl w:val="5D8C5FB8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8BE6CFC"/>
    <w:multiLevelType w:val="multilevel"/>
    <w:tmpl w:val="BA0878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2"/>
  </w:num>
  <w:num w:numId="6">
    <w:abstractNumId w:val="16"/>
  </w:num>
  <w:num w:numId="7">
    <w:abstractNumId w:val="20"/>
  </w:num>
  <w:num w:numId="8">
    <w:abstractNumId w:val="13"/>
  </w:num>
  <w:num w:numId="9">
    <w:abstractNumId w:val="18"/>
  </w:num>
  <w:num w:numId="10">
    <w:abstractNumId w:val="6"/>
  </w:num>
  <w:num w:numId="11">
    <w:abstractNumId w:val="10"/>
  </w:num>
  <w:num w:numId="12">
    <w:abstractNumId w:val="12"/>
  </w:num>
  <w:num w:numId="13">
    <w:abstractNumId w:val="1"/>
  </w:num>
  <w:num w:numId="14">
    <w:abstractNumId w:val="22"/>
  </w:num>
  <w:num w:numId="15">
    <w:abstractNumId w:val="15"/>
  </w:num>
  <w:num w:numId="16">
    <w:abstractNumId w:val="21"/>
  </w:num>
  <w:num w:numId="17">
    <w:abstractNumId w:val="0"/>
  </w:num>
  <w:num w:numId="18">
    <w:abstractNumId w:val="9"/>
  </w:num>
  <w:num w:numId="19">
    <w:abstractNumId w:val="23"/>
  </w:num>
  <w:num w:numId="20">
    <w:abstractNumId w:val="17"/>
  </w:num>
  <w:num w:numId="21">
    <w:abstractNumId w:val="8"/>
  </w:num>
  <w:num w:numId="22">
    <w:abstractNumId w:val="14"/>
  </w:num>
  <w:num w:numId="23">
    <w:abstractNumId w:val="19"/>
  </w:num>
  <w:num w:numId="24">
    <w:abstractNumId w:val="24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6335"/>
    <w:rsid w:val="0006040E"/>
    <w:rsid w:val="00086090"/>
    <w:rsid w:val="000A2B81"/>
    <w:rsid w:val="001B04CF"/>
    <w:rsid w:val="002F7ABC"/>
    <w:rsid w:val="00305382"/>
    <w:rsid w:val="00346244"/>
    <w:rsid w:val="00346335"/>
    <w:rsid w:val="003D4CDD"/>
    <w:rsid w:val="00467174"/>
    <w:rsid w:val="0050687B"/>
    <w:rsid w:val="0052680E"/>
    <w:rsid w:val="00580DF5"/>
    <w:rsid w:val="00674D6B"/>
    <w:rsid w:val="006F17F5"/>
    <w:rsid w:val="007B6B5A"/>
    <w:rsid w:val="00820B50"/>
    <w:rsid w:val="00872946"/>
    <w:rsid w:val="008D7859"/>
    <w:rsid w:val="008E078C"/>
    <w:rsid w:val="0099398F"/>
    <w:rsid w:val="00A57EF6"/>
    <w:rsid w:val="00AC7109"/>
    <w:rsid w:val="00AE402E"/>
    <w:rsid w:val="00B15C7F"/>
    <w:rsid w:val="00B25B19"/>
    <w:rsid w:val="00B50699"/>
    <w:rsid w:val="00B84F82"/>
    <w:rsid w:val="00C426ED"/>
    <w:rsid w:val="00C845E1"/>
    <w:rsid w:val="00D9407E"/>
    <w:rsid w:val="00DF6E6F"/>
    <w:rsid w:val="00E660AC"/>
    <w:rsid w:val="00EC18AA"/>
    <w:rsid w:val="00EC1A31"/>
    <w:rsid w:val="00EE099C"/>
    <w:rsid w:val="00F6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B15C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1">
    <w:name w:val="Body Text Indent 2"/>
    <w:basedOn w:val="a1"/>
    <w:link w:val="22"/>
    <w:uiPriority w:val="99"/>
    <w:rsid w:val="0034633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semiHidden/>
    <w:rsid w:val="000A2B81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paragraph" w:customStyle="1" w:styleId="af2">
    <w:name w:val="Пояснение"/>
    <w:link w:val="af3"/>
    <w:rsid w:val="00C845E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Пояснение Знак"/>
    <w:basedOn w:val="a2"/>
    <w:link w:val="af2"/>
    <w:rsid w:val="00C845E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15C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4">
    <w:name w:val="page number"/>
    <w:basedOn w:val="a2"/>
    <w:rsid w:val="008D7859"/>
  </w:style>
  <w:style w:type="paragraph" w:customStyle="1" w:styleId="af5">
    <w:name w:val="Титул"/>
    <w:rsid w:val="008D7859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8D7859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6">
    <w:name w:val="Block Text"/>
    <w:basedOn w:val="a1"/>
    <w:rsid w:val="008D7859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8D7859"/>
    <w:pPr>
      <w:numPr>
        <w:ilvl w:val="8"/>
        <w:numId w:val="25"/>
      </w:numPr>
      <w:jc w:val="center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14</Pages>
  <Words>5237</Words>
  <Characters>29852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14</cp:revision>
  <dcterms:created xsi:type="dcterms:W3CDTF">2012-10-22T06:38:00Z</dcterms:created>
  <dcterms:modified xsi:type="dcterms:W3CDTF">2012-10-26T10:42:00Z</dcterms:modified>
</cp:coreProperties>
</file>