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219E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R027374-1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предложений на право заключения договора на лот</w:t>
      </w:r>
      <w:proofErr w:type="gramEnd"/>
      <w:r>
        <w:rPr>
          <w:rFonts w:eastAsia="Times New Roman"/>
          <w:sz w:val="28"/>
          <w:szCs w:val="28"/>
        </w:rPr>
        <w:t xml:space="preserve"> № 027/06/2015 «Энергоблок №3 Ростовской АЭС. </w:t>
      </w:r>
      <w:proofErr w:type="gramStart"/>
      <w:r>
        <w:rPr>
          <w:rFonts w:eastAsia="Times New Roman"/>
          <w:sz w:val="28"/>
          <w:szCs w:val="28"/>
        </w:rPr>
        <w:t>Насосная</w:t>
      </w:r>
      <w:proofErr w:type="gramEnd"/>
      <w:r>
        <w:rPr>
          <w:rFonts w:eastAsia="Times New Roman"/>
          <w:sz w:val="28"/>
          <w:szCs w:val="28"/>
        </w:rPr>
        <w:t xml:space="preserve"> добавочной воды Энергоблоков №3, 4 с водоподводящим ковшом. Строительная час</w:t>
      </w:r>
      <w:r>
        <w:rPr>
          <w:rFonts w:eastAsia="Times New Roman"/>
          <w:sz w:val="28"/>
          <w:szCs w:val="28"/>
        </w:rPr>
        <w:t xml:space="preserve">ть: Подземная часть НДВ: Монтаж наружных стен подземной части; </w:t>
      </w:r>
      <w:proofErr w:type="spellStart"/>
      <w:r>
        <w:rPr>
          <w:rFonts w:eastAsia="Times New Roman"/>
          <w:sz w:val="28"/>
          <w:szCs w:val="28"/>
        </w:rPr>
        <w:t>Берегоукрепление</w:t>
      </w:r>
      <w:proofErr w:type="spellEnd"/>
      <w:r>
        <w:rPr>
          <w:rFonts w:eastAsia="Times New Roman"/>
          <w:sz w:val="28"/>
          <w:szCs w:val="28"/>
        </w:rPr>
        <w:t>; Устройство лестничных тамбуров»</w:t>
      </w:r>
    </w:p>
    <w:tbl>
      <w:tblPr>
        <w:tblW w:w="5000" w:type="pct"/>
        <w:tblLook w:val="04A0"/>
      </w:tblPr>
      <w:tblGrid>
        <w:gridCol w:w="4151"/>
        <w:gridCol w:w="5274"/>
      </w:tblGrid>
      <w:tr w:rsidR="00000000"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«06» июля 2015 г.</w:t>
            </w:r>
          </w:p>
        </w:tc>
      </w:tr>
    </w:tbl>
    <w:p w:rsidR="00000000" w:rsidRDefault="008219EC">
      <w:pPr>
        <w:pStyle w:val="a5"/>
      </w:pPr>
      <w:r>
        <w:t xml:space="preserve">Открытый запрос предложений в электронной форме без </w:t>
      </w:r>
      <w:r>
        <w:t>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</w:t>
      </w:r>
      <w:r>
        <w:t>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</w:p>
    <w:p w:rsidR="00000000" w:rsidRDefault="008219EC">
      <w:pPr>
        <w:rPr>
          <w:rFonts w:eastAsia="Times New Roman"/>
        </w:rPr>
      </w:pPr>
      <w:r>
        <w:t xml:space="preserve">» согласно регламенту ее работы. </w:t>
      </w:r>
    </w:p>
    <w:p w:rsidR="00000000" w:rsidRDefault="008219EC">
      <w:pPr>
        <w:pStyle w:val="3"/>
        <w:rPr>
          <w:rStyle w:val="a3"/>
          <w:color w:val="auto"/>
          <w:u w:val="none"/>
        </w:rPr>
      </w:pPr>
      <w:hyperlink r:id="rId4" w:history="1">
        <w:r>
          <w:rPr>
            <w:rStyle w:val="a3"/>
            <w:rFonts w:eastAsia="Times New Roman"/>
            <w:color w:val="auto"/>
            <w:u w:val="none"/>
          </w:rPr>
          <w:t>Информация о закупке:</w:t>
        </w:r>
      </w:hyperlink>
    </w:p>
    <w:p w:rsidR="00000000" w:rsidRDefault="008219EC">
      <w:pPr>
        <w:pStyle w:val="a5"/>
      </w:pPr>
      <w:hyperlink r:id="rId5" w:history="1">
        <w:r>
          <w:rPr>
            <w:rStyle w:val="a3"/>
            <w:color w:val="auto"/>
            <w:u w:val="none"/>
          </w:rPr>
          <w:t>Заказчик: ООО «СМУ №1» Организатор запроса предложений: ООО «СМУ №1».</w:t>
        </w:r>
        <w:r>
          <w:br/>
        </w:r>
        <w:r>
          <w:rPr>
            <w:rStyle w:val="a3"/>
            <w:color w:val="auto"/>
            <w:u w:val="none"/>
          </w:rPr>
          <w:t xml:space="preserve">Предмет договора: право заключения договора на лот № 027/06/2015 «Энергоблок №3 Ростовской АЭС. </w:t>
        </w:r>
        <w:proofErr w:type="gramStart"/>
        <w:r>
          <w:rPr>
            <w:rStyle w:val="a3"/>
            <w:color w:val="auto"/>
            <w:u w:val="none"/>
          </w:rPr>
          <w:t>Насосная</w:t>
        </w:r>
        <w:proofErr w:type="gramEnd"/>
        <w:r>
          <w:rPr>
            <w:rStyle w:val="a3"/>
            <w:color w:val="auto"/>
            <w:u w:val="none"/>
          </w:rPr>
          <w:t xml:space="preserve"> добавочной воды Энергоблоков №3, 4 с водоподводящим ковшом. Строительна</w:t>
        </w:r>
        <w:r>
          <w:rPr>
            <w:rStyle w:val="a3"/>
            <w:color w:val="auto"/>
            <w:u w:val="none"/>
          </w:rPr>
          <w:t xml:space="preserve">я часть: Подземная часть НДВ: Монтаж наружных стен подземной части; </w:t>
        </w:r>
        <w:proofErr w:type="spellStart"/>
        <w:r>
          <w:rPr>
            <w:rStyle w:val="a3"/>
            <w:color w:val="auto"/>
            <w:u w:val="none"/>
          </w:rPr>
          <w:t>Берегоукрепление</w:t>
        </w:r>
        <w:proofErr w:type="spellEnd"/>
        <w:r>
          <w:rPr>
            <w:rStyle w:val="a3"/>
            <w:color w:val="auto"/>
            <w:u w:val="none"/>
          </w:rPr>
          <w:t xml:space="preserve">; Устройство лестничных тамбуров». </w:t>
        </w:r>
      </w:hyperlink>
    </w:p>
    <w:p w:rsidR="00000000" w:rsidRDefault="008219EC">
      <w:pPr>
        <w:pStyle w:val="a5"/>
      </w:pPr>
      <w:hyperlink r:id="rId6" w:history="1">
        <w:r>
          <w:rPr>
            <w:rStyle w:val="a3"/>
            <w:color w:val="auto"/>
            <w:u w:val="none"/>
          </w:rPr>
          <w:t>Начальная (максимальная) цена договора: 16 044 881.14 российский рубль (шестнадцать миллионов сорок</w:t>
        </w:r>
        <w:r>
          <w:rPr>
            <w:rStyle w:val="a3"/>
            <w:color w:val="auto"/>
            <w:u w:val="none"/>
          </w:rPr>
          <w:t xml:space="preserve"> четыре тысячи восемьсот восемьдесят один рубль 14 копеек) включая НДС. </w:t>
        </w:r>
      </w:hyperlink>
    </w:p>
    <w:p w:rsidR="00000000" w:rsidRDefault="008219EC">
      <w:pPr>
        <w:pStyle w:val="a5"/>
      </w:pPr>
      <w:hyperlink r:id="rId7" w:history="1">
        <w:r>
          <w:rPr>
            <w:rStyle w:val="a3"/>
            <w:color w:val="auto"/>
            <w:u w:val="none"/>
          </w:rPr>
          <w:t xml:space="preserve">Срок исполнения договора: Начало работ: в течение 5 дней с момента подписания договора. Окончание работ: 30.09.2015 г. (в соответствии с графиком </w:t>
        </w:r>
        <w:r>
          <w:rPr>
            <w:rStyle w:val="a3"/>
            <w:color w:val="auto"/>
            <w:u w:val="none"/>
          </w:rPr>
          <w:t xml:space="preserve">производства работ). </w:t>
        </w:r>
      </w:hyperlink>
    </w:p>
    <w:p w:rsidR="00000000" w:rsidRDefault="008219EC">
      <w:pPr>
        <w:pStyle w:val="a5"/>
      </w:pPr>
      <w:hyperlink r:id="rId8" w:history="1">
        <w:r>
          <w:rPr>
            <w:rStyle w:val="a3"/>
            <w:color w:val="auto"/>
            <w:u w:val="none"/>
          </w:rPr>
          <w:t>Извещение о проведении запроса предложений и документации по запросу предложений опубликованы «24» июня 2015 года в информационно-телекоммуникационной сети «Интернет» на официальном сайте о размеще</w:t>
        </w:r>
        <w:r>
          <w:rPr>
            <w:rStyle w:val="a3"/>
            <w:color w:val="auto"/>
            <w:u w:val="none"/>
          </w:rPr>
          <w:t xml:space="preserve">нии заказов на закупки товаров, работ и услуг для нужд Госкорпорации «Росатом» </w:t>
        </w:r>
        <w:hyperlink r:id="rId9" w:history="1">
          <w:r>
            <w:rPr>
              <w:rStyle w:val="a3"/>
            </w:rPr>
            <w:t>http://zakupki.rosatom.ru/</w:t>
          </w:r>
        </w:hyperlink>
        <w:r>
          <w:rPr>
            <w:rStyle w:val="a3"/>
            <w:color w:val="auto"/>
            <w:u w:val="none"/>
          </w:rPr>
          <w:t>, закупка №150623/0653/028, на ЭТП «</w:t>
        </w:r>
        <w:hyperlink r:id="rId10" w:history="1">
          <w:r>
            <w:rPr>
              <w:rStyle w:val="a3"/>
            </w:rPr>
            <w:t>a-k-d.ru</w:t>
          </w:r>
        </w:hyperlink>
        <w:r>
          <w:rPr>
            <w:rStyle w:val="a3"/>
            <w:color w:val="auto"/>
            <w:u w:val="none"/>
          </w:rPr>
          <w:t>», закупка №R0</w:t>
        </w:r>
        <w:r>
          <w:rPr>
            <w:rStyle w:val="a3"/>
            <w:color w:val="auto"/>
            <w:u w:val="none"/>
          </w:rPr>
          <w:t xml:space="preserve">27374. </w:t>
        </w:r>
      </w:hyperlink>
    </w:p>
    <w:p w:rsidR="00000000" w:rsidRDefault="008219EC">
      <w:pPr>
        <w:pStyle w:val="a5"/>
      </w:pPr>
      <w:hyperlink r:id="rId11" w:history="1">
        <w:r>
          <w:rPr>
            <w:rStyle w:val="a3"/>
            <w:color w:val="auto"/>
            <w:u w:val="none"/>
          </w:rPr>
          <w:t xml:space="preserve">Заседание закупочной комиссии проводится в очной форме в 09:00:00 (время московское) «06» июля 2015 года, по адресу: 347388, Ростовская обл., г. Волгодонск-28, Старое здание дирекции Волгодонской АЭС, </w:t>
        </w:r>
        <w:proofErr w:type="spellStart"/>
        <w:r>
          <w:rPr>
            <w:rStyle w:val="a3"/>
            <w:color w:val="auto"/>
            <w:u w:val="none"/>
          </w:rPr>
          <w:t>пом</w:t>
        </w:r>
        <w:proofErr w:type="spellEnd"/>
        <w:r>
          <w:rPr>
            <w:rStyle w:val="a3"/>
            <w:color w:val="auto"/>
            <w:u w:val="none"/>
          </w:rPr>
          <w:t xml:space="preserve">. 27. </w:t>
        </w:r>
      </w:hyperlink>
    </w:p>
    <w:p w:rsidR="00000000" w:rsidRDefault="008219EC">
      <w:pPr>
        <w:pStyle w:val="a5"/>
      </w:pPr>
      <w:hyperlink r:id="rId12" w:history="1">
        <w:r>
          <w:rPr>
            <w:rStyle w:val="a3"/>
            <w:color w:val="auto"/>
            <w:u w:val="none"/>
          </w:rPr>
          <w:t>На момент окончания срока подачи заявок на участие в запросе предложений на 09:00 (время московское) «6» июля 2015 года на ЭТП АКД</w:t>
        </w:r>
        <w:r>
          <w:br/>
        </w:r>
        <w:r>
          <w:rPr>
            <w:rStyle w:val="a3"/>
            <w:color w:val="auto"/>
            <w:u w:val="none"/>
          </w:rPr>
          <w:t>всего подано: 1 заявок на участие в запросе предложений;</w:t>
        </w:r>
        <w:r>
          <w:br/>
        </w:r>
        <w:r>
          <w:rPr>
            <w:rStyle w:val="a3"/>
            <w:color w:val="auto"/>
            <w:u w:val="none"/>
          </w:rPr>
          <w:t>всего отозвано: 0 заявок на уча</w:t>
        </w:r>
        <w:r>
          <w:rPr>
            <w:rStyle w:val="a3"/>
            <w:color w:val="auto"/>
            <w:u w:val="none"/>
          </w:rPr>
          <w:t xml:space="preserve">стие в запросе предложений; </w:t>
        </w:r>
      </w:hyperlink>
    </w:p>
    <w:p w:rsidR="00000000" w:rsidRDefault="008219EC">
      <w:pPr>
        <w:pStyle w:val="3"/>
        <w:rPr>
          <w:rStyle w:val="a3"/>
          <w:b w:val="0"/>
          <w:bCs w:val="0"/>
          <w:color w:val="auto"/>
          <w:sz w:val="24"/>
          <w:szCs w:val="24"/>
          <w:u w:val="none"/>
        </w:rPr>
      </w:pPr>
      <w:hyperlink r:id="rId13" w:history="1">
        <w:r>
          <w:rPr>
            <w:rStyle w:val="a3"/>
            <w:rFonts w:eastAsia="Times New Roman"/>
            <w:color w:val="auto"/>
            <w:u w:val="none"/>
          </w:rPr>
          <w:t>Результаты открытия доступа к заявкам на участие в запросе предложений:</w:t>
        </w:r>
      </w:hyperlink>
    </w:p>
    <w:p w:rsidR="00000000" w:rsidRDefault="008219EC">
      <w:pPr>
        <w:pStyle w:val="a5"/>
      </w:pPr>
      <w:hyperlink r:id="rId14" w:history="1">
        <w:r>
          <w:rPr>
            <w:rStyle w:val="a3"/>
            <w:color w:val="auto"/>
            <w:u w:val="none"/>
          </w:rPr>
          <w:t>Предмет договора</w:t>
        </w:r>
        <w:r>
          <w:rPr>
            <w:rStyle w:val="a3"/>
            <w:color w:val="auto"/>
            <w:u w:val="none"/>
          </w:rPr>
          <w:t xml:space="preserve"> </w:t>
        </w:r>
        <w:r>
          <w:rPr>
            <w:rStyle w:val="a3"/>
            <w:color w:val="auto"/>
            <w:u w:val="none"/>
          </w:rPr>
          <w:t xml:space="preserve">Открытый запрос </w:t>
        </w:r>
        <w:r>
          <w:rPr>
            <w:rStyle w:val="a3"/>
            <w:color w:val="auto"/>
            <w:u w:val="none"/>
          </w:rPr>
          <w:t xml:space="preserve">предложений на Право заключения договора на лот № 027/06/2015 «Энергоблок №3 Ростовской АЭС. </w:t>
        </w:r>
        <w:proofErr w:type="gramStart"/>
        <w:r>
          <w:rPr>
            <w:rStyle w:val="a3"/>
            <w:color w:val="auto"/>
            <w:u w:val="none"/>
          </w:rPr>
          <w:t>Насосная</w:t>
        </w:r>
        <w:proofErr w:type="gramEnd"/>
        <w:r>
          <w:rPr>
            <w:rStyle w:val="a3"/>
            <w:color w:val="auto"/>
            <w:u w:val="none"/>
          </w:rPr>
          <w:t xml:space="preserve"> добавочной воды Энергоблоков №3, 4 с водоподводящим ковшом. Строительная часть: Подземная часть НДВ: Монтаж наружных стен подземной части; </w:t>
        </w:r>
        <w:proofErr w:type="spellStart"/>
        <w:r>
          <w:rPr>
            <w:rStyle w:val="a3"/>
            <w:color w:val="auto"/>
            <w:u w:val="none"/>
          </w:rPr>
          <w:t>Берегоукреплени</w:t>
        </w:r>
        <w:r>
          <w:rPr>
            <w:rStyle w:val="a3"/>
            <w:color w:val="auto"/>
            <w:u w:val="none"/>
          </w:rPr>
          <w:t>е</w:t>
        </w:r>
        <w:proofErr w:type="spellEnd"/>
        <w:r>
          <w:rPr>
            <w:rStyle w:val="a3"/>
            <w:color w:val="auto"/>
            <w:u w:val="none"/>
          </w:rPr>
          <w:t>; Устройство лестничных тамбуров».</w:t>
        </w:r>
      </w:hyperlink>
    </w:p>
    <w:p w:rsidR="00000000" w:rsidRDefault="008219EC">
      <w:pPr>
        <w:pStyle w:val="a5"/>
      </w:pPr>
      <w:hyperlink r:id="rId15" w:history="1">
        <w:r>
          <w:rPr>
            <w:rStyle w:val="a3"/>
            <w:color w:val="auto"/>
            <w:u w:val="none"/>
          </w:rPr>
          <w:t>Сведения об участниках запроса предложений, подавших заявки на участие в запросе предложений:</w:t>
        </w:r>
      </w:hyperlink>
    </w:p>
    <w:tbl>
      <w:tblPr>
        <w:tblW w:w="5000" w:type="pct"/>
        <w:tblLook w:val="04A0"/>
      </w:tblPr>
      <w:tblGrid>
        <w:gridCol w:w="1551"/>
        <w:gridCol w:w="3703"/>
        <w:gridCol w:w="4171"/>
      </w:tblGrid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6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№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заявки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Наименование (для юридического лица), 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 (для физического лица) участника запроса предложений</w:t>
              </w:r>
              <w:r>
                <w:rPr>
                  <w:rFonts w:eastAsia="Times New Roman"/>
                  <w:b/>
                  <w:bCs/>
                </w:rPr>
                <w:br/>
              </w:r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ИНН и (или) адрес участника запроса предложений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jc w:val="center"/>
              <w:rPr>
                <w:rStyle w:val="a3"/>
                <w:color w:val="auto"/>
                <w:u w:val="none"/>
              </w:rPr>
            </w:pPr>
            <w:hyperlink r:id="rId19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0415_R027374 </w:t>
              </w:r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Style w:val="a3"/>
                <w:color w:val="auto"/>
                <w:u w:val="none"/>
              </w:rPr>
            </w:pPr>
            <w:hyperlink r:id="rId20" w:history="1"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Акционерное общество «Научно-исследовательский и конструкторский институт монтажной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технологии-Атомстрой</w:t>
              </w:r>
              <w:proofErr w:type="spellEnd"/>
              <w:r>
                <w:rPr>
                  <w:rStyle w:val="a3"/>
                  <w:rFonts w:eastAsia="Times New Roman"/>
                  <w:color w:val="auto"/>
                  <w:u w:val="none"/>
                </w:rPr>
                <w:t>»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ИНН: 7715719854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Юридический адрес: 127410, Россия, Москва, Москва, Алтуфьевское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 шоссе, 43,стр.2, ОКАТО 41454000000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Фактический адрес: 127410, Россия, Москва, Москва, Алтуфьевское шоссе, 43,стр.2, ОКАТО 41454000000 </w:t>
              </w:r>
            </w:hyperlink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Style w:val="a3"/>
                <w:color w:val="auto"/>
                <w:u w:val="none"/>
              </w:rPr>
            </w:pPr>
            <w:hyperlink r:id="rId21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Цена заявки: 16 044 881.14 (шестнадцать миллионов сорок четыре тысячи восемьсот во</w:t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семьдесят один рубль 14 копеек</w:t>
              </w:r>
              <w:proofErr w:type="gramStart"/>
              <w:r>
                <w:rPr>
                  <w:rStyle w:val="a3"/>
                  <w:rFonts w:eastAsia="Times New Roman"/>
                  <w:color w:val="auto"/>
                  <w:u w:val="none"/>
                </w:rPr>
                <w:t>)р</w:t>
              </w:r>
              <w:proofErr w:type="gramEnd"/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оссийский рубль с НДС </w:t>
              </w:r>
              <w:r>
                <w:rPr>
                  <w:rFonts w:eastAsia="Times New Roman"/>
                </w:rPr>
                <w:br/>
              </w:r>
              <w:r>
                <w:rPr>
                  <w:rStyle w:val="a3"/>
                  <w:rFonts w:eastAsia="Times New Roman"/>
                  <w:color w:val="auto"/>
                  <w:u w:val="none"/>
                </w:rPr>
                <w:t>Квалификация участника: Документы, подтверждающие квалификацию, приложены в составе заявки.</w:t>
              </w:r>
            </w:hyperlink>
          </w:p>
        </w:tc>
      </w:tr>
    </w:tbl>
    <w:p w:rsidR="00000000" w:rsidRDefault="008219EC">
      <w:pPr>
        <w:pStyle w:val="a5"/>
      </w:pPr>
      <w:hyperlink r:id="rId22" w:history="1">
        <w:r>
          <w:rPr>
            <w:rStyle w:val="a3"/>
            <w:color w:val="auto"/>
            <w:u w:val="none"/>
          </w:rPr>
          <w:t>В связи с тем, что после окончания срока подачи заявок на участие в запр</w:t>
        </w:r>
        <w:r>
          <w:rPr>
            <w:rStyle w:val="a3"/>
            <w:color w:val="auto"/>
            <w:u w:val="none"/>
          </w:rPr>
          <w:t xml:space="preserve">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  </w:r>
      </w:hyperlink>
    </w:p>
    <w:tbl>
      <w:tblPr>
        <w:tblW w:w="5000" w:type="pct"/>
        <w:tblLook w:val="04A0"/>
      </w:tblPr>
      <w:tblGrid>
        <w:gridCol w:w="3046"/>
        <w:gridCol w:w="3793"/>
        <w:gridCol w:w="2586"/>
      </w:tblGrid>
      <w:tr w:rsidR="00000000"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r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Секретарь закупочной комиссии без права голоса:</w:t>
              </w:r>
            </w:hyperlink>
          </w:p>
        </w:tc>
      </w:tr>
      <w:tr w:rsidR="0000000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Style w:val="a3"/>
                <w:color w:val="auto"/>
                <w:u w:val="none"/>
              </w:rPr>
            </w:pPr>
            <w:hyperlink r:id="rId24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Кораблина Лилия </w:t>
              </w:r>
              <w:proofErr w:type="spellStart"/>
              <w:r>
                <w:rPr>
                  <w:rStyle w:val="a3"/>
                  <w:rFonts w:eastAsia="Times New Roman"/>
                  <w:color w:val="auto"/>
                  <w:u w:val="none"/>
                </w:rPr>
                <w:t>Рамильевна</w:t>
              </w:r>
              <w:proofErr w:type="spellEnd"/>
            </w:hyperlink>
          </w:p>
        </w:tc>
        <w:tc>
          <w:tcPr>
            <w:tcW w:w="20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Style w:val="a3"/>
                <w:color w:val="auto"/>
                <w:u w:val="none"/>
              </w:rPr>
            </w:pPr>
            <w:hyperlink r:id="rId25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 xml:space="preserve">Ведущий юрисконсульт юридического отдела </w:t>
              </w:r>
            </w:hyperlink>
          </w:p>
          <w:p w:rsidR="00000000" w:rsidRDefault="008219EC">
            <w:pPr>
              <w:rPr>
                <w:rStyle w:val="a3"/>
                <w:color w:val="auto"/>
                <w:u w:val="none"/>
              </w:rPr>
            </w:pPr>
            <w:hyperlink r:id="rId26" w:history="1">
              <w:r>
                <w:rPr>
                  <w:rStyle w:val="a3"/>
                  <w:rFonts w:eastAsia="Times New Roman"/>
                  <w:color w:val="auto"/>
                  <w:u w:val="none"/>
                </w:rPr>
                <w:t>ООО "СМУ №1"</w:t>
              </w:r>
            </w:hyperlink>
          </w:p>
        </w:tc>
        <w:tc>
          <w:tcPr>
            <w:tcW w:w="13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8219EC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8219EC">
      <w:pPr>
        <w:rPr>
          <w:rStyle w:val="a3"/>
          <w:color w:val="auto"/>
          <w:u w:val="none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noPunctuationKerning/>
  <w:characterSpacingControl w:val="doNotCompress"/>
  <w:compat/>
  <w:rsids>
    <w:rsidRoot w:val="008219EC"/>
    <w:rsid w:val="00821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zakupki.rosatom.ru/1506230653028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4410</Characters>
  <Application>Microsoft Office Word</Application>
  <DocSecurity>0</DocSecurity>
  <Lines>36</Lines>
  <Paragraphs>9</Paragraphs>
  <ScaleCrop>false</ScaleCrop>
  <Company/>
  <LinksUpToDate>false</LinksUpToDate>
  <CharactersWithSpaces>4911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smu2320</dc:creator>
  <cp:lastModifiedBy>smu2320</cp:lastModifiedBy>
  <cp:revision>2</cp:revision>
  <cp:lastPrinted>2015-07-06T06:23:00Z</cp:lastPrinted>
  <dcterms:created xsi:type="dcterms:W3CDTF">2015-07-06T06:25:00Z</dcterms:created>
  <dcterms:modified xsi:type="dcterms:W3CDTF">2015-07-06T06:25:00Z</dcterms:modified>
</cp:coreProperties>
</file>