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3EFF" w:rsidRDefault="008D3EFF" w:rsidP="008D3EFF">
      <w:pPr>
        <w:jc w:val="center"/>
        <w:rPr>
          <w:color w:val="000000"/>
        </w:rPr>
      </w:pPr>
    </w:p>
    <w:p w:rsidR="008D3EFF" w:rsidRDefault="008D3EFF" w:rsidP="008D3EFF">
      <w:pPr>
        <w:jc w:val="center"/>
        <w:rPr>
          <w:color w:val="000000"/>
        </w:rPr>
      </w:pPr>
    </w:p>
    <w:p w:rsidR="008D3EFF" w:rsidRDefault="008D3EFF" w:rsidP="008D3EFF">
      <w:pPr>
        <w:jc w:val="center"/>
        <w:rPr>
          <w:color w:val="000000"/>
        </w:rPr>
      </w:pPr>
    </w:p>
    <w:p w:rsidR="00286C0C" w:rsidRDefault="00286C0C" w:rsidP="005D60A4">
      <w:pPr>
        <w:jc w:val="center"/>
        <w:rPr>
          <w:color w:val="000000"/>
        </w:rPr>
      </w:pPr>
      <w:r>
        <w:rPr>
          <w:color w:val="000000"/>
        </w:rPr>
        <w:t>Техническая часть</w:t>
      </w:r>
    </w:p>
    <w:p w:rsidR="00D6794C" w:rsidRDefault="00286C0C" w:rsidP="00286C0C">
      <w:pPr>
        <w:jc w:val="center"/>
        <w:rPr>
          <w:color w:val="000000"/>
        </w:rPr>
      </w:pPr>
      <w:r>
        <w:rPr>
          <w:color w:val="000000"/>
        </w:rPr>
        <w:t xml:space="preserve">на выполнение строительно-монтажных работ </w:t>
      </w:r>
    </w:p>
    <w:p w:rsidR="00286C0C" w:rsidRDefault="00286C0C" w:rsidP="00286C0C">
      <w:pPr>
        <w:jc w:val="center"/>
        <w:rPr>
          <w:color w:val="000000"/>
        </w:rPr>
      </w:pPr>
      <w:r>
        <w:rPr>
          <w:color w:val="000000"/>
        </w:rPr>
        <w:t xml:space="preserve">при реконструкции объектов капитального строительства </w:t>
      </w:r>
    </w:p>
    <w:p w:rsidR="00286C0C" w:rsidRDefault="00286C0C" w:rsidP="00286C0C">
      <w:pPr>
        <w:jc w:val="center"/>
      </w:pPr>
      <w:r>
        <w:t>для нужд ФГУП «РФЯЦ-ВНИИТФ им. академ. Е.И. Забабахина»</w:t>
      </w:r>
    </w:p>
    <w:p w:rsidR="00676E08" w:rsidRDefault="00286C0C" w:rsidP="00286C0C">
      <w:pPr>
        <w:jc w:val="center"/>
        <w:rPr>
          <w:u w:val="single"/>
        </w:rPr>
      </w:pPr>
      <w:r>
        <w:t xml:space="preserve">Тема закупки: </w:t>
      </w:r>
      <w:r w:rsidR="00D6794C" w:rsidRPr="00D6794C">
        <w:rPr>
          <w:u w:val="single"/>
        </w:rPr>
        <w:t>Оборудование зданий общежитий автоматической пожарной сигнализацией и системой оповещения людей о пожаре</w:t>
      </w:r>
      <w:r w:rsidRPr="000A628E">
        <w:rPr>
          <w:u w:val="single"/>
        </w:rPr>
        <w:t>.</w:t>
      </w:r>
    </w:p>
    <w:p w:rsidR="008D3EFF" w:rsidRPr="00110FD0" w:rsidRDefault="008D3EFF" w:rsidP="00676E08">
      <w:pPr>
        <w:jc w:val="center"/>
        <w:rPr>
          <w:color w:val="000000"/>
          <w:sz w:val="24"/>
          <w:szCs w:val="24"/>
        </w:rPr>
      </w:pPr>
    </w:p>
    <w:p w:rsidR="008D3EFF" w:rsidRDefault="008D3EFF" w:rsidP="008D3EFF">
      <w:pPr>
        <w:jc w:val="center"/>
        <w:rPr>
          <w:color w:val="000000"/>
          <w:sz w:val="24"/>
          <w:szCs w:val="24"/>
        </w:rPr>
      </w:pPr>
      <w:r w:rsidRPr="00110FD0">
        <w:rPr>
          <w:color w:val="000000"/>
          <w:sz w:val="24"/>
          <w:szCs w:val="24"/>
        </w:rPr>
        <w:t>СОДЕРЖАНИЕ</w:t>
      </w:r>
    </w:p>
    <w:p w:rsidR="000A628E" w:rsidRPr="00110FD0" w:rsidRDefault="000A628E" w:rsidP="008D3EFF">
      <w:pPr>
        <w:jc w:val="center"/>
        <w:rPr>
          <w:color w:val="000000"/>
          <w:sz w:val="24"/>
          <w:szCs w:val="24"/>
        </w:rPr>
      </w:pPr>
    </w:p>
    <w:p w:rsidR="008D3EFF" w:rsidRPr="00110FD0" w:rsidRDefault="008D3EFF" w:rsidP="008D3EFF">
      <w:pPr>
        <w:rPr>
          <w:sz w:val="24"/>
          <w:szCs w:val="24"/>
        </w:rPr>
      </w:pPr>
      <w:r w:rsidRPr="00110FD0">
        <w:rPr>
          <w:sz w:val="24"/>
          <w:szCs w:val="24"/>
        </w:rPr>
        <w:t>РАЗДЕЛ 1. НАИМЕНОВАНИЕ ВЫПОЛНЯЕМЫХ РАБОТ.</w:t>
      </w:r>
    </w:p>
    <w:p w:rsidR="008D3EFF" w:rsidRPr="00110FD0" w:rsidRDefault="008D3EFF" w:rsidP="008D3EFF">
      <w:pPr>
        <w:rPr>
          <w:color w:val="000000"/>
          <w:sz w:val="24"/>
          <w:szCs w:val="24"/>
        </w:rPr>
      </w:pPr>
    </w:p>
    <w:p w:rsidR="008D3EFF" w:rsidRPr="00110FD0" w:rsidRDefault="008D3EFF" w:rsidP="008D3EFF">
      <w:pPr>
        <w:rPr>
          <w:color w:val="000000"/>
          <w:sz w:val="24"/>
          <w:szCs w:val="24"/>
        </w:rPr>
      </w:pPr>
      <w:r w:rsidRPr="00110FD0">
        <w:rPr>
          <w:sz w:val="24"/>
          <w:szCs w:val="24"/>
        </w:rPr>
        <w:t>РАЗДЕЛ 2. ОБЩИЕ ПОЛОЖЕНИЯ</w:t>
      </w:r>
      <w:r w:rsidR="004D6FB6">
        <w:rPr>
          <w:sz w:val="24"/>
          <w:szCs w:val="24"/>
        </w:rPr>
        <w:t>.</w:t>
      </w:r>
    </w:p>
    <w:p w:rsidR="008D3EFF" w:rsidRPr="00110FD0" w:rsidRDefault="008D3EFF" w:rsidP="008D3EFF">
      <w:pPr>
        <w:ind w:left="1276"/>
        <w:rPr>
          <w:color w:val="000000"/>
          <w:sz w:val="24"/>
          <w:szCs w:val="24"/>
        </w:rPr>
      </w:pPr>
    </w:p>
    <w:p w:rsidR="008D3EFF" w:rsidRPr="00110FD0" w:rsidRDefault="008D3EFF" w:rsidP="00110FD0">
      <w:pPr>
        <w:jc w:val="both"/>
        <w:rPr>
          <w:color w:val="000000"/>
          <w:sz w:val="24"/>
          <w:szCs w:val="24"/>
        </w:rPr>
      </w:pPr>
      <w:r w:rsidRPr="00110FD0">
        <w:rPr>
          <w:sz w:val="24"/>
          <w:szCs w:val="24"/>
        </w:rPr>
        <w:t>РАЗДЕЛ 3. ТРЕБОВАНИЯ К ВЫПОЛНЯЕМЫМ РАБОТАМ</w:t>
      </w:r>
      <w:r w:rsidR="000F54ED">
        <w:rPr>
          <w:sz w:val="24"/>
          <w:szCs w:val="24"/>
        </w:rPr>
        <w:t>.</w:t>
      </w:r>
    </w:p>
    <w:p w:rsidR="00110FD0" w:rsidRPr="00110FD0" w:rsidRDefault="00110FD0" w:rsidP="008D3EFF">
      <w:pPr>
        <w:ind w:left="851"/>
        <w:rPr>
          <w:bCs/>
          <w:color w:val="000000"/>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4</w:t>
      </w:r>
      <w:r w:rsidRPr="00110FD0">
        <w:rPr>
          <w:sz w:val="24"/>
          <w:szCs w:val="24"/>
        </w:rPr>
        <w:t>. МЕСТО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5</w:t>
      </w:r>
      <w:r w:rsidRPr="00110FD0">
        <w:rPr>
          <w:sz w:val="24"/>
          <w:szCs w:val="24"/>
        </w:rPr>
        <w:t>. СРОК ВЫПОЛНЕНИЯ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6</w:t>
      </w:r>
      <w:r w:rsidRPr="00110FD0">
        <w:rPr>
          <w:sz w:val="24"/>
          <w:szCs w:val="24"/>
        </w:rPr>
        <w:t>. ТРЕБОВАНИЯ К КАЧЕСТВУ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 xml:space="preserve">РАЗДЕЛ </w:t>
      </w:r>
      <w:r w:rsidR="000F54ED">
        <w:rPr>
          <w:sz w:val="24"/>
          <w:szCs w:val="24"/>
        </w:rPr>
        <w:t>7</w:t>
      </w:r>
      <w:r w:rsidRPr="00110FD0">
        <w:rPr>
          <w:sz w:val="24"/>
          <w:szCs w:val="24"/>
        </w:rPr>
        <w:t>. ТРЕБОВАНИЯ К ОСОБЫМ УСЛОВИЯМ РАБОТ</w:t>
      </w:r>
      <w:r w:rsidR="008B6562">
        <w:rPr>
          <w:sz w:val="24"/>
          <w:szCs w:val="24"/>
        </w:rPr>
        <w:t>.</w:t>
      </w:r>
    </w:p>
    <w:p w:rsidR="008D3EFF" w:rsidRPr="00110FD0" w:rsidRDefault="008D3EFF" w:rsidP="00110FD0">
      <w:pPr>
        <w:jc w:val="both"/>
        <w:rPr>
          <w:sz w:val="24"/>
          <w:szCs w:val="24"/>
        </w:rPr>
      </w:pPr>
    </w:p>
    <w:p w:rsidR="008D3EFF" w:rsidRPr="00110FD0" w:rsidRDefault="008D3EFF" w:rsidP="00B25447">
      <w:pPr>
        <w:jc w:val="both"/>
        <w:rPr>
          <w:sz w:val="24"/>
          <w:szCs w:val="24"/>
        </w:rPr>
      </w:pPr>
      <w:r w:rsidRPr="00110FD0">
        <w:rPr>
          <w:sz w:val="24"/>
          <w:szCs w:val="24"/>
        </w:rPr>
        <w:t xml:space="preserve">РАЗДЕЛ </w:t>
      </w:r>
      <w:r w:rsidR="000F54ED">
        <w:rPr>
          <w:sz w:val="24"/>
          <w:szCs w:val="24"/>
        </w:rPr>
        <w:t>8</w:t>
      </w:r>
      <w:r w:rsidRPr="00110FD0">
        <w:rPr>
          <w:sz w:val="24"/>
          <w:szCs w:val="24"/>
        </w:rPr>
        <w:t>. ТРЕБОВАНИЯ К СРОКУ И (ИЛИ) ОБЪЕМУ ПРЕДОСТАВЛЕНИЯ ГАРАНТИЙ.</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w:t>
      </w:r>
      <w:r w:rsidR="000F54ED">
        <w:rPr>
          <w:sz w:val="24"/>
          <w:szCs w:val="24"/>
        </w:rPr>
        <w:t>Л 9</w:t>
      </w:r>
      <w:r w:rsidRPr="00110FD0">
        <w:rPr>
          <w:sz w:val="24"/>
          <w:szCs w:val="24"/>
        </w:rPr>
        <w:t>. ТРЕБОВАНИЯ К БЕЗОПАСНОСТИ ВЫПОЛНЯЕМЫХ РАБОТ.</w:t>
      </w:r>
    </w:p>
    <w:p w:rsidR="008D3EFF" w:rsidRPr="00110FD0" w:rsidRDefault="008D3EFF" w:rsidP="00110FD0">
      <w:pPr>
        <w:jc w:val="both"/>
        <w:rPr>
          <w:sz w:val="24"/>
          <w:szCs w:val="24"/>
        </w:rPr>
      </w:pPr>
    </w:p>
    <w:p w:rsidR="008D3EFF" w:rsidRPr="00110FD0" w:rsidRDefault="008D3EFF" w:rsidP="00110FD0">
      <w:pPr>
        <w:jc w:val="both"/>
        <w:rPr>
          <w:sz w:val="24"/>
          <w:szCs w:val="24"/>
        </w:rPr>
      </w:pPr>
      <w:r w:rsidRPr="00110FD0">
        <w:rPr>
          <w:sz w:val="24"/>
          <w:szCs w:val="24"/>
        </w:rPr>
        <w:t>РАЗДЕЛ 1</w:t>
      </w:r>
      <w:r w:rsidR="000F54ED">
        <w:rPr>
          <w:sz w:val="24"/>
          <w:szCs w:val="24"/>
        </w:rPr>
        <w:t>0</w:t>
      </w:r>
      <w:r w:rsidRPr="00110FD0">
        <w:rPr>
          <w:sz w:val="24"/>
          <w:szCs w:val="24"/>
        </w:rPr>
        <w:t>. ТРЕБОВАНИЯ К РЕЗУЛЬТАТАМ РАБОТ И ПОРЯДКУ ПРИЕМКИ.</w:t>
      </w:r>
    </w:p>
    <w:p w:rsidR="008D3EFF" w:rsidRPr="00110FD0" w:rsidRDefault="008D3EFF" w:rsidP="00110FD0">
      <w:pPr>
        <w:jc w:val="both"/>
        <w:rPr>
          <w:sz w:val="24"/>
          <w:szCs w:val="24"/>
        </w:rPr>
      </w:pPr>
    </w:p>
    <w:p w:rsidR="008D3EFF" w:rsidRDefault="008D3EFF" w:rsidP="00110FD0">
      <w:pPr>
        <w:jc w:val="both"/>
        <w:rPr>
          <w:sz w:val="24"/>
          <w:szCs w:val="24"/>
        </w:rPr>
      </w:pPr>
      <w:r w:rsidRPr="00110FD0">
        <w:rPr>
          <w:sz w:val="24"/>
          <w:szCs w:val="24"/>
        </w:rPr>
        <w:t>РАЗДЕЛ 1</w:t>
      </w:r>
      <w:r w:rsidR="000F54ED">
        <w:rPr>
          <w:sz w:val="24"/>
          <w:szCs w:val="24"/>
        </w:rPr>
        <w:t>1</w:t>
      </w:r>
      <w:r w:rsidRPr="00110FD0">
        <w:rPr>
          <w:sz w:val="24"/>
          <w:szCs w:val="24"/>
        </w:rPr>
        <w:t>. ТРЕБОВАНИЕ К ФОРМЕ ПРЕДСТАВЛЯЕМОЙ ИНФОРМАЦИИ.</w:t>
      </w:r>
    </w:p>
    <w:p w:rsidR="008B6562" w:rsidRDefault="008B6562" w:rsidP="00110FD0">
      <w:pPr>
        <w:jc w:val="both"/>
        <w:rPr>
          <w:sz w:val="24"/>
          <w:szCs w:val="24"/>
        </w:rPr>
      </w:pPr>
    </w:p>
    <w:p w:rsidR="008B6562" w:rsidRDefault="000F54ED" w:rsidP="00110FD0">
      <w:pPr>
        <w:jc w:val="both"/>
        <w:rPr>
          <w:sz w:val="24"/>
          <w:szCs w:val="24"/>
        </w:rPr>
      </w:pPr>
      <w:r>
        <w:rPr>
          <w:sz w:val="24"/>
          <w:szCs w:val="24"/>
        </w:rPr>
        <w:t>РАЗДЕЛ 12</w:t>
      </w:r>
      <w:r w:rsidR="008B6562">
        <w:rPr>
          <w:sz w:val="24"/>
          <w:szCs w:val="24"/>
        </w:rPr>
        <w:t>. ТРЕБОВАНИЯ К ОРГАНИЗАЦИИ.</w:t>
      </w:r>
    </w:p>
    <w:p w:rsidR="000F54ED" w:rsidRDefault="000F54ED" w:rsidP="00110FD0">
      <w:pPr>
        <w:jc w:val="both"/>
        <w:rPr>
          <w:sz w:val="24"/>
          <w:szCs w:val="24"/>
        </w:rPr>
      </w:pPr>
    </w:p>
    <w:p w:rsidR="000F54ED" w:rsidRPr="00110FD0" w:rsidRDefault="000F54ED" w:rsidP="00110FD0">
      <w:pPr>
        <w:jc w:val="both"/>
        <w:rPr>
          <w:sz w:val="24"/>
          <w:szCs w:val="24"/>
        </w:rPr>
      </w:pPr>
      <w:r>
        <w:rPr>
          <w:sz w:val="24"/>
          <w:szCs w:val="24"/>
        </w:rPr>
        <w:t>РАЗДЕЛ 13. ЛОКАЛЬНЫЕ СМЕТНЫЕ РАСЧЕТЫ.</w:t>
      </w:r>
    </w:p>
    <w:p w:rsidR="008D3EFF" w:rsidRPr="00110FD0" w:rsidRDefault="008D3EFF" w:rsidP="008D3EFF">
      <w:pPr>
        <w:rPr>
          <w:sz w:val="24"/>
          <w:szCs w:val="24"/>
        </w:rPr>
      </w:pPr>
    </w:p>
    <w:p w:rsidR="008D3EFF" w:rsidRDefault="008D3EFF" w:rsidP="008D3EFF">
      <w:pPr>
        <w:rPr>
          <w:color w:val="000000"/>
          <w:sz w:val="24"/>
          <w:szCs w:val="24"/>
        </w:rPr>
      </w:pPr>
      <w:r>
        <w:rPr>
          <w:color w:val="000000"/>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i/>
                <w:lang w:eastAsia="en-US"/>
              </w:rPr>
            </w:pPr>
            <w:r>
              <w:lastRenderedPageBreak/>
              <w:t>РАЗДЕЛ 1. НАИМЕНОВАНИЕ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D6794C" w:rsidRPr="00D6794C" w:rsidRDefault="00193F03" w:rsidP="00193F03">
            <w:pPr>
              <w:autoSpaceDE w:val="0"/>
              <w:autoSpaceDN w:val="0"/>
              <w:adjustRightInd w:val="0"/>
              <w:ind w:firstLine="709"/>
              <w:jc w:val="both"/>
              <w:rPr>
                <w:rFonts w:eastAsiaTheme="minorHAnsi"/>
                <w:i/>
                <w:color w:val="000000"/>
                <w:sz w:val="24"/>
                <w:szCs w:val="24"/>
                <w:lang w:eastAsia="en-US"/>
              </w:rPr>
            </w:pPr>
            <w:r>
              <w:rPr>
                <w:rFonts w:eastAsiaTheme="minorHAnsi"/>
                <w:i/>
                <w:color w:val="000000"/>
                <w:sz w:val="24"/>
                <w:szCs w:val="24"/>
                <w:lang w:eastAsia="en-US"/>
              </w:rPr>
              <w:t>П</w:t>
            </w:r>
            <w:r w:rsidR="00D6794C" w:rsidRPr="00D6794C">
              <w:rPr>
                <w:rFonts w:eastAsiaTheme="minorHAnsi"/>
                <w:i/>
                <w:color w:val="000000"/>
                <w:sz w:val="24"/>
                <w:szCs w:val="24"/>
                <w:lang w:eastAsia="en-US"/>
              </w:rPr>
              <w:t>редусматривает</w:t>
            </w:r>
            <w:r>
              <w:rPr>
                <w:rFonts w:eastAsiaTheme="minorHAnsi"/>
                <w:i/>
                <w:color w:val="000000"/>
                <w:sz w:val="24"/>
                <w:szCs w:val="24"/>
                <w:lang w:eastAsia="en-US"/>
              </w:rPr>
              <w:t>ся</w:t>
            </w:r>
            <w:r w:rsidR="00D6794C" w:rsidRPr="00D6794C">
              <w:rPr>
                <w:rFonts w:eastAsiaTheme="minorHAnsi"/>
                <w:i/>
                <w:color w:val="000000"/>
                <w:sz w:val="24"/>
                <w:szCs w:val="24"/>
                <w:lang w:eastAsia="en-US"/>
              </w:rPr>
              <w:t xml:space="preserve"> оборудование автоматической пожарной сигнализацией (АПС) и организаци</w:t>
            </w:r>
            <w:r>
              <w:rPr>
                <w:rFonts w:eastAsiaTheme="minorHAnsi"/>
                <w:i/>
                <w:color w:val="000000"/>
                <w:sz w:val="24"/>
                <w:szCs w:val="24"/>
                <w:lang w:eastAsia="en-US"/>
              </w:rPr>
              <w:t>я</w:t>
            </w:r>
            <w:r w:rsidR="00D6794C" w:rsidRPr="00D6794C">
              <w:rPr>
                <w:rFonts w:eastAsiaTheme="minorHAnsi"/>
                <w:i/>
                <w:color w:val="000000"/>
                <w:sz w:val="24"/>
                <w:szCs w:val="24"/>
                <w:lang w:eastAsia="en-US"/>
              </w:rPr>
              <w:t xml:space="preserve"> системы оповещения и управления эвакуацией (СОУЭ) здания общежития.</w:t>
            </w:r>
          </w:p>
          <w:p w:rsidR="00D6794C" w:rsidRPr="00D6794C" w:rsidRDefault="00D6794C" w:rsidP="00D6794C">
            <w:pPr>
              <w:autoSpaceDE w:val="0"/>
              <w:autoSpaceDN w:val="0"/>
              <w:adjustRightInd w:val="0"/>
              <w:ind w:firstLine="960"/>
              <w:jc w:val="center"/>
              <w:rPr>
                <w:rFonts w:eastAsiaTheme="minorHAnsi"/>
                <w:i/>
                <w:color w:val="000000"/>
                <w:sz w:val="24"/>
                <w:szCs w:val="24"/>
                <w:lang w:eastAsia="en-US"/>
              </w:rPr>
            </w:pPr>
            <w:r w:rsidRPr="00D6794C">
              <w:rPr>
                <w:rFonts w:eastAsiaTheme="minorHAnsi"/>
                <w:b/>
                <w:bCs/>
                <w:i/>
                <w:color w:val="000000"/>
                <w:sz w:val="24"/>
                <w:szCs w:val="24"/>
                <w:lang w:eastAsia="en-US"/>
              </w:rPr>
              <w:t>Автоматическая пожарная сигнализация.</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Систему автоматической пожарной сигнализации выполнить на оборудовании интегрированной системы охраны (ИСО) "Орион" с передачей тревожных извещений в СУФПС  через приемно-контрольные приборы ППКОП 011-8-1-01-TCP Приток-А-4(8).</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Лестничные клетки, коридоры, рекреации, жилые комнаты защитить извещателями пожарными дымовыми адресными ИП 212-34А "ДИП-34А-01-02". Кухни защитить </w:t>
            </w:r>
            <w:proofErr w:type="gramStart"/>
            <w:r w:rsidRPr="00D6794C">
              <w:rPr>
                <w:rFonts w:eastAsiaTheme="minorHAnsi"/>
                <w:i/>
                <w:color w:val="000000"/>
                <w:sz w:val="24"/>
                <w:szCs w:val="24"/>
                <w:lang w:eastAsia="en-US"/>
              </w:rPr>
              <w:t>тепловыми</w:t>
            </w:r>
            <w:proofErr w:type="gramEnd"/>
            <w:r w:rsidRPr="00D6794C">
              <w:rPr>
                <w:rFonts w:eastAsiaTheme="minorHAnsi"/>
                <w:i/>
                <w:color w:val="000000"/>
                <w:sz w:val="24"/>
                <w:szCs w:val="24"/>
                <w:lang w:eastAsia="en-US"/>
              </w:rPr>
              <w:t xml:space="preserve"> адресными извещателями С2000-ИП-02-02. Извещатели устанавливать на потолке н</w:t>
            </w:r>
            <w:r>
              <w:rPr>
                <w:rFonts w:eastAsiaTheme="minorHAnsi"/>
                <w:i/>
                <w:color w:val="000000"/>
                <w:sz w:val="24"/>
                <w:szCs w:val="24"/>
                <w:lang w:eastAsia="en-US"/>
              </w:rPr>
              <w:t>а расстоянии не менее 0,25-0,5 м</w:t>
            </w:r>
            <w:r w:rsidRPr="00D6794C">
              <w:rPr>
                <w:rFonts w:eastAsiaTheme="minorHAnsi"/>
                <w:i/>
                <w:color w:val="000000"/>
                <w:sz w:val="24"/>
                <w:szCs w:val="24"/>
                <w:lang w:eastAsia="en-US"/>
              </w:rPr>
              <w:t xml:space="preserve"> от светильников.</w:t>
            </w:r>
            <w:r w:rsidRPr="00D6794C">
              <w:rPr>
                <w:rFonts w:eastAsiaTheme="minorHAnsi"/>
                <w:i/>
                <w:color w:val="000000"/>
                <w:sz w:val="24"/>
                <w:szCs w:val="24"/>
                <w:lang w:eastAsia="en-US"/>
              </w:rPr>
              <w:tab/>
              <w:t>На путях эвакуации установить ручные адресные пожарные извещатели ИПР 513-3АМ исп.01.</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Для контроля пожарных адресных извещателей установить контроллеры двухпроводной линии связи С2000-КДЛ, по одному контроллеру на два этажа.  Двухпроводные линии связи выполнить кабелями КПСЭн</w:t>
            </w:r>
            <w:proofErr w:type="gramStart"/>
            <w:r w:rsidRPr="00D6794C">
              <w:rPr>
                <w:rFonts w:eastAsiaTheme="minorHAnsi"/>
                <w:i/>
                <w:color w:val="000000"/>
                <w:sz w:val="24"/>
                <w:szCs w:val="24"/>
                <w:lang w:eastAsia="en-US"/>
              </w:rPr>
              <w:t>г(</w:t>
            </w:r>
            <w:proofErr w:type="gramEnd"/>
            <w:r w:rsidRPr="00D6794C">
              <w:rPr>
                <w:rFonts w:eastAsiaTheme="minorHAnsi"/>
                <w:i/>
                <w:color w:val="000000"/>
                <w:sz w:val="24"/>
                <w:szCs w:val="24"/>
                <w:lang w:eastAsia="en-US"/>
              </w:rPr>
              <w:t>А)-FRHF 1x2x0,5.</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Для защиты двухпроводных линий от коротких замыканий, в линии устанавливать блоки </w:t>
            </w:r>
            <w:proofErr w:type="spellStart"/>
            <w:r w:rsidRPr="00D6794C">
              <w:rPr>
                <w:rFonts w:eastAsiaTheme="minorHAnsi"/>
                <w:i/>
                <w:color w:val="000000"/>
                <w:sz w:val="24"/>
                <w:szCs w:val="24"/>
                <w:lang w:eastAsia="en-US"/>
              </w:rPr>
              <w:t>р</w:t>
            </w:r>
            <w:r>
              <w:rPr>
                <w:rFonts w:eastAsiaTheme="minorHAnsi"/>
                <w:i/>
                <w:color w:val="000000"/>
                <w:sz w:val="24"/>
                <w:szCs w:val="24"/>
                <w:lang w:eastAsia="en-US"/>
              </w:rPr>
              <w:t>азветвительно-изолирующие</w:t>
            </w:r>
            <w:proofErr w:type="spellEnd"/>
            <w:r>
              <w:rPr>
                <w:rFonts w:eastAsiaTheme="minorHAnsi"/>
                <w:i/>
                <w:color w:val="000000"/>
                <w:sz w:val="24"/>
                <w:szCs w:val="24"/>
                <w:lang w:eastAsia="en-US"/>
              </w:rPr>
              <w:t xml:space="preserve"> "БРИЗ".</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w:t>
            </w:r>
            <w:r w:rsidRPr="00D6794C">
              <w:rPr>
                <w:rFonts w:eastAsiaTheme="minorHAnsi"/>
                <w:i/>
                <w:color w:val="000000"/>
                <w:sz w:val="24"/>
                <w:szCs w:val="24"/>
                <w:lang w:eastAsia="en-US"/>
              </w:rPr>
              <w:tab/>
              <w:t xml:space="preserve">Общий </w:t>
            </w:r>
            <w:proofErr w:type="gramStart"/>
            <w:r w:rsidRPr="00D6794C">
              <w:rPr>
                <w:rFonts w:eastAsiaTheme="minorHAnsi"/>
                <w:i/>
                <w:color w:val="000000"/>
                <w:sz w:val="24"/>
                <w:szCs w:val="24"/>
                <w:lang w:eastAsia="en-US"/>
              </w:rPr>
              <w:t>контроль за</w:t>
            </w:r>
            <w:proofErr w:type="gramEnd"/>
            <w:r w:rsidRPr="00D6794C">
              <w:rPr>
                <w:rFonts w:eastAsiaTheme="minorHAnsi"/>
                <w:i/>
                <w:color w:val="000000"/>
                <w:sz w:val="24"/>
                <w:szCs w:val="24"/>
                <w:lang w:eastAsia="en-US"/>
              </w:rPr>
              <w:t xml:space="preserve"> приборами ИСО Орион осуществляют пульты контроля и управления С2000М. По одному пульту на каждую блок-секцию. Включение системы оповещения осуществляют приемно-контрольные приборы С2000-4. Формирование сигналов на управление технологическим оборудованием осуществляют блоки сигнально-пусковые С2000-СП1 (SC). </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Оборудование противопожарной автоматики размещать:</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 блок-секция 1 - коридор кв.1;</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 блок-секция 2 - мусороприемник;</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 блок-секция 3 - тамбур подъезда;</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 блок-секция 4 - мусороприемник;</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 xml:space="preserve"> - блок-секция 5 - мусороприемник.</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Для информирования сотрудников СПЧ о месте срабатывания пожарной сигнализации, установить блоки индикации С2000-БИ, по два блока в каждую блок-секцию.</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В качестве источников резервированного питания установить РИП-12 исп.06 (на первых этажах) и РИП-12В-2А-7Ач RS (на этажах выше первого). Контроль состояния РИП-12В-2А-7Ач RS осуществляют С2000-М. Контроль состояния РИП-12 исп.06 осуществляют приборы приемно-контрольные С2000-4 первых этажей.</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Для передачи сигналов "Пожар" и "Неисправность" в СУФПС использовать приемно-контрольные приборы ППКОП 011-8-1-01-TCP Приток-А-4(8).</w:t>
            </w:r>
          </w:p>
          <w:p w:rsidR="00D6794C" w:rsidRPr="00D6794C" w:rsidRDefault="00D6794C" w:rsidP="0039054D">
            <w:pPr>
              <w:autoSpaceDE w:val="0"/>
              <w:autoSpaceDN w:val="0"/>
              <w:adjustRightInd w:val="0"/>
              <w:jc w:val="center"/>
              <w:rPr>
                <w:rFonts w:eastAsiaTheme="minorHAnsi"/>
                <w:b/>
                <w:bCs/>
                <w:i/>
                <w:color w:val="000000"/>
                <w:sz w:val="24"/>
                <w:szCs w:val="24"/>
                <w:lang w:eastAsia="en-US"/>
              </w:rPr>
            </w:pPr>
            <w:r w:rsidRPr="00D6794C">
              <w:rPr>
                <w:rFonts w:eastAsiaTheme="minorHAnsi"/>
                <w:b/>
                <w:bCs/>
                <w:i/>
                <w:color w:val="000000"/>
                <w:sz w:val="24"/>
                <w:szCs w:val="24"/>
                <w:lang w:eastAsia="en-US"/>
              </w:rPr>
              <w:t>Система передачи извещений (СПИ).</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r>
            <w:proofErr w:type="gramStart"/>
            <w:r w:rsidRPr="00D6794C">
              <w:rPr>
                <w:rFonts w:eastAsiaTheme="minorHAnsi"/>
                <w:i/>
                <w:color w:val="000000"/>
                <w:sz w:val="24"/>
                <w:szCs w:val="24"/>
                <w:lang w:eastAsia="en-US"/>
              </w:rPr>
              <w:t>СПИ ИСО Орион объединяет</w:t>
            </w:r>
            <w:proofErr w:type="gramEnd"/>
            <w:r w:rsidRPr="00D6794C">
              <w:rPr>
                <w:rFonts w:eastAsiaTheme="minorHAnsi"/>
                <w:i/>
                <w:color w:val="000000"/>
                <w:sz w:val="24"/>
                <w:szCs w:val="24"/>
                <w:lang w:eastAsia="en-US"/>
              </w:rPr>
              <w:t xml:space="preserve"> все пульты контроля и управления С2000М. Объединение производится по </w:t>
            </w:r>
            <w:proofErr w:type="spellStart"/>
            <w:r w:rsidRPr="00D6794C">
              <w:rPr>
                <w:rFonts w:eastAsiaTheme="minorHAnsi"/>
                <w:i/>
                <w:color w:val="000000"/>
                <w:sz w:val="24"/>
                <w:szCs w:val="24"/>
                <w:lang w:eastAsia="en-US"/>
              </w:rPr>
              <w:t>Ethernet</w:t>
            </w:r>
            <w:proofErr w:type="spellEnd"/>
            <w:r w:rsidRPr="00D6794C">
              <w:rPr>
                <w:rFonts w:eastAsiaTheme="minorHAnsi"/>
                <w:i/>
                <w:color w:val="000000"/>
                <w:sz w:val="24"/>
                <w:szCs w:val="24"/>
                <w:lang w:eastAsia="en-US"/>
              </w:rPr>
              <w:t xml:space="preserve"> каналу. Преобразование информации от пультов в формат </w:t>
            </w:r>
            <w:proofErr w:type="spellStart"/>
            <w:r w:rsidRPr="00D6794C">
              <w:rPr>
                <w:rFonts w:eastAsiaTheme="minorHAnsi"/>
                <w:i/>
                <w:color w:val="000000"/>
                <w:sz w:val="24"/>
                <w:szCs w:val="24"/>
                <w:lang w:eastAsia="en-US"/>
              </w:rPr>
              <w:t>Ethernet</w:t>
            </w:r>
            <w:proofErr w:type="spellEnd"/>
            <w:r w:rsidRPr="00D6794C">
              <w:rPr>
                <w:rFonts w:eastAsiaTheme="minorHAnsi"/>
                <w:i/>
                <w:color w:val="000000"/>
                <w:sz w:val="24"/>
                <w:szCs w:val="24"/>
                <w:lang w:eastAsia="en-US"/>
              </w:rPr>
              <w:t xml:space="preserve"> осуществляют преобразователи интерфейсов RS485/RS232 в </w:t>
            </w:r>
            <w:proofErr w:type="spellStart"/>
            <w:r w:rsidRPr="00D6794C">
              <w:rPr>
                <w:rFonts w:eastAsiaTheme="minorHAnsi"/>
                <w:i/>
                <w:color w:val="000000"/>
                <w:sz w:val="24"/>
                <w:szCs w:val="24"/>
                <w:lang w:eastAsia="en-US"/>
              </w:rPr>
              <w:t>Ethernet</w:t>
            </w:r>
            <w:proofErr w:type="spellEnd"/>
            <w:r w:rsidRPr="00D6794C">
              <w:rPr>
                <w:rFonts w:eastAsiaTheme="minorHAnsi"/>
                <w:i/>
                <w:color w:val="000000"/>
                <w:sz w:val="24"/>
                <w:szCs w:val="24"/>
                <w:lang w:eastAsia="en-US"/>
              </w:rPr>
              <w:t xml:space="preserve"> "C2000-Eternet". Объединение в </w:t>
            </w:r>
            <w:proofErr w:type="spellStart"/>
            <w:r w:rsidRPr="00D6794C">
              <w:rPr>
                <w:rFonts w:eastAsiaTheme="minorHAnsi"/>
                <w:i/>
                <w:color w:val="000000"/>
                <w:sz w:val="24"/>
                <w:szCs w:val="24"/>
                <w:lang w:eastAsia="en-US"/>
              </w:rPr>
              <w:t>Ethernet</w:t>
            </w:r>
            <w:proofErr w:type="spellEnd"/>
            <w:r w:rsidRPr="00D6794C">
              <w:rPr>
                <w:rFonts w:eastAsiaTheme="minorHAnsi"/>
                <w:i/>
                <w:color w:val="000000"/>
                <w:sz w:val="24"/>
                <w:szCs w:val="24"/>
                <w:lang w:eastAsia="en-US"/>
              </w:rPr>
              <w:t xml:space="preserve"> канал осуществляется с помощью коммутаторов </w:t>
            </w:r>
            <w:proofErr w:type="spellStart"/>
            <w:r w:rsidRPr="00D6794C">
              <w:rPr>
                <w:rFonts w:eastAsiaTheme="minorHAnsi"/>
                <w:i/>
                <w:color w:val="000000"/>
                <w:sz w:val="24"/>
                <w:szCs w:val="24"/>
                <w:lang w:eastAsia="en-US"/>
              </w:rPr>
              <w:t>Moxa</w:t>
            </w:r>
            <w:proofErr w:type="spellEnd"/>
            <w:r w:rsidRPr="00D6794C">
              <w:rPr>
                <w:rFonts w:eastAsiaTheme="minorHAnsi"/>
                <w:i/>
                <w:color w:val="000000"/>
                <w:sz w:val="24"/>
                <w:szCs w:val="24"/>
                <w:lang w:eastAsia="en-US"/>
              </w:rPr>
              <w:t xml:space="preserve"> EDS-510A-3SFP. </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Для информирования службы эксплуатации о состоянии ИСО Орион, в помещении 42/43 установить АРМ </w:t>
            </w:r>
            <w:proofErr w:type="spellStart"/>
            <w:r w:rsidRPr="00D6794C">
              <w:rPr>
                <w:rFonts w:eastAsiaTheme="minorHAnsi"/>
                <w:i/>
                <w:color w:val="000000"/>
                <w:sz w:val="24"/>
                <w:szCs w:val="24"/>
                <w:lang w:eastAsia="en-US"/>
              </w:rPr>
              <w:t>Орион-Про</w:t>
            </w:r>
            <w:proofErr w:type="spellEnd"/>
            <w:r w:rsidRPr="00D6794C">
              <w:rPr>
                <w:rFonts w:eastAsiaTheme="minorHAnsi"/>
                <w:i/>
                <w:color w:val="000000"/>
                <w:sz w:val="24"/>
                <w:szCs w:val="24"/>
                <w:lang w:eastAsia="en-US"/>
              </w:rPr>
              <w:t xml:space="preserve">. При подключении дополнительных пультов контроля и управления С2000М </w:t>
            </w:r>
            <w:proofErr w:type="gramStart"/>
            <w:r w:rsidRPr="00D6794C">
              <w:rPr>
                <w:rFonts w:eastAsiaTheme="minorHAnsi"/>
                <w:i/>
                <w:color w:val="000000"/>
                <w:sz w:val="24"/>
                <w:szCs w:val="24"/>
                <w:lang w:eastAsia="en-US"/>
              </w:rPr>
              <w:t>к</w:t>
            </w:r>
            <w:proofErr w:type="gramEnd"/>
            <w:r w:rsidRPr="00D6794C">
              <w:rPr>
                <w:rFonts w:eastAsiaTheme="minorHAnsi"/>
                <w:i/>
                <w:color w:val="000000"/>
                <w:sz w:val="24"/>
                <w:szCs w:val="24"/>
                <w:lang w:eastAsia="en-US"/>
              </w:rPr>
              <w:t xml:space="preserve"> </w:t>
            </w:r>
            <w:proofErr w:type="gramStart"/>
            <w:r w:rsidRPr="00D6794C">
              <w:rPr>
                <w:rFonts w:eastAsiaTheme="minorHAnsi"/>
                <w:i/>
                <w:color w:val="000000"/>
                <w:sz w:val="24"/>
                <w:szCs w:val="24"/>
                <w:lang w:eastAsia="en-US"/>
              </w:rPr>
              <w:t>СПИ</w:t>
            </w:r>
            <w:proofErr w:type="gramEnd"/>
            <w:r w:rsidRPr="00D6794C">
              <w:rPr>
                <w:rFonts w:eastAsiaTheme="minorHAnsi"/>
                <w:i/>
                <w:color w:val="000000"/>
                <w:sz w:val="24"/>
                <w:szCs w:val="24"/>
                <w:lang w:eastAsia="en-US"/>
              </w:rPr>
              <w:t xml:space="preserve"> ИСО Орион, информация с пультов будет передаваться на АРМ, включая пульты в других зданиях общежития.</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СПИ автоматизированной системы (АС) Приток организовать на коммутаторах </w:t>
            </w:r>
            <w:proofErr w:type="spellStart"/>
            <w:r w:rsidRPr="00D6794C">
              <w:rPr>
                <w:rFonts w:eastAsiaTheme="minorHAnsi"/>
                <w:i/>
                <w:color w:val="000000"/>
                <w:sz w:val="24"/>
                <w:szCs w:val="24"/>
                <w:lang w:eastAsia="en-US"/>
              </w:rPr>
              <w:t>Moxa</w:t>
            </w:r>
            <w:proofErr w:type="spellEnd"/>
            <w:r w:rsidRPr="00D6794C">
              <w:rPr>
                <w:rFonts w:eastAsiaTheme="minorHAnsi"/>
                <w:i/>
                <w:color w:val="000000"/>
                <w:sz w:val="24"/>
                <w:szCs w:val="24"/>
                <w:lang w:eastAsia="en-US"/>
              </w:rPr>
              <w:t xml:space="preserve"> EDS-510A-3SFP. СПИ ИСО Орион и </w:t>
            </w:r>
            <w:proofErr w:type="gramStart"/>
            <w:r w:rsidRPr="00D6794C">
              <w:rPr>
                <w:rFonts w:eastAsiaTheme="minorHAnsi"/>
                <w:i/>
                <w:color w:val="000000"/>
                <w:sz w:val="24"/>
                <w:szCs w:val="24"/>
                <w:lang w:eastAsia="en-US"/>
              </w:rPr>
              <w:t>СПИ АС Приток используют</w:t>
            </w:r>
            <w:proofErr w:type="gramEnd"/>
            <w:r w:rsidRPr="00D6794C">
              <w:rPr>
                <w:rFonts w:eastAsiaTheme="minorHAnsi"/>
                <w:i/>
                <w:color w:val="000000"/>
                <w:sz w:val="24"/>
                <w:szCs w:val="24"/>
                <w:lang w:eastAsia="en-US"/>
              </w:rPr>
              <w:t xml:space="preserve"> разные </w:t>
            </w:r>
            <w:r w:rsidRPr="00D6794C">
              <w:rPr>
                <w:rFonts w:eastAsiaTheme="minorHAnsi"/>
                <w:i/>
                <w:color w:val="000000"/>
                <w:sz w:val="24"/>
                <w:szCs w:val="24"/>
                <w:lang w:eastAsia="en-US"/>
              </w:rPr>
              <w:lastRenderedPageBreak/>
              <w:t xml:space="preserve">коммутаторы и не пересекаются в адресном пространстве. </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Связь коммутаторов между собой осуществляется по огнестойкому волоконно-оптическому кабелю </w:t>
            </w:r>
            <w:proofErr w:type="spellStart"/>
            <w:r w:rsidRPr="00D6794C">
              <w:rPr>
                <w:rFonts w:eastAsiaTheme="minorHAnsi"/>
                <w:i/>
                <w:color w:val="000000"/>
                <w:sz w:val="24"/>
                <w:szCs w:val="24"/>
                <w:lang w:eastAsia="en-US"/>
              </w:rPr>
              <w:t>Optofil-ZGGFR-Safety</w:t>
            </w:r>
            <w:proofErr w:type="spellEnd"/>
            <w:r w:rsidRPr="00D6794C">
              <w:rPr>
                <w:rFonts w:eastAsiaTheme="minorHAnsi"/>
                <w:i/>
                <w:color w:val="000000"/>
                <w:sz w:val="24"/>
                <w:szCs w:val="24"/>
                <w:lang w:eastAsia="en-US"/>
              </w:rPr>
              <w:t xml:space="preserve">/U-DQ(ZN)BH. Волоконно-оптический кабель прокладывается по </w:t>
            </w:r>
            <w:proofErr w:type="spellStart"/>
            <w:r w:rsidRPr="00D6794C">
              <w:rPr>
                <w:rFonts w:eastAsiaTheme="minorHAnsi"/>
                <w:i/>
                <w:color w:val="000000"/>
                <w:sz w:val="24"/>
                <w:szCs w:val="24"/>
                <w:lang w:eastAsia="en-US"/>
              </w:rPr>
              <w:t>техподполью</w:t>
            </w:r>
            <w:proofErr w:type="spellEnd"/>
            <w:r w:rsidRPr="00D6794C">
              <w:rPr>
                <w:rFonts w:eastAsiaTheme="minorHAnsi"/>
                <w:i/>
                <w:color w:val="000000"/>
                <w:sz w:val="24"/>
                <w:szCs w:val="24"/>
                <w:lang w:eastAsia="en-US"/>
              </w:rPr>
              <w:t xml:space="preserve"> в неперфорированных лотках металлических.</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Для подключения коммутаторов к волоконно-оптическому кабелю, в каждой блок секции установить шкаф оптический настенный ШКОН-СТ/2.</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Для обеспечения надежности передачи информации коммутаторы </w:t>
            </w:r>
            <w:proofErr w:type="spellStart"/>
            <w:r w:rsidRPr="00D6794C">
              <w:rPr>
                <w:rFonts w:eastAsiaTheme="minorHAnsi"/>
                <w:i/>
                <w:color w:val="000000"/>
                <w:sz w:val="24"/>
                <w:szCs w:val="24"/>
                <w:lang w:eastAsia="en-US"/>
              </w:rPr>
              <w:t>Moxa</w:t>
            </w:r>
            <w:proofErr w:type="spellEnd"/>
            <w:r w:rsidRPr="00D6794C">
              <w:rPr>
                <w:rFonts w:eastAsiaTheme="minorHAnsi"/>
                <w:i/>
                <w:color w:val="000000"/>
                <w:sz w:val="24"/>
                <w:szCs w:val="24"/>
                <w:lang w:eastAsia="en-US"/>
              </w:rPr>
              <w:t xml:space="preserve"> подключаются по топологии "Кольцо" с возможностью расширения кольца при подключении дополнительных коммутаторов. Для подключения коммутаторов СПИ ИСО Орион и коммутаторов </w:t>
            </w:r>
            <w:proofErr w:type="gramStart"/>
            <w:r w:rsidRPr="00D6794C">
              <w:rPr>
                <w:rFonts w:eastAsiaTheme="minorHAnsi"/>
                <w:i/>
                <w:color w:val="000000"/>
                <w:sz w:val="24"/>
                <w:szCs w:val="24"/>
                <w:lang w:eastAsia="en-US"/>
              </w:rPr>
              <w:t>СПИ АС Приток используются</w:t>
            </w:r>
            <w:proofErr w:type="gramEnd"/>
            <w:r w:rsidRPr="00D6794C">
              <w:rPr>
                <w:rFonts w:eastAsiaTheme="minorHAnsi"/>
                <w:i/>
                <w:color w:val="000000"/>
                <w:sz w:val="24"/>
                <w:szCs w:val="24"/>
                <w:lang w:eastAsia="en-US"/>
              </w:rPr>
              <w:t xml:space="preserve"> разные оптические волокна в  волоконно-оптическом кабеле.</w:t>
            </w:r>
          </w:p>
          <w:p w:rsidR="00D6794C" w:rsidRPr="00D6794C" w:rsidRDefault="00D6794C" w:rsidP="0039054D">
            <w:pPr>
              <w:autoSpaceDE w:val="0"/>
              <w:autoSpaceDN w:val="0"/>
              <w:adjustRightInd w:val="0"/>
              <w:ind w:firstLine="709"/>
              <w:jc w:val="both"/>
              <w:rPr>
                <w:rFonts w:eastAsiaTheme="minorHAnsi"/>
                <w:b/>
                <w:bCs/>
                <w:i/>
                <w:color w:val="000000"/>
                <w:sz w:val="24"/>
                <w:szCs w:val="24"/>
                <w:lang w:eastAsia="en-US"/>
              </w:rPr>
            </w:pPr>
            <w:r w:rsidRPr="00D6794C">
              <w:rPr>
                <w:rFonts w:eastAsiaTheme="minorHAnsi"/>
                <w:i/>
                <w:color w:val="000000"/>
                <w:sz w:val="24"/>
                <w:szCs w:val="24"/>
                <w:lang w:eastAsia="en-US"/>
              </w:rPr>
              <w:t xml:space="preserve">Подключение к ИСО Орион пультов контроля и управления С2000М из других зданий общежития и подключение приемно-контрольных приборов Приток к серверу АС Приток </w:t>
            </w:r>
            <w:r w:rsidR="0039054D">
              <w:rPr>
                <w:rFonts w:eastAsiaTheme="minorHAnsi"/>
                <w:i/>
                <w:color w:val="000000"/>
                <w:sz w:val="24"/>
                <w:szCs w:val="24"/>
                <w:lang w:eastAsia="en-US"/>
              </w:rPr>
              <w:t>данной технической частью не предусматривается и будет реализовано в перспективе.</w:t>
            </w:r>
          </w:p>
          <w:p w:rsidR="00D6794C" w:rsidRPr="00D6794C" w:rsidRDefault="00D6794C" w:rsidP="0039054D">
            <w:pPr>
              <w:autoSpaceDE w:val="0"/>
              <w:autoSpaceDN w:val="0"/>
              <w:adjustRightInd w:val="0"/>
              <w:ind w:firstLine="274"/>
              <w:jc w:val="center"/>
              <w:rPr>
                <w:rFonts w:eastAsiaTheme="minorHAnsi"/>
                <w:i/>
                <w:color w:val="000000"/>
                <w:sz w:val="24"/>
                <w:szCs w:val="24"/>
                <w:lang w:eastAsia="en-US"/>
              </w:rPr>
            </w:pPr>
            <w:r w:rsidRPr="00D6794C">
              <w:rPr>
                <w:rFonts w:eastAsiaTheme="minorHAnsi"/>
                <w:b/>
                <w:bCs/>
                <w:i/>
                <w:color w:val="000000"/>
                <w:sz w:val="24"/>
                <w:szCs w:val="24"/>
                <w:lang w:eastAsia="en-US"/>
              </w:rPr>
              <w:t>Система оповещения и управления эвакуацией.</w:t>
            </w:r>
          </w:p>
          <w:p w:rsidR="00D6794C" w:rsidRPr="00D6794C" w:rsidRDefault="0039054D" w:rsidP="0039054D">
            <w:pPr>
              <w:autoSpaceDE w:val="0"/>
              <w:autoSpaceDN w:val="0"/>
              <w:adjustRightInd w:val="0"/>
              <w:ind w:firstLine="709"/>
              <w:jc w:val="both"/>
              <w:rPr>
                <w:rFonts w:eastAsiaTheme="minorHAnsi"/>
                <w:i/>
                <w:color w:val="000000"/>
                <w:sz w:val="24"/>
                <w:szCs w:val="24"/>
                <w:lang w:eastAsia="en-US"/>
              </w:rPr>
            </w:pPr>
            <w:r>
              <w:rPr>
                <w:rFonts w:eastAsiaTheme="minorHAnsi"/>
                <w:i/>
                <w:color w:val="000000"/>
                <w:sz w:val="24"/>
                <w:szCs w:val="24"/>
                <w:lang w:eastAsia="en-US"/>
              </w:rPr>
              <w:t>З</w:t>
            </w:r>
            <w:r w:rsidR="00D6794C" w:rsidRPr="00D6794C">
              <w:rPr>
                <w:rFonts w:eastAsiaTheme="minorHAnsi"/>
                <w:i/>
                <w:color w:val="000000"/>
                <w:sz w:val="24"/>
                <w:szCs w:val="24"/>
                <w:lang w:eastAsia="en-US"/>
              </w:rPr>
              <w:t>дание оборудуется 3-м типом СОУЭ.</w:t>
            </w:r>
          </w:p>
          <w:p w:rsidR="00D6794C" w:rsidRPr="00D6794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 xml:space="preserve">Здание оборудуется речевыми оповещателями, световыми оповещателями "Выход", эвакуационными знаками пожарной </w:t>
            </w:r>
            <w:proofErr w:type="gramStart"/>
            <w:r w:rsidRPr="00D6794C">
              <w:rPr>
                <w:rFonts w:eastAsiaTheme="minorHAnsi"/>
                <w:i/>
                <w:color w:val="000000"/>
                <w:sz w:val="24"/>
                <w:szCs w:val="24"/>
                <w:lang w:eastAsia="en-US"/>
              </w:rPr>
              <w:t>безопасности</w:t>
            </w:r>
            <w:proofErr w:type="gramEnd"/>
            <w:r w:rsidRPr="00D6794C">
              <w:rPr>
                <w:rFonts w:eastAsiaTheme="minorHAnsi"/>
                <w:i/>
                <w:color w:val="000000"/>
                <w:sz w:val="24"/>
                <w:szCs w:val="24"/>
                <w:lang w:eastAsia="en-US"/>
              </w:rPr>
              <w:t xml:space="preserve"> указывающими направление движения (эвакуационные знаки). Здание делится на зоны пожарного оповещения: этаж </w:t>
            </w:r>
            <w:proofErr w:type="spellStart"/>
            <w:proofErr w:type="gramStart"/>
            <w:r w:rsidRPr="00D6794C">
              <w:rPr>
                <w:rFonts w:eastAsiaTheme="minorHAnsi"/>
                <w:i/>
                <w:color w:val="000000"/>
                <w:sz w:val="24"/>
                <w:szCs w:val="24"/>
                <w:lang w:eastAsia="en-US"/>
              </w:rPr>
              <w:t>блок-секции</w:t>
            </w:r>
            <w:proofErr w:type="spellEnd"/>
            <w:proofErr w:type="gramEnd"/>
            <w:r w:rsidRPr="00D6794C">
              <w:rPr>
                <w:rFonts w:eastAsiaTheme="minorHAnsi"/>
                <w:i/>
                <w:color w:val="000000"/>
                <w:sz w:val="24"/>
                <w:szCs w:val="24"/>
                <w:lang w:eastAsia="en-US"/>
              </w:rPr>
              <w:t xml:space="preserve"> - отдельная зона оповещения.</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Линии управления речевыми оповещателями и линии управления световыми оповещателями "Выход"/эвакуационными знаками выполнить раздельными сетями.</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Световые оповещатели "Выход"/эвакуационные знаки устанавливаются над эвакуационными выходами из здания и на путях эвакуации. Линии управления световыми оповещателями "Выход" и эвакуационными знаками выполнить кабелем КПСЭн</w:t>
            </w:r>
            <w:proofErr w:type="gramStart"/>
            <w:r w:rsidRPr="00D6794C">
              <w:rPr>
                <w:rFonts w:eastAsiaTheme="minorHAnsi"/>
                <w:i/>
                <w:color w:val="000000"/>
                <w:sz w:val="24"/>
                <w:szCs w:val="24"/>
                <w:lang w:eastAsia="en-US"/>
              </w:rPr>
              <w:t>г(</w:t>
            </w:r>
            <w:proofErr w:type="gramEnd"/>
            <w:r w:rsidRPr="00D6794C">
              <w:rPr>
                <w:rFonts w:eastAsiaTheme="minorHAnsi"/>
                <w:i/>
                <w:color w:val="000000"/>
                <w:sz w:val="24"/>
                <w:szCs w:val="24"/>
                <w:lang w:eastAsia="en-US"/>
              </w:rPr>
              <w:t>А)-FRHF 1х2х0,5.</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В качестве прибора контроля и управления световыми оповещателями "Выход" установить прибор управления оповещателями "ОСА-1". Предусмотреть установку в прибор аккумуляторной батареи 12В 12Ач.</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В качестве приборов контроля и управления речевыми оповещателями устанавливаются блоки речевого оповещения </w:t>
            </w:r>
            <w:proofErr w:type="spellStart"/>
            <w:r w:rsidRPr="00D6794C">
              <w:rPr>
                <w:rFonts w:eastAsiaTheme="minorHAnsi"/>
                <w:i/>
                <w:color w:val="000000"/>
                <w:sz w:val="24"/>
                <w:szCs w:val="24"/>
                <w:lang w:eastAsia="en-US"/>
              </w:rPr>
              <w:t>Ария-БРО-РМ</w:t>
            </w:r>
            <w:proofErr w:type="spellEnd"/>
            <w:r w:rsidRPr="00D6794C">
              <w:rPr>
                <w:rFonts w:eastAsiaTheme="minorHAnsi"/>
                <w:i/>
                <w:color w:val="000000"/>
                <w:sz w:val="24"/>
                <w:szCs w:val="24"/>
                <w:lang w:eastAsia="en-US"/>
              </w:rPr>
              <w:t>. По одному блоку на каждый этаж.</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r>
            <w:proofErr w:type="gramStart"/>
            <w:r w:rsidRPr="00D6794C">
              <w:rPr>
                <w:rFonts w:eastAsiaTheme="minorHAnsi"/>
                <w:i/>
                <w:color w:val="000000"/>
                <w:sz w:val="24"/>
                <w:szCs w:val="24"/>
                <w:lang w:eastAsia="en-US"/>
              </w:rPr>
              <w:t>В качестве речевых оповещателей в квартирах и на лестничных клетках установить речевые оповещатели Ария-10 настенного исполнения.</w:t>
            </w:r>
            <w:proofErr w:type="gramEnd"/>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Линии управления речевыми оповещателями выполнить кабелем КПСЭн</w:t>
            </w:r>
            <w:proofErr w:type="gramStart"/>
            <w:r w:rsidRPr="00D6794C">
              <w:rPr>
                <w:rFonts w:eastAsiaTheme="minorHAnsi"/>
                <w:i/>
                <w:color w:val="000000"/>
                <w:sz w:val="24"/>
                <w:szCs w:val="24"/>
                <w:lang w:eastAsia="en-US"/>
              </w:rPr>
              <w:t>г(</w:t>
            </w:r>
            <w:proofErr w:type="gramEnd"/>
            <w:r w:rsidRPr="00D6794C">
              <w:rPr>
                <w:rFonts w:eastAsiaTheme="minorHAnsi"/>
                <w:i/>
                <w:color w:val="000000"/>
                <w:sz w:val="24"/>
                <w:szCs w:val="24"/>
                <w:lang w:eastAsia="en-US"/>
              </w:rPr>
              <w:t>А)-FRHF 1х2х1,0.</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Запуск блоков речевого оповещения производит ИСО Орион по следующему алгоритму: этаж возгорания - этажи выше этажа возгорания - этажи ниже этажа возгорания.</w:t>
            </w:r>
          </w:p>
          <w:p w:rsidR="00D6794C" w:rsidRPr="0039054D" w:rsidRDefault="00D6794C" w:rsidP="0039054D">
            <w:pPr>
              <w:autoSpaceDE w:val="0"/>
              <w:autoSpaceDN w:val="0"/>
              <w:adjustRightInd w:val="0"/>
              <w:jc w:val="center"/>
              <w:rPr>
                <w:rFonts w:eastAsiaTheme="minorHAnsi"/>
                <w:b/>
                <w:i/>
                <w:color w:val="000000"/>
                <w:sz w:val="24"/>
                <w:szCs w:val="24"/>
                <w:lang w:eastAsia="en-US"/>
              </w:rPr>
            </w:pPr>
            <w:r w:rsidRPr="0039054D">
              <w:rPr>
                <w:rFonts w:eastAsiaTheme="minorHAnsi"/>
                <w:b/>
                <w:i/>
                <w:color w:val="000000"/>
                <w:sz w:val="24"/>
                <w:szCs w:val="24"/>
                <w:lang w:eastAsia="en-US"/>
              </w:rPr>
              <w:t>Охранная сигнализация.</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В связи с отсутствием персонала ведущего круглосуточное дежурство в помещениях</w:t>
            </w:r>
            <w:r w:rsidR="0039054D">
              <w:rPr>
                <w:rFonts w:eastAsiaTheme="minorHAnsi"/>
                <w:i/>
                <w:color w:val="000000"/>
                <w:sz w:val="24"/>
                <w:szCs w:val="24"/>
                <w:lang w:eastAsia="en-US"/>
              </w:rPr>
              <w:t>,</w:t>
            </w:r>
            <w:r w:rsidRPr="00D6794C">
              <w:rPr>
                <w:rFonts w:eastAsiaTheme="minorHAnsi"/>
                <w:i/>
                <w:color w:val="000000"/>
                <w:sz w:val="24"/>
                <w:szCs w:val="24"/>
                <w:lang w:eastAsia="en-US"/>
              </w:rPr>
              <w:t xml:space="preserve"> где установлены приборы противопожарной автоматики, данные помещения оборудуются охранной сигнализацией. </w:t>
            </w:r>
          </w:p>
          <w:p w:rsidR="00D6794C" w:rsidRPr="00D6794C" w:rsidRDefault="00D6794C" w:rsidP="00D6794C">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Охрана помещений осуществляется ИСО "Орион", сигнал тревоги передается на АРМ "Орион</w:t>
            </w:r>
            <w:proofErr w:type="gramStart"/>
            <w:r w:rsidRPr="00D6794C">
              <w:rPr>
                <w:rFonts w:eastAsiaTheme="minorHAnsi"/>
                <w:i/>
                <w:color w:val="000000"/>
                <w:sz w:val="24"/>
                <w:szCs w:val="24"/>
                <w:lang w:eastAsia="en-US"/>
              </w:rPr>
              <w:t xml:space="preserve"> П</w:t>
            </w:r>
            <w:proofErr w:type="gramEnd"/>
            <w:r w:rsidRPr="00D6794C">
              <w:rPr>
                <w:rFonts w:eastAsiaTheme="minorHAnsi"/>
                <w:i/>
                <w:color w:val="000000"/>
                <w:sz w:val="24"/>
                <w:szCs w:val="24"/>
                <w:lang w:eastAsia="en-US"/>
              </w:rPr>
              <w:t xml:space="preserve">ро" и на реле приемно-контрольных приборов первого этажа С2000-4 (ARK1/2, ARK2/2, ARK3/2, ARK4/2, ARK5/2). С реле приемно-контрольных приборов С2000-4 передачу сигнала тревоги осуществляется на ПЦН </w:t>
            </w:r>
            <w:r w:rsidR="0039054D">
              <w:rPr>
                <w:rFonts w:eastAsiaTheme="minorHAnsi"/>
                <w:i/>
                <w:color w:val="000000"/>
                <w:sz w:val="24"/>
                <w:szCs w:val="24"/>
                <w:lang w:eastAsia="en-US"/>
              </w:rPr>
              <w:t xml:space="preserve">охранного предприятия </w:t>
            </w:r>
            <w:r w:rsidRPr="00D6794C">
              <w:rPr>
                <w:rFonts w:eastAsiaTheme="minorHAnsi"/>
                <w:i/>
                <w:color w:val="000000"/>
                <w:sz w:val="24"/>
                <w:szCs w:val="24"/>
                <w:lang w:eastAsia="en-US"/>
              </w:rPr>
              <w:t xml:space="preserve">по выделенной телефонной линии при помощи приемно-контрольного прибора Сигнал-20. Реле каждого приемно-контрольного прибора С2000-4 (ARK1/2,ARK2/2,ARK3/2,ARK4/2,ARK5/2), передающего сигнал тревоги, подключить </w:t>
            </w:r>
            <w:r w:rsidRPr="00D6794C">
              <w:rPr>
                <w:rFonts w:eastAsiaTheme="minorHAnsi"/>
                <w:i/>
                <w:color w:val="000000"/>
                <w:sz w:val="24"/>
                <w:szCs w:val="24"/>
                <w:lang w:eastAsia="en-US"/>
              </w:rPr>
              <w:lastRenderedPageBreak/>
              <w:t xml:space="preserve">отдельным шлейфом к Сигнал-20. Шлейфы выполнить кабелем КСПВ 4х0,5.  Шлейфы прокладывать по </w:t>
            </w:r>
            <w:proofErr w:type="spellStart"/>
            <w:r w:rsidRPr="00D6794C">
              <w:rPr>
                <w:rFonts w:eastAsiaTheme="minorHAnsi"/>
                <w:i/>
                <w:color w:val="000000"/>
                <w:sz w:val="24"/>
                <w:szCs w:val="24"/>
                <w:lang w:eastAsia="en-US"/>
              </w:rPr>
              <w:t>техподполью</w:t>
            </w:r>
            <w:proofErr w:type="spellEnd"/>
            <w:r w:rsidRPr="00D6794C">
              <w:rPr>
                <w:rFonts w:eastAsiaTheme="minorHAnsi"/>
                <w:i/>
                <w:color w:val="000000"/>
                <w:sz w:val="24"/>
                <w:szCs w:val="24"/>
                <w:lang w:eastAsia="en-US"/>
              </w:rPr>
              <w:t xml:space="preserve"> </w:t>
            </w:r>
            <w:proofErr w:type="spellStart"/>
            <w:proofErr w:type="gramStart"/>
            <w:r w:rsidRPr="00D6794C">
              <w:rPr>
                <w:rFonts w:eastAsiaTheme="minorHAnsi"/>
                <w:i/>
                <w:color w:val="000000"/>
                <w:sz w:val="24"/>
                <w:szCs w:val="24"/>
                <w:lang w:eastAsia="en-US"/>
              </w:rPr>
              <w:t>блок-секций</w:t>
            </w:r>
            <w:proofErr w:type="spellEnd"/>
            <w:proofErr w:type="gramEnd"/>
            <w:r w:rsidRPr="00D6794C">
              <w:rPr>
                <w:rFonts w:eastAsiaTheme="minorHAnsi"/>
                <w:i/>
                <w:color w:val="000000"/>
                <w:sz w:val="24"/>
                <w:szCs w:val="24"/>
                <w:lang w:eastAsia="en-US"/>
              </w:rPr>
              <w:t xml:space="preserve"> в металлических неперфорированных лотках</w:t>
            </w:r>
            <w:r w:rsidR="0039054D">
              <w:rPr>
                <w:rFonts w:eastAsiaTheme="minorHAnsi"/>
                <w:i/>
                <w:color w:val="000000"/>
                <w:sz w:val="24"/>
                <w:szCs w:val="24"/>
                <w:lang w:eastAsia="en-US"/>
              </w:rPr>
              <w:t>,</w:t>
            </w:r>
            <w:r w:rsidRPr="00D6794C">
              <w:rPr>
                <w:rFonts w:eastAsiaTheme="minorHAnsi"/>
                <w:i/>
                <w:color w:val="000000"/>
                <w:sz w:val="24"/>
                <w:szCs w:val="24"/>
                <w:lang w:eastAsia="en-US"/>
              </w:rPr>
              <w:t xml:space="preserve"> используемых для прокладки волоконно-оптического кабеля.</w:t>
            </w:r>
          </w:p>
          <w:p w:rsidR="00D6794C" w:rsidRPr="00D6794C" w:rsidRDefault="00D6794C" w:rsidP="0039054D">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 xml:space="preserve">На входные двери помещений установить </w:t>
            </w:r>
            <w:proofErr w:type="spellStart"/>
            <w:r w:rsidRPr="00D6794C">
              <w:rPr>
                <w:rFonts w:eastAsiaTheme="minorHAnsi"/>
                <w:i/>
                <w:color w:val="000000"/>
                <w:sz w:val="24"/>
                <w:szCs w:val="24"/>
                <w:lang w:eastAsia="en-US"/>
              </w:rPr>
              <w:t>магнитоконтактные</w:t>
            </w:r>
            <w:proofErr w:type="spellEnd"/>
            <w:r w:rsidRPr="00D6794C">
              <w:rPr>
                <w:rFonts w:eastAsiaTheme="minorHAnsi"/>
                <w:i/>
                <w:color w:val="000000"/>
                <w:sz w:val="24"/>
                <w:szCs w:val="24"/>
                <w:lang w:eastAsia="en-US"/>
              </w:rPr>
              <w:t xml:space="preserve"> </w:t>
            </w:r>
            <w:proofErr w:type="spellStart"/>
            <w:r w:rsidRPr="00D6794C">
              <w:rPr>
                <w:rFonts w:eastAsiaTheme="minorHAnsi"/>
                <w:i/>
                <w:color w:val="000000"/>
                <w:sz w:val="24"/>
                <w:szCs w:val="24"/>
                <w:lang w:eastAsia="en-US"/>
              </w:rPr>
              <w:t>извещатели</w:t>
            </w:r>
            <w:proofErr w:type="spellEnd"/>
            <w:r w:rsidRPr="00D6794C">
              <w:rPr>
                <w:rFonts w:eastAsiaTheme="minorHAnsi"/>
                <w:i/>
                <w:color w:val="000000"/>
                <w:sz w:val="24"/>
                <w:szCs w:val="24"/>
                <w:lang w:eastAsia="en-US"/>
              </w:rPr>
              <w:t xml:space="preserve"> ИО102-14. Объем помещений защитить охранными извещателями ИО409-12 "Фотон-10".</w:t>
            </w:r>
          </w:p>
          <w:p w:rsidR="00D6794C" w:rsidRPr="00D6794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 xml:space="preserve">На двери этажных шкафов ШПА установить </w:t>
            </w:r>
            <w:proofErr w:type="spellStart"/>
            <w:r w:rsidRPr="00D6794C">
              <w:rPr>
                <w:rFonts w:eastAsiaTheme="minorHAnsi"/>
                <w:i/>
                <w:color w:val="000000"/>
                <w:sz w:val="24"/>
                <w:szCs w:val="24"/>
                <w:lang w:eastAsia="en-US"/>
              </w:rPr>
              <w:t>магнитоконтактные</w:t>
            </w:r>
            <w:proofErr w:type="spellEnd"/>
            <w:r w:rsidRPr="00D6794C">
              <w:rPr>
                <w:rFonts w:eastAsiaTheme="minorHAnsi"/>
                <w:i/>
                <w:color w:val="000000"/>
                <w:sz w:val="24"/>
                <w:szCs w:val="24"/>
                <w:lang w:eastAsia="en-US"/>
              </w:rPr>
              <w:t xml:space="preserve"> </w:t>
            </w:r>
            <w:proofErr w:type="spellStart"/>
            <w:r w:rsidRPr="00D6794C">
              <w:rPr>
                <w:rFonts w:eastAsiaTheme="minorHAnsi"/>
                <w:i/>
                <w:color w:val="000000"/>
                <w:sz w:val="24"/>
                <w:szCs w:val="24"/>
                <w:lang w:eastAsia="en-US"/>
              </w:rPr>
              <w:t>извещатели</w:t>
            </w:r>
            <w:proofErr w:type="spellEnd"/>
            <w:r w:rsidRPr="00D6794C">
              <w:rPr>
                <w:rFonts w:eastAsiaTheme="minorHAnsi"/>
                <w:i/>
                <w:color w:val="000000"/>
                <w:sz w:val="24"/>
                <w:szCs w:val="24"/>
                <w:lang w:eastAsia="en-US"/>
              </w:rPr>
              <w:t xml:space="preserve"> ИО102-14.</w:t>
            </w:r>
          </w:p>
          <w:p w:rsidR="00D6794C" w:rsidRPr="00D6794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 xml:space="preserve">Снятие/постановку шкафов и помещений под охрану осуществлять одновременно во всей </w:t>
            </w:r>
            <w:proofErr w:type="spellStart"/>
            <w:proofErr w:type="gramStart"/>
            <w:r w:rsidRPr="00D6794C">
              <w:rPr>
                <w:rFonts w:eastAsiaTheme="minorHAnsi"/>
                <w:i/>
                <w:color w:val="000000"/>
                <w:sz w:val="24"/>
                <w:szCs w:val="24"/>
                <w:lang w:eastAsia="en-US"/>
              </w:rPr>
              <w:t>блок-секции</w:t>
            </w:r>
            <w:proofErr w:type="spellEnd"/>
            <w:proofErr w:type="gramEnd"/>
            <w:r w:rsidRPr="00D6794C">
              <w:rPr>
                <w:rFonts w:eastAsiaTheme="minorHAnsi"/>
                <w:i/>
                <w:color w:val="000000"/>
                <w:sz w:val="24"/>
                <w:szCs w:val="24"/>
                <w:lang w:eastAsia="en-US"/>
              </w:rPr>
              <w:t xml:space="preserve"> при помощи считывателя ключей </w:t>
            </w:r>
            <w:proofErr w:type="spellStart"/>
            <w:r w:rsidRPr="00D6794C">
              <w:rPr>
                <w:rFonts w:eastAsiaTheme="minorHAnsi"/>
                <w:i/>
                <w:color w:val="000000"/>
                <w:sz w:val="24"/>
                <w:szCs w:val="24"/>
                <w:lang w:eastAsia="en-US"/>
              </w:rPr>
              <w:t>Touch</w:t>
            </w:r>
            <w:proofErr w:type="spellEnd"/>
            <w:r w:rsidRPr="00D6794C">
              <w:rPr>
                <w:rFonts w:eastAsiaTheme="minorHAnsi"/>
                <w:i/>
                <w:color w:val="000000"/>
                <w:sz w:val="24"/>
                <w:szCs w:val="24"/>
                <w:lang w:eastAsia="en-US"/>
              </w:rPr>
              <w:t xml:space="preserve"> </w:t>
            </w:r>
            <w:proofErr w:type="spellStart"/>
            <w:r w:rsidRPr="00D6794C">
              <w:rPr>
                <w:rFonts w:eastAsiaTheme="minorHAnsi"/>
                <w:i/>
                <w:color w:val="000000"/>
                <w:sz w:val="24"/>
                <w:szCs w:val="24"/>
                <w:lang w:eastAsia="en-US"/>
              </w:rPr>
              <w:t>Memory</w:t>
            </w:r>
            <w:proofErr w:type="spellEnd"/>
            <w:r w:rsidRPr="00D6794C">
              <w:rPr>
                <w:rFonts w:eastAsiaTheme="minorHAnsi"/>
                <w:i/>
                <w:color w:val="000000"/>
                <w:sz w:val="24"/>
                <w:szCs w:val="24"/>
                <w:lang w:eastAsia="en-US"/>
              </w:rPr>
              <w:t xml:space="preserve"> "Считыватель-2".</w:t>
            </w:r>
          </w:p>
          <w:p w:rsidR="00D6794C" w:rsidRPr="00D6794C" w:rsidRDefault="00D6794C" w:rsidP="0039054D">
            <w:pPr>
              <w:autoSpaceDE w:val="0"/>
              <w:autoSpaceDN w:val="0"/>
              <w:adjustRightInd w:val="0"/>
              <w:jc w:val="center"/>
              <w:rPr>
                <w:rFonts w:eastAsiaTheme="minorHAnsi"/>
                <w:b/>
                <w:bCs/>
                <w:i/>
                <w:color w:val="000000"/>
                <w:sz w:val="24"/>
                <w:szCs w:val="24"/>
                <w:lang w:eastAsia="en-US"/>
              </w:rPr>
            </w:pPr>
            <w:r w:rsidRPr="00D6794C">
              <w:rPr>
                <w:rFonts w:eastAsiaTheme="minorHAnsi"/>
                <w:b/>
                <w:bCs/>
                <w:i/>
                <w:color w:val="000000"/>
                <w:sz w:val="24"/>
                <w:szCs w:val="24"/>
                <w:lang w:eastAsia="en-US"/>
              </w:rPr>
              <w:t>Общие указания по монтажу.</w:t>
            </w:r>
          </w:p>
          <w:p w:rsidR="00D6794C" w:rsidRPr="00D6794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 xml:space="preserve">Кабели АПС и СОУЭ прокладывать в </w:t>
            </w:r>
            <w:proofErr w:type="gramStart"/>
            <w:r w:rsidRPr="00D6794C">
              <w:rPr>
                <w:rFonts w:eastAsiaTheme="minorHAnsi"/>
                <w:i/>
                <w:color w:val="000000"/>
                <w:sz w:val="24"/>
                <w:szCs w:val="24"/>
                <w:lang w:eastAsia="en-US"/>
              </w:rPr>
              <w:t>металлическом</w:t>
            </w:r>
            <w:proofErr w:type="gramEnd"/>
            <w:r w:rsidRPr="00D6794C">
              <w:rPr>
                <w:rFonts w:eastAsiaTheme="minorHAnsi"/>
                <w:i/>
                <w:color w:val="000000"/>
                <w:sz w:val="24"/>
                <w:szCs w:val="24"/>
                <w:lang w:eastAsia="en-US"/>
              </w:rPr>
              <w:t xml:space="preserve"> </w:t>
            </w:r>
            <w:proofErr w:type="spellStart"/>
            <w:r w:rsidRPr="00D6794C">
              <w:rPr>
                <w:rFonts w:eastAsiaTheme="minorHAnsi"/>
                <w:i/>
                <w:color w:val="000000"/>
                <w:sz w:val="24"/>
                <w:szCs w:val="24"/>
                <w:lang w:eastAsia="en-US"/>
              </w:rPr>
              <w:t>кабель-канале</w:t>
            </w:r>
            <w:proofErr w:type="spellEnd"/>
            <w:r w:rsidRPr="00D6794C">
              <w:rPr>
                <w:rFonts w:eastAsiaTheme="minorHAnsi"/>
                <w:i/>
                <w:color w:val="000000"/>
                <w:sz w:val="24"/>
                <w:szCs w:val="24"/>
                <w:lang w:eastAsia="en-US"/>
              </w:rPr>
              <w:t xml:space="preserve"> ККМО. По </w:t>
            </w:r>
            <w:proofErr w:type="gramStart"/>
            <w:r w:rsidRPr="00D6794C">
              <w:rPr>
                <w:rFonts w:eastAsiaTheme="minorHAnsi"/>
                <w:i/>
                <w:color w:val="000000"/>
                <w:sz w:val="24"/>
                <w:szCs w:val="24"/>
                <w:lang w:eastAsia="en-US"/>
              </w:rPr>
              <w:t>лестничным</w:t>
            </w:r>
            <w:proofErr w:type="gramEnd"/>
            <w:r w:rsidRPr="00D6794C">
              <w:rPr>
                <w:rFonts w:eastAsiaTheme="minorHAnsi"/>
                <w:i/>
                <w:color w:val="000000"/>
                <w:sz w:val="24"/>
                <w:szCs w:val="24"/>
                <w:lang w:eastAsia="en-US"/>
              </w:rPr>
              <w:t xml:space="preserve"> клетками кабели прокладывать в ККМО 25/20. По жилым и административным помещениям кабели прокладывать в ККМО 16/16. Переходы кабелей между этажами выполнять в трубах металлических </w:t>
            </w:r>
            <w:r w:rsidRPr="00D6794C">
              <w:rPr>
                <w:rFonts w:eastAsiaTheme="minorHAnsi" w:hAnsi="Cambria Math"/>
                <w:i/>
                <w:color w:val="000000"/>
                <w:sz w:val="24"/>
                <w:szCs w:val="24"/>
                <w:lang w:eastAsia="en-US"/>
              </w:rPr>
              <w:t>∅</w:t>
            </w:r>
            <w:r w:rsidRPr="00D6794C">
              <w:rPr>
                <w:rFonts w:eastAsiaTheme="minorHAnsi"/>
                <w:i/>
                <w:color w:val="000000"/>
                <w:sz w:val="24"/>
                <w:szCs w:val="24"/>
                <w:lang w:eastAsia="en-US"/>
              </w:rPr>
              <w:t>у.п.50мм.</w:t>
            </w:r>
          </w:p>
          <w:p w:rsidR="00D6794C" w:rsidRPr="00D6794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Шлейф сигнализации адресных извещателей подключить к С2000-КДЛ по топологии "Кольцо".</w:t>
            </w:r>
          </w:p>
          <w:p w:rsidR="00D6794C" w:rsidRPr="00D6794C" w:rsidRDefault="00D6794C" w:rsidP="0039054D">
            <w:pPr>
              <w:autoSpaceDE w:val="0"/>
              <w:autoSpaceDN w:val="0"/>
              <w:adjustRightInd w:val="0"/>
              <w:jc w:val="both"/>
              <w:rPr>
                <w:rFonts w:eastAsiaTheme="minorHAnsi"/>
                <w:i/>
                <w:color w:val="000000"/>
                <w:sz w:val="24"/>
                <w:szCs w:val="24"/>
                <w:lang w:eastAsia="en-US"/>
              </w:rPr>
            </w:pPr>
            <w:r w:rsidRPr="00D6794C">
              <w:rPr>
                <w:rFonts w:eastAsiaTheme="minorHAnsi"/>
                <w:i/>
                <w:color w:val="000000"/>
                <w:sz w:val="24"/>
                <w:szCs w:val="24"/>
                <w:lang w:eastAsia="en-US"/>
              </w:rPr>
              <w:tab/>
              <w:t>Речевые оповещатели и световые оповещатели "Выход устанавливать на высоте не ниже 2,3 м.</w:t>
            </w:r>
          </w:p>
          <w:p w:rsidR="00D6794C" w:rsidRPr="00D6794C" w:rsidRDefault="00D6794C" w:rsidP="0039054D">
            <w:pPr>
              <w:autoSpaceDE w:val="0"/>
              <w:autoSpaceDN w:val="0"/>
              <w:adjustRightInd w:val="0"/>
              <w:ind w:firstLine="274"/>
              <w:jc w:val="center"/>
              <w:rPr>
                <w:rFonts w:eastAsiaTheme="minorHAnsi"/>
                <w:i/>
                <w:color w:val="000000"/>
                <w:sz w:val="24"/>
                <w:szCs w:val="24"/>
                <w:lang w:eastAsia="en-US"/>
              </w:rPr>
            </w:pPr>
            <w:r w:rsidRPr="00D6794C">
              <w:rPr>
                <w:rFonts w:eastAsiaTheme="minorHAnsi"/>
                <w:b/>
                <w:bCs/>
                <w:i/>
                <w:color w:val="000000"/>
                <w:sz w:val="24"/>
                <w:szCs w:val="24"/>
                <w:lang w:eastAsia="en-US"/>
              </w:rPr>
              <w:t>Примечание:</w:t>
            </w:r>
          </w:p>
          <w:p w:rsidR="00891BCC" w:rsidRDefault="00D6794C" w:rsidP="0039054D">
            <w:pPr>
              <w:autoSpaceDE w:val="0"/>
              <w:autoSpaceDN w:val="0"/>
              <w:adjustRightInd w:val="0"/>
              <w:ind w:firstLine="709"/>
              <w:jc w:val="both"/>
              <w:rPr>
                <w:rFonts w:eastAsiaTheme="minorHAnsi"/>
                <w:i/>
                <w:color w:val="000000"/>
                <w:sz w:val="24"/>
                <w:szCs w:val="24"/>
                <w:lang w:eastAsia="en-US"/>
              </w:rPr>
            </w:pPr>
            <w:r w:rsidRPr="00D6794C">
              <w:rPr>
                <w:rFonts w:eastAsiaTheme="minorHAnsi"/>
                <w:i/>
                <w:color w:val="000000"/>
                <w:sz w:val="24"/>
                <w:szCs w:val="24"/>
                <w:lang w:eastAsia="en-US"/>
              </w:rPr>
              <w:t xml:space="preserve">Подключение систем АПС и СОУЭ  к сети электропитания и отключение лифтов при пожаре </w:t>
            </w:r>
            <w:r w:rsidR="0039054D">
              <w:rPr>
                <w:rFonts w:eastAsiaTheme="minorHAnsi"/>
                <w:i/>
                <w:color w:val="000000"/>
                <w:sz w:val="24"/>
                <w:szCs w:val="24"/>
                <w:lang w:eastAsia="en-US"/>
              </w:rPr>
              <w:t>данной технической частью не предусматривается и будет организовано в перспективе</w:t>
            </w:r>
            <w:r w:rsidRPr="00D6794C">
              <w:rPr>
                <w:rFonts w:eastAsiaTheme="minorHAnsi"/>
                <w:i/>
                <w:color w:val="000000"/>
                <w:sz w:val="24"/>
                <w:szCs w:val="24"/>
                <w:lang w:eastAsia="en-US"/>
              </w:rPr>
              <w:t>. Системы механической вентиляции в здании отсутствуют.</w:t>
            </w:r>
          </w:p>
          <w:p w:rsidR="007E7FD0" w:rsidRDefault="007E7FD0" w:rsidP="0039054D">
            <w:pPr>
              <w:autoSpaceDE w:val="0"/>
              <w:autoSpaceDN w:val="0"/>
              <w:adjustRightInd w:val="0"/>
              <w:ind w:firstLine="709"/>
              <w:jc w:val="both"/>
              <w:rPr>
                <w:rFonts w:eastAsiaTheme="minorHAnsi"/>
                <w:i/>
                <w:color w:val="000000"/>
                <w:sz w:val="24"/>
                <w:szCs w:val="24"/>
                <w:lang w:eastAsia="en-US"/>
              </w:rPr>
            </w:pPr>
          </w:p>
          <w:p w:rsidR="007E7FD0" w:rsidRDefault="007E7FD0" w:rsidP="0039054D">
            <w:pPr>
              <w:autoSpaceDE w:val="0"/>
              <w:autoSpaceDN w:val="0"/>
              <w:adjustRightInd w:val="0"/>
              <w:ind w:firstLine="709"/>
              <w:jc w:val="both"/>
              <w:rPr>
                <w:rFonts w:eastAsiaTheme="minorHAnsi"/>
                <w:i/>
                <w:color w:val="000000"/>
                <w:sz w:val="24"/>
                <w:szCs w:val="24"/>
                <w:lang w:eastAsia="en-US"/>
              </w:rPr>
            </w:pPr>
          </w:p>
          <w:p w:rsidR="007E7FD0" w:rsidRDefault="007E7FD0" w:rsidP="0039054D">
            <w:pPr>
              <w:autoSpaceDE w:val="0"/>
              <w:autoSpaceDN w:val="0"/>
              <w:adjustRightInd w:val="0"/>
              <w:ind w:firstLine="709"/>
              <w:jc w:val="both"/>
              <w:rPr>
                <w:rFonts w:eastAsiaTheme="minorHAnsi"/>
                <w:i/>
                <w:color w:val="000000"/>
                <w:sz w:val="24"/>
                <w:szCs w:val="24"/>
                <w:lang w:eastAsia="en-US"/>
              </w:rPr>
            </w:pPr>
          </w:p>
          <w:p w:rsidR="007E7FD0" w:rsidRDefault="007E7FD0" w:rsidP="0039054D">
            <w:pPr>
              <w:autoSpaceDE w:val="0"/>
              <w:autoSpaceDN w:val="0"/>
              <w:adjustRightInd w:val="0"/>
              <w:ind w:firstLine="709"/>
              <w:jc w:val="both"/>
              <w:rPr>
                <w:i/>
                <w:sz w:val="24"/>
                <w:szCs w:val="24"/>
                <w:lang w:eastAsia="en-US"/>
              </w:rPr>
            </w:pP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4D6FB6">
            <w:pPr>
              <w:jc w:val="center"/>
              <w:rPr>
                <w:i/>
                <w:lang w:eastAsia="en-US"/>
              </w:rPr>
            </w:pPr>
            <w:r>
              <w:t>РАЗДЕЛ 2. ОБЩИЕ ПОЛОЖЕНИЯ</w:t>
            </w:r>
          </w:p>
        </w:tc>
      </w:tr>
      <w:tr w:rsidR="008D3EFF" w:rsidTr="00A57146">
        <w:tc>
          <w:tcPr>
            <w:tcW w:w="9571" w:type="dxa"/>
            <w:tcBorders>
              <w:top w:val="single" w:sz="4" w:space="0" w:color="auto"/>
              <w:left w:val="single" w:sz="4" w:space="0" w:color="auto"/>
              <w:bottom w:val="single" w:sz="4" w:space="0" w:color="auto"/>
              <w:right w:val="single" w:sz="4" w:space="0" w:color="auto"/>
            </w:tcBorders>
            <w:hideMark/>
          </w:tcPr>
          <w:p w:rsidR="008D3EFF" w:rsidRPr="00F90867" w:rsidRDefault="008D3EFF" w:rsidP="006A64F1">
            <w:pPr>
              <w:jc w:val="both"/>
              <w:rPr>
                <w:i/>
                <w:sz w:val="24"/>
                <w:szCs w:val="24"/>
                <w:lang w:eastAsia="en-US"/>
              </w:rPr>
            </w:pPr>
            <w:r w:rsidRPr="00F90867">
              <w:rPr>
                <w:i/>
                <w:color w:val="000000"/>
                <w:sz w:val="24"/>
                <w:szCs w:val="24"/>
              </w:rPr>
              <w:t xml:space="preserve"> </w:t>
            </w:r>
            <w:r w:rsidR="00F90867" w:rsidRPr="00F90867">
              <w:rPr>
                <w:i/>
                <w:color w:val="000000"/>
                <w:sz w:val="24"/>
                <w:szCs w:val="24"/>
              </w:rPr>
              <w:t>Объект находится на территории ФГУП «РФЯЦ-ВНИИТФ им. академ. Е.И. Забабахина»</w:t>
            </w:r>
            <w:r w:rsidR="004D6FB6">
              <w:rPr>
                <w:i/>
                <w:color w:val="000000"/>
                <w:sz w:val="24"/>
                <w:szCs w:val="24"/>
              </w:rPr>
              <w:t>.</w:t>
            </w:r>
            <w:r w:rsidR="000A628E">
              <w:rPr>
                <w:i/>
                <w:color w:val="000000"/>
                <w:sz w:val="24"/>
                <w:szCs w:val="24"/>
              </w:rPr>
              <w:t xml:space="preserve"> </w:t>
            </w:r>
          </w:p>
        </w:tc>
      </w:tr>
    </w:tbl>
    <w:p w:rsidR="008D3EFF" w:rsidRDefault="008D3EFF" w:rsidP="008D3EFF">
      <w:pPr>
        <w:rPr>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833952">
        <w:trPr>
          <w:trHeight w:val="345"/>
        </w:trPr>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33F10">
            <w:pPr>
              <w:jc w:val="center"/>
              <w:rPr>
                <w:i/>
                <w:lang w:eastAsia="en-US"/>
              </w:rPr>
            </w:pPr>
            <w:r>
              <w:t>РАЗДЕЛ 3. ТРЕБОВАНИЯ К ВЫПОЛНЯЕМЫМ РАБОТАМ</w:t>
            </w:r>
          </w:p>
        </w:tc>
      </w:tr>
      <w:tr w:rsidR="008D3EFF" w:rsidTr="0034758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center"/>
              <w:rPr>
                <w:bCs/>
                <w:color w:val="000000"/>
              </w:rPr>
            </w:pPr>
          </w:p>
        </w:tc>
      </w:tr>
      <w:tr w:rsidR="008D3EFF" w:rsidTr="0034758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Цель выполняемых работ:</w:t>
            </w:r>
          </w:p>
          <w:p w:rsidR="00154525" w:rsidRDefault="00154525" w:rsidP="00A57146">
            <w:pPr>
              <w:jc w:val="both"/>
              <w:rPr>
                <w:i/>
                <w:color w:val="000000"/>
                <w:sz w:val="24"/>
                <w:szCs w:val="24"/>
              </w:rPr>
            </w:pPr>
            <w:r>
              <w:rPr>
                <w:i/>
                <w:color w:val="000000"/>
                <w:sz w:val="24"/>
                <w:szCs w:val="24"/>
              </w:rPr>
              <w:t xml:space="preserve">      </w:t>
            </w:r>
            <w:r w:rsidRPr="00175754">
              <w:rPr>
                <w:i/>
                <w:color w:val="000000"/>
                <w:sz w:val="24"/>
                <w:szCs w:val="24"/>
              </w:rPr>
              <w:t xml:space="preserve">- </w:t>
            </w:r>
            <w:r>
              <w:rPr>
                <w:i/>
                <w:color w:val="000000"/>
                <w:sz w:val="24"/>
                <w:szCs w:val="24"/>
              </w:rPr>
              <w:t>проведение монтажных работ АПС и СОУЭ</w:t>
            </w:r>
            <w:r w:rsidR="00193F03">
              <w:rPr>
                <w:i/>
                <w:color w:val="000000"/>
                <w:sz w:val="24"/>
                <w:szCs w:val="24"/>
              </w:rPr>
              <w:t>.</w:t>
            </w:r>
          </w:p>
          <w:p w:rsidR="000F54ED" w:rsidRDefault="000F54ED" w:rsidP="000F54ED">
            <w:pPr>
              <w:ind w:firstLine="708"/>
              <w:jc w:val="both"/>
              <w:rPr>
                <w:i/>
                <w:sz w:val="24"/>
              </w:rPr>
            </w:pPr>
            <w:r w:rsidRPr="000A628E">
              <w:rPr>
                <w:i/>
                <w:sz w:val="24"/>
              </w:rPr>
              <w:t>В ходе проведения работ  до момента подписания Акта приемочной комиссии по объекту за все товароматериальные ценности ответственность несет Подрядчик.</w:t>
            </w:r>
          </w:p>
          <w:p w:rsidR="000F54ED" w:rsidRPr="001412B2" w:rsidRDefault="00A33F10" w:rsidP="0039054D">
            <w:pPr>
              <w:ind w:firstLine="708"/>
              <w:jc w:val="both"/>
              <w:rPr>
                <w:b/>
                <w:bCs/>
                <w:i/>
                <w:color w:val="000000"/>
                <w:sz w:val="24"/>
                <w:szCs w:val="24"/>
              </w:rPr>
            </w:pPr>
            <w:r>
              <w:rPr>
                <w:i/>
                <w:sz w:val="24"/>
              </w:rPr>
              <w:t>Работы на объекте выполняются п</w:t>
            </w:r>
            <w:r w:rsidR="00C050B4">
              <w:rPr>
                <w:i/>
                <w:sz w:val="24"/>
              </w:rPr>
              <w:t>ри наличии</w:t>
            </w:r>
            <w:r>
              <w:rPr>
                <w:i/>
                <w:sz w:val="24"/>
              </w:rPr>
              <w:t xml:space="preserve"> </w:t>
            </w:r>
            <w:proofErr w:type="spellStart"/>
            <w:proofErr w:type="gramStart"/>
            <w:r>
              <w:rPr>
                <w:i/>
                <w:sz w:val="24"/>
              </w:rPr>
              <w:t>наряд-допуска</w:t>
            </w:r>
            <w:proofErr w:type="spellEnd"/>
            <w:proofErr w:type="gramEnd"/>
            <w:r>
              <w:rPr>
                <w:i/>
                <w:sz w:val="24"/>
              </w:rPr>
              <w:t xml:space="preserve"> эксплуатирующей организации.</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71"/>
      </w:tblGrid>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4</w:t>
            </w:r>
            <w:r>
              <w:t>. МЕСТО ВЫПОЛНЯЕМЫХ РАБОТ</w:t>
            </w:r>
          </w:p>
        </w:tc>
      </w:tr>
      <w:tr w:rsidR="008D3EFF" w:rsidTr="00FB60E5">
        <w:tc>
          <w:tcPr>
            <w:tcW w:w="9571" w:type="dxa"/>
            <w:tcBorders>
              <w:top w:val="single" w:sz="4" w:space="0" w:color="auto"/>
              <w:left w:val="single" w:sz="4" w:space="0" w:color="auto"/>
              <w:bottom w:val="single" w:sz="4" w:space="0" w:color="auto"/>
              <w:right w:val="single" w:sz="4" w:space="0" w:color="auto"/>
            </w:tcBorders>
            <w:hideMark/>
          </w:tcPr>
          <w:p w:rsidR="008D3EFF" w:rsidRDefault="00110FD0" w:rsidP="006A64F1">
            <w:pPr>
              <w:jc w:val="both"/>
              <w:rPr>
                <w:i/>
                <w:sz w:val="24"/>
                <w:szCs w:val="24"/>
                <w:lang w:eastAsia="en-US"/>
              </w:rPr>
            </w:pPr>
            <w:r>
              <w:rPr>
                <w:i/>
                <w:color w:val="000000"/>
                <w:sz w:val="24"/>
                <w:szCs w:val="24"/>
              </w:rPr>
              <w:t>Челябинская область, ЗАТО Снежинск</w:t>
            </w:r>
            <w:r w:rsidR="006A64F1">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 xml:space="preserve">РАЗДЕЛ </w:t>
            </w:r>
            <w:r w:rsidR="000F54ED">
              <w:t>5</w:t>
            </w:r>
            <w:r>
              <w:t>. СРОК (ИНТЕРВАЛ) ВЫПОЛНЕНИЯ РАБОТ</w:t>
            </w:r>
          </w:p>
        </w:tc>
      </w:tr>
      <w:tr w:rsidR="008D3EFF" w:rsidTr="00A9326B">
        <w:tc>
          <w:tcPr>
            <w:tcW w:w="9570" w:type="dxa"/>
            <w:tcBorders>
              <w:top w:val="single" w:sz="4" w:space="0" w:color="auto"/>
              <w:left w:val="single" w:sz="4" w:space="0" w:color="auto"/>
              <w:bottom w:val="single" w:sz="4" w:space="0" w:color="auto"/>
              <w:right w:val="single" w:sz="4" w:space="0" w:color="auto"/>
            </w:tcBorders>
            <w:hideMark/>
          </w:tcPr>
          <w:p w:rsidR="008D3EFF" w:rsidRDefault="00286C0C" w:rsidP="0039054D">
            <w:pPr>
              <w:ind w:right="-3"/>
              <w:jc w:val="both"/>
              <w:rPr>
                <w:i/>
                <w:sz w:val="24"/>
                <w:szCs w:val="24"/>
                <w:lang w:eastAsia="en-US"/>
              </w:rPr>
            </w:pPr>
            <w:r>
              <w:rPr>
                <w:i/>
                <w:color w:val="000000"/>
                <w:sz w:val="24"/>
                <w:szCs w:val="24"/>
              </w:rPr>
              <w:t>С момента подписания договора</w:t>
            </w:r>
            <w:r w:rsidR="00110FD0">
              <w:rPr>
                <w:i/>
                <w:color w:val="000000"/>
                <w:sz w:val="24"/>
                <w:szCs w:val="24"/>
              </w:rPr>
              <w:t xml:space="preserve"> – </w:t>
            </w:r>
            <w:r w:rsidR="00CA3D03">
              <w:rPr>
                <w:i/>
                <w:color w:val="000000"/>
                <w:sz w:val="24"/>
                <w:szCs w:val="24"/>
              </w:rPr>
              <w:t>0</w:t>
            </w:r>
            <w:r w:rsidR="0039054D">
              <w:rPr>
                <w:i/>
                <w:color w:val="000000"/>
                <w:sz w:val="24"/>
                <w:szCs w:val="24"/>
              </w:rPr>
              <w:t>8</w:t>
            </w:r>
            <w:r w:rsidR="00110FD0">
              <w:rPr>
                <w:i/>
                <w:color w:val="000000"/>
                <w:sz w:val="24"/>
                <w:szCs w:val="24"/>
              </w:rPr>
              <w:t>.</w:t>
            </w:r>
            <w:r w:rsidR="00CA3D03">
              <w:rPr>
                <w:i/>
                <w:color w:val="000000"/>
                <w:sz w:val="24"/>
                <w:szCs w:val="24"/>
              </w:rPr>
              <w:t>1</w:t>
            </w:r>
            <w:r w:rsidR="0039054D">
              <w:rPr>
                <w:i/>
                <w:color w:val="000000"/>
                <w:sz w:val="24"/>
                <w:szCs w:val="24"/>
              </w:rPr>
              <w:t>2</w:t>
            </w:r>
            <w:r w:rsidR="00110FD0">
              <w:rPr>
                <w:i/>
                <w:color w:val="000000"/>
                <w:sz w:val="24"/>
                <w:szCs w:val="24"/>
              </w:rPr>
              <w:t>.201</w:t>
            </w:r>
            <w:r w:rsidR="00154525">
              <w:rPr>
                <w:i/>
                <w:color w:val="000000"/>
                <w:sz w:val="24"/>
                <w:szCs w:val="24"/>
              </w:rPr>
              <w:t>4</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bookmarkStart w:id="0" w:name="_Hlk346286769"/>
            <w:r>
              <w:t xml:space="preserve">РАЗДЕЛ </w:t>
            </w:r>
            <w:r w:rsidR="000F54ED">
              <w:t>6</w:t>
            </w:r>
            <w:r w:rsidR="008D3EFF">
              <w:t>. ТРЕБОВАНИЯ К КАЧЕСТВУ ВЫПОЛНЯЕМЫХ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Pr="008B6562" w:rsidRDefault="004176B5" w:rsidP="0039054D">
            <w:pPr>
              <w:ind w:firstLine="708"/>
              <w:jc w:val="both"/>
              <w:rPr>
                <w:i/>
                <w:color w:val="000000"/>
                <w:sz w:val="24"/>
                <w:szCs w:val="24"/>
              </w:rPr>
            </w:pPr>
            <w:r w:rsidRPr="004176B5">
              <w:rPr>
                <w:i/>
                <w:sz w:val="24"/>
              </w:rPr>
              <w:t>Качество работ  должно соответствовать проектно-сметной документации, действующим строительным нормам и правилам, техническим условиям.</w:t>
            </w:r>
          </w:p>
        </w:tc>
      </w:tr>
      <w:bookmarkEnd w:id="0"/>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7</w:t>
            </w:r>
            <w:r w:rsidR="008D3EFF">
              <w:t>. ТРЕБОВАНИЯ К ОСОБЫМ УСЛОВИЯМ РАБОТ</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BE15AD" w:rsidRPr="00F77294" w:rsidRDefault="00BE15AD" w:rsidP="00BE15AD">
            <w:pPr>
              <w:ind w:firstLine="680"/>
              <w:jc w:val="both"/>
              <w:rPr>
                <w:i/>
                <w:sz w:val="24"/>
              </w:rPr>
            </w:pPr>
            <w:r w:rsidRPr="00F77294">
              <w:rPr>
                <w:i/>
                <w:sz w:val="24"/>
              </w:rPr>
              <w:t xml:space="preserve">Въезд на </w:t>
            </w:r>
            <w:proofErr w:type="gramStart"/>
            <w:r w:rsidRPr="00F77294">
              <w:rPr>
                <w:i/>
                <w:sz w:val="24"/>
              </w:rPr>
              <w:t>территорию</w:t>
            </w:r>
            <w:proofErr w:type="gramEnd"/>
            <w:r w:rsidRPr="00F77294">
              <w:rPr>
                <w:i/>
                <w:sz w:val="24"/>
              </w:rPr>
              <w:t xml:space="preserve"> ЗАТО Снежинск ограничивается в соответствии с Законом «О закрытом административно-территориальном образовании» от 14 июля 1992г. №3297-1, Постановлением Правительства Российской Федерации от 11.06.1996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BE15AD" w:rsidRPr="00F77294" w:rsidRDefault="00BE15AD" w:rsidP="00BE15AD">
            <w:pPr>
              <w:ind w:firstLine="680"/>
              <w:jc w:val="both"/>
              <w:rPr>
                <w:i/>
                <w:sz w:val="24"/>
              </w:rPr>
            </w:pPr>
            <w:r w:rsidRPr="00F77294">
              <w:rPr>
                <w:i/>
                <w:sz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оформления и выполнения требований особого режима безопасного функционирования института.</w:t>
            </w:r>
          </w:p>
          <w:p w:rsidR="00BE15AD" w:rsidRPr="00F77294" w:rsidRDefault="00BE15AD" w:rsidP="00BE15AD">
            <w:pPr>
              <w:ind w:firstLine="680"/>
              <w:jc w:val="both"/>
              <w:rPr>
                <w:i/>
                <w:sz w:val="24"/>
              </w:rPr>
            </w:pPr>
            <w:r w:rsidRPr="00F77294">
              <w:rPr>
                <w:i/>
                <w:sz w:val="24"/>
              </w:rPr>
              <w:t xml:space="preserve">Участники процедуры закупки, местом постоянного или преимущественного  проживания которых не является территория закрытого образования Снежинск, должны заблаговременно (за 2 месяца) оформить въезд на </w:t>
            </w:r>
            <w:proofErr w:type="gramStart"/>
            <w:r w:rsidRPr="00F77294">
              <w:rPr>
                <w:i/>
                <w:sz w:val="24"/>
              </w:rPr>
              <w:t>территорию</w:t>
            </w:r>
            <w:proofErr w:type="gramEnd"/>
            <w:r w:rsidRPr="00F77294">
              <w:rPr>
                <w:i/>
                <w:sz w:val="24"/>
              </w:rPr>
              <w:t xml:space="preserve"> ЗАТО Снежинск.</w:t>
            </w:r>
          </w:p>
          <w:p w:rsidR="00BE15AD" w:rsidRPr="00F77294" w:rsidRDefault="00BE15AD" w:rsidP="00BE15AD">
            <w:pPr>
              <w:ind w:firstLine="680"/>
              <w:jc w:val="both"/>
              <w:rPr>
                <w:i/>
                <w:sz w:val="24"/>
              </w:rPr>
            </w:pPr>
            <w:r w:rsidRPr="00F77294">
              <w:rPr>
                <w:i/>
                <w:sz w:val="24"/>
              </w:rPr>
              <w:t xml:space="preserve">Разрешение на въезд </w:t>
            </w:r>
            <w:proofErr w:type="gramStart"/>
            <w:r w:rsidRPr="00F77294">
              <w:rPr>
                <w:i/>
                <w:sz w:val="24"/>
              </w:rPr>
              <w:t>в</w:t>
            </w:r>
            <w:proofErr w:type="gramEnd"/>
            <w:r w:rsidRPr="00F77294">
              <w:rPr>
                <w:i/>
                <w:sz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w:t>
            </w:r>
            <w:proofErr w:type="spellStart"/>
            <w:r w:rsidRPr="00F77294">
              <w:rPr>
                <w:i/>
                <w:sz w:val="24"/>
              </w:rPr>
              <w:t>Снежинске</w:t>
            </w:r>
            <w:proofErr w:type="spellEnd"/>
            <w:r w:rsidRPr="00F77294">
              <w:rPr>
                <w:i/>
                <w:sz w:val="24"/>
              </w:rPr>
              <w:t>.</w:t>
            </w:r>
          </w:p>
          <w:p w:rsidR="008D3EFF" w:rsidRPr="004176B5" w:rsidRDefault="00BE15AD" w:rsidP="00BE15AD">
            <w:pPr>
              <w:jc w:val="both"/>
              <w:rPr>
                <w:i/>
                <w:color w:val="000000"/>
                <w:sz w:val="24"/>
                <w:szCs w:val="24"/>
              </w:rPr>
            </w:pPr>
            <w:proofErr w:type="gramStart"/>
            <w:r w:rsidRPr="00F77294">
              <w:rPr>
                <w:i/>
                <w:sz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0F54ED">
            <w:pPr>
              <w:jc w:val="center"/>
              <w:rPr>
                <w:i/>
                <w:lang w:eastAsia="en-US"/>
              </w:rPr>
            </w:pPr>
            <w:r>
              <w:t xml:space="preserve">РАЗДЕЛ </w:t>
            </w:r>
            <w:r w:rsidR="000F54ED">
              <w:t>8</w:t>
            </w:r>
            <w:r w:rsidR="008D3EFF">
              <w:t>. ТРЕБОВАНИЯ К СРОКУ И (ИЛИ) ОБЪЕМУ ПРЕДОСТАВЛЕНИЯ ГАРАНТИЙ</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110FD0" w:rsidP="0039054D">
            <w:pPr>
              <w:ind w:firstLine="708"/>
              <w:jc w:val="both"/>
              <w:rPr>
                <w:i/>
                <w:color w:val="000000"/>
                <w:sz w:val="24"/>
                <w:szCs w:val="24"/>
              </w:rPr>
            </w:pPr>
            <w:r w:rsidRPr="00110FD0">
              <w:rPr>
                <w:i/>
                <w:sz w:val="24"/>
              </w:rPr>
              <w:t>Гарантийный срок на выполненные строительно-монтажны</w:t>
            </w:r>
            <w:r>
              <w:rPr>
                <w:i/>
                <w:sz w:val="24"/>
              </w:rPr>
              <w:t>е</w:t>
            </w:r>
            <w:r w:rsidRPr="00110FD0">
              <w:rPr>
                <w:i/>
                <w:sz w:val="24"/>
              </w:rPr>
              <w:t xml:space="preserve"> </w:t>
            </w:r>
            <w:r w:rsidR="0039054D">
              <w:rPr>
                <w:i/>
                <w:sz w:val="24"/>
              </w:rPr>
              <w:t xml:space="preserve">работы </w:t>
            </w:r>
            <w:r w:rsidRPr="00110FD0">
              <w:rPr>
                <w:i/>
                <w:sz w:val="24"/>
              </w:rPr>
              <w:t>должен быть не менее 24 месяцев с момента ввода объекта в эксплуатацию</w:t>
            </w:r>
            <w:r w:rsidR="00154525">
              <w:rPr>
                <w:i/>
                <w:sz w:val="24"/>
              </w:rPr>
              <w:t xml:space="preserve"> и подписания обеими сторонами акта приемки законченного строительством объекта приемочной комиссией (форма КС-14)</w:t>
            </w:r>
            <w:r w:rsidRPr="00110FD0">
              <w:rPr>
                <w:i/>
                <w:sz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pPr>
            <w:r>
              <w:t xml:space="preserve">РАЗДЕЛ </w:t>
            </w:r>
            <w:r w:rsidR="000F54ED">
              <w:t>9</w:t>
            </w:r>
            <w:r>
              <w:t>. ТРЕБОВАНИЯ К БЕЗОПАСНОСТИ ВЫПОЛНЯЕМЫХ РАБОТ</w:t>
            </w:r>
          </w:p>
          <w:p w:rsidR="007E7FD0" w:rsidRDefault="007E7FD0" w:rsidP="000F54ED">
            <w:pPr>
              <w:jc w:val="center"/>
              <w:rPr>
                <w:i/>
                <w:lang w:eastAsia="en-US"/>
              </w:rPr>
            </w:pP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A57146">
            <w:pPr>
              <w:jc w:val="both"/>
              <w:rPr>
                <w:i/>
                <w:color w:val="000000"/>
                <w:sz w:val="24"/>
                <w:szCs w:val="24"/>
              </w:rPr>
            </w:pPr>
            <w:r>
              <w:rPr>
                <w:i/>
                <w:color w:val="000000"/>
                <w:sz w:val="24"/>
                <w:szCs w:val="24"/>
              </w:rPr>
              <w:t>Требования по обеспечению производства монтажных работ и пуско-наладочных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8D3EFF" w:rsidRPr="00AD242F" w:rsidRDefault="008D3EFF" w:rsidP="00A57146">
            <w:pPr>
              <w:pStyle w:val="a4"/>
              <w:ind w:firstLine="567"/>
              <w:rPr>
                <w:i/>
                <w:color w:val="000000"/>
                <w:sz w:val="24"/>
                <w:szCs w:val="24"/>
              </w:rPr>
            </w:pPr>
            <w:r w:rsidRPr="00AD242F">
              <w:rPr>
                <w:i/>
                <w:color w:val="000000"/>
                <w:sz w:val="24"/>
                <w:szCs w:val="24"/>
              </w:rPr>
              <w:t>- СНиП 3.05.05-84* «Технологическое оборудование и технологические трубопроводы»;</w:t>
            </w:r>
          </w:p>
          <w:p w:rsidR="008D3EFF" w:rsidRPr="00AD242F" w:rsidRDefault="008D3EFF" w:rsidP="00A57146">
            <w:pPr>
              <w:pStyle w:val="a4"/>
              <w:ind w:firstLine="567"/>
              <w:rPr>
                <w:i/>
                <w:color w:val="000000"/>
                <w:sz w:val="24"/>
                <w:szCs w:val="24"/>
              </w:rPr>
            </w:pPr>
            <w:r w:rsidRPr="00AD242F">
              <w:rPr>
                <w:i/>
                <w:color w:val="000000"/>
                <w:sz w:val="24"/>
                <w:szCs w:val="24"/>
              </w:rPr>
              <w:t>- Положение о порядке организации и проведения модернизации систем и оборудования атомных станций (АС);</w:t>
            </w:r>
          </w:p>
          <w:p w:rsidR="008D3EFF" w:rsidRPr="005B7BDC" w:rsidRDefault="008D3EFF"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требованиях пожарной безопасности № 123-ФЗ от 22 июля 2008;</w:t>
            </w:r>
          </w:p>
          <w:p w:rsidR="008D3EFF" w:rsidRPr="005B7BDC" w:rsidRDefault="008D3EFF" w:rsidP="00A57146">
            <w:pPr>
              <w:autoSpaceDE w:val="0"/>
              <w:autoSpaceDN w:val="0"/>
              <w:adjustRightInd w:val="0"/>
              <w:ind w:firstLine="567"/>
              <w:jc w:val="both"/>
              <w:rPr>
                <w:i/>
                <w:color w:val="000000"/>
                <w:sz w:val="24"/>
                <w:szCs w:val="24"/>
              </w:rPr>
            </w:pPr>
            <w:r w:rsidRPr="005B7BDC">
              <w:rPr>
                <w:i/>
                <w:color w:val="000000"/>
                <w:sz w:val="24"/>
                <w:szCs w:val="24"/>
              </w:rPr>
              <w:t>- Технический регламент о безопасности зданий и сооружений N 384-ФЗ от 30 декабря 2009 года;</w:t>
            </w:r>
          </w:p>
          <w:p w:rsidR="008D3EFF" w:rsidRDefault="008D3EFF" w:rsidP="00A57146">
            <w:pPr>
              <w:ind w:firstLine="567"/>
              <w:jc w:val="both"/>
              <w:rPr>
                <w:i/>
                <w:color w:val="000000"/>
                <w:sz w:val="24"/>
                <w:szCs w:val="24"/>
              </w:rPr>
            </w:pPr>
            <w:r w:rsidRPr="005B7BDC">
              <w:rPr>
                <w:i/>
                <w:color w:val="000000"/>
                <w:sz w:val="24"/>
                <w:szCs w:val="24"/>
              </w:rPr>
              <w:t>- СП 12-136-2002 Безопасность труда в строительстве. Решения по охране труда и промышленной безопасности в проектах</w:t>
            </w:r>
            <w:r>
              <w:rPr>
                <w:i/>
                <w:color w:val="000000"/>
                <w:sz w:val="24"/>
                <w:szCs w:val="24"/>
              </w:rPr>
              <w:t xml:space="preserve"> организации строительства и проектах </w:t>
            </w:r>
            <w:r>
              <w:rPr>
                <w:i/>
                <w:color w:val="000000"/>
                <w:sz w:val="24"/>
                <w:szCs w:val="24"/>
              </w:rPr>
              <w:lastRenderedPageBreak/>
              <w:t>производства работ;</w:t>
            </w:r>
          </w:p>
          <w:p w:rsidR="008D3EFF" w:rsidRDefault="008D3EFF" w:rsidP="00A57146">
            <w:pPr>
              <w:ind w:firstLine="567"/>
              <w:jc w:val="both"/>
              <w:rPr>
                <w:i/>
                <w:color w:val="000000"/>
                <w:sz w:val="24"/>
                <w:szCs w:val="24"/>
              </w:rPr>
            </w:pPr>
            <w:r>
              <w:rPr>
                <w:i/>
                <w:color w:val="000000"/>
                <w:sz w:val="24"/>
                <w:szCs w:val="24"/>
              </w:rPr>
              <w:t xml:space="preserve">-  ППБ 01-03 «Правила пожарной безопасности в РФ»; </w:t>
            </w:r>
          </w:p>
          <w:p w:rsidR="008D3EFF" w:rsidRDefault="008D3EFF" w:rsidP="00A57146">
            <w:pPr>
              <w:ind w:firstLine="567"/>
              <w:jc w:val="both"/>
              <w:rPr>
                <w:i/>
                <w:color w:val="000000"/>
                <w:sz w:val="24"/>
                <w:szCs w:val="24"/>
              </w:rPr>
            </w:pPr>
            <w:r>
              <w:rPr>
                <w:i/>
                <w:color w:val="000000"/>
                <w:sz w:val="24"/>
                <w:szCs w:val="24"/>
              </w:rPr>
              <w:t>- СНиП 12-01-2004 «Организация строительства»;</w:t>
            </w:r>
          </w:p>
          <w:p w:rsidR="008D3EFF" w:rsidRDefault="008D3EFF" w:rsidP="00A57146">
            <w:pPr>
              <w:ind w:firstLine="567"/>
              <w:jc w:val="both"/>
              <w:rPr>
                <w:i/>
                <w:color w:val="000000"/>
                <w:sz w:val="24"/>
                <w:szCs w:val="24"/>
              </w:rPr>
            </w:pPr>
            <w:r>
              <w:rPr>
                <w:i/>
                <w:color w:val="000000"/>
                <w:sz w:val="24"/>
                <w:szCs w:val="24"/>
              </w:rPr>
              <w:t xml:space="preserve">- СНиП 12-03-2001 «Безопасность </w:t>
            </w:r>
            <w:r w:rsidR="00833952">
              <w:rPr>
                <w:i/>
                <w:color w:val="000000"/>
                <w:sz w:val="24"/>
                <w:szCs w:val="24"/>
              </w:rPr>
              <w:t>труда в строительстве». Часть 1;</w:t>
            </w:r>
          </w:p>
          <w:p w:rsidR="008D3EFF" w:rsidRDefault="008D3EFF" w:rsidP="00A57146">
            <w:pPr>
              <w:ind w:firstLine="567"/>
              <w:jc w:val="both"/>
              <w:rPr>
                <w:i/>
                <w:color w:val="000000"/>
                <w:sz w:val="24"/>
                <w:szCs w:val="24"/>
              </w:rPr>
            </w:pPr>
            <w:r>
              <w:rPr>
                <w:i/>
                <w:color w:val="000000"/>
                <w:sz w:val="24"/>
                <w:szCs w:val="24"/>
              </w:rPr>
              <w:t xml:space="preserve">- СНиП 12-04-2002 «Безопасность </w:t>
            </w:r>
            <w:r w:rsidR="00833952">
              <w:rPr>
                <w:i/>
                <w:color w:val="000000"/>
                <w:sz w:val="24"/>
                <w:szCs w:val="24"/>
              </w:rPr>
              <w:t>труда в строительстве». Часть 2;</w:t>
            </w:r>
          </w:p>
          <w:p w:rsidR="008D3EFF" w:rsidRDefault="008D3EFF" w:rsidP="00A57146">
            <w:pPr>
              <w:ind w:firstLine="567"/>
              <w:jc w:val="both"/>
              <w:rPr>
                <w:i/>
                <w:color w:val="000000"/>
                <w:sz w:val="24"/>
                <w:szCs w:val="24"/>
              </w:rPr>
            </w:pPr>
            <w:r>
              <w:rPr>
                <w:i/>
                <w:color w:val="000000"/>
                <w:sz w:val="24"/>
                <w:szCs w:val="24"/>
              </w:rPr>
              <w:t>- ГОСТ 23407-78 «Ограждения инвентарные строительных площадок и участков производства работ»;</w:t>
            </w:r>
          </w:p>
          <w:p w:rsidR="008D3EFF" w:rsidRDefault="008D3EFF" w:rsidP="000A628E">
            <w:pPr>
              <w:ind w:firstLine="567"/>
              <w:jc w:val="both"/>
              <w:rPr>
                <w:i/>
                <w:color w:val="000000"/>
                <w:sz w:val="24"/>
                <w:szCs w:val="24"/>
              </w:rPr>
            </w:pPr>
            <w:r>
              <w:rPr>
                <w:i/>
                <w:color w:val="000000"/>
                <w:sz w:val="24"/>
                <w:szCs w:val="24"/>
              </w:rPr>
              <w:t>- ГОСТ 12.1.046-85 «Нормы освещения строительных площадок»</w:t>
            </w:r>
            <w:r w:rsidR="000A628E">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B23E8D" w:rsidP="000F54ED">
            <w:pPr>
              <w:jc w:val="center"/>
              <w:rPr>
                <w:i/>
                <w:lang w:eastAsia="en-US"/>
              </w:rPr>
            </w:pPr>
            <w:r>
              <w:t>РАЗДЕЛ 1</w:t>
            </w:r>
            <w:r w:rsidR="000F54ED">
              <w:t>0</w:t>
            </w:r>
            <w:r w:rsidR="008D3EFF">
              <w:t>. ТРЕБОВАНИЯ К РЕЗУЛЬТАТАМ РАБОТ И ПОРЯДКУ ПРИЕМКИ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A33F10" w:rsidRPr="00A33F10" w:rsidRDefault="008D3EFF" w:rsidP="0039054D">
            <w:pPr>
              <w:jc w:val="both"/>
              <w:rPr>
                <w:i/>
                <w:color w:val="000000"/>
                <w:sz w:val="24"/>
                <w:szCs w:val="24"/>
              </w:rPr>
            </w:pPr>
            <w:r>
              <w:rPr>
                <w:i/>
                <w:color w:val="000000"/>
                <w:sz w:val="24"/>
                <w:szCs w:val="24"/>
              </w:rPr>
              <w:t xml:space="preserve">Общие требования к результатам работ и порядку приемки </w:t>
            </w:r>
            <w:r w:rsidR="0039054D">
              <w:rPr>
                <w:i/>
                <w:color w:val="000000"/>
                <w:sz w:val="24"/>
                <w:szCs w:val="24"/>
              </w:rPr>
              <w:t xml:space="preserve">монтажных работ </w:t>
            </w:r>
            <w:r w:rsidRPr="005B7BDC">
              <w:rPr>
                <w:i/>
                <w:color w:val="000000"/>
                <w:sz w:val="24"/>
                <w:szCs w:val="24"/>
              </w:rPr>
              <w:t>по строительству, реконструкции, модернизации и капитальному ремонту объектов капитального строительства</w:t>
            </w:r>
            <w:r>
              <w:rPr>
                <w:i/>
                <w:color w:val="000000"/>
                <w:sz w:val="24"/>
                <w:szCs w:val="24"/>
              </w:rPr>
              <w:t xml:space="preserve">. </w:t>
            </w:r>
            <w:r w:rsidRPr="00057D04">
              <w:rPr>
                <w:i/>
                <w:color w:val="000000"/>
                <w:sz w:val="24"/>
                <w:szCs w:val="24"/>
              </w:rPr>
              <w:t>Требования к составу и объему отчетной документации</w:t>
            </w:r>
            <w:r>
              <w:rPr>
                <w:i/>
                <w:color w:val="000000"/>
                <w:sz w:val="24"/>
                <w:szCs w:val="24"/>
              </w:rPr>
              <w:t>, в том числе исполнительной документации в соответствии с РД-11-02-2006</w:t>
            </w:r>
            <w:r w:rsidR="000A628E">
              <w:rPr>
                <w:i/>
                <w:color w:val="000000"/>
                <w:sz w:val="24"/>
                <w:szCs w:val="24"/>
              </w:rPr>
              <w:t xml:space="preserve">, </w:t>
            </w:r>
            <w:r w:rsidR="00D13539" w:rsidRPr="00D13539">
              <w:rPr>
                <w:i/>
                <w:color w:val="000000"/>
                <w:sz w:val="24"/>
                <w:szCs w:val="24"/>
              </w:rPr>
              <w:t>И 1.13-07</w:t>
            </w:r>
            <w:r w:rsidR="00D13539">
              <w:rPr>
                <w:i/>
                <w:color w:val="000000"/>
                <w:sz w:val="24"/>
                <w:szCs w:val="24"/>
              </w:rPr>
              <w:t>.</w:t>
            </w:r>
          </w:p>
        </w:tc>
      </w:tr>
    </w:tbl>
    <w:p w:rsidR="008D3EFF" w:rsidRDefault="008D3EFF" w:rsidP="008D3EFF">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8D3EFF" w:rsidP="000F54ED">
            <w:pPr>
              <w:jc w:val="center"/>
              <w:rPr>
                <w:i/>
                <w:lang w:eastAsia="en-US"/>
              </w:rPr>
            </w:pPr>
            <w:r>
              <w:t>РАЗДЕЛ 1</w:t>
            </w:r>
            <w:r w:rsidR="000F54ED">
              <w:t>1</w:t>
            </w:r>
            <w:r>
              <w:t xml:space="preserve">. </w:t>
            </w:r>
            <w:r w:rsidRPr="00824506">
              <w:t>ТРЕБОВАНИЕ К ФОРМЕ ПРЕДСТАВЛЯЕМОЙ ИНФОРМАЦИИ</w:t>
            </w:r>
          </w:p>
        </w:tc>
      </w:tr>
      <w:tr w:rsidR="008D3EFF" w:rsidTr="00A57146">
        <w:tc>
          <w:tcPr>
            <w:tcW w:w="9606" w:type="dxa"/>
            <w:tcBorders>
              <w:top w:val="single" w:sz="4" w:space="0" w:color="auto"/>
              <w:left w:val="single" w:sz="4" w:space="0" w:color="auto"/>
              <w:bottom w:val="single" w:sz="4" w:space="0" w:color="auto"/>
              <w:right w:val="single" w:sz="4" w:space="0" w:color="auto"/>
            </w:tcBorders>
            <w:hideMark/>
          </w:tcPr>
          <w:p w:rsidR="008D3EFF" w:rsidRDefault="004176B5" w:rsidP="0039054D">
            <w:pPr>
              <w:ind w:firstLine="709"/>
              <w:jc w:val="both"/>
              <w:rPr>
                <w:i/>
                <w:color w:val="000000"/>
                <w:sz w:val="24"/>
                <w:szCs w:val="24"/>
              </w:rPr>
            </w:pPr>
            <w:r w:rsidRPr="004176B5">
              <w:rPr>
                <w:i/>
                <w:sz w:val="24"/>
                <w:szCs w:val="24"/>
              </w:rPr>
              <w:t xml:space="preserve">После выполнения работ необходимо предоставить полный комплект исполнительной технической документации на русском языке на бумажном носителе (акты, протоколы, руководства по эксплуатации, сертификаты, паспорта и формуляры). Документация должна быть сшита в папку с приложением перечня, удобна для прочтения. </w:t>
            </w:r>
          </w:p>
        </w:tc>
      </w:tr>
    </w:tbl>
    <w:p w:rsidR="00B23E8D" w:rsidRDefault="00B23E8D" w:rsidP="008D3EFF">
      <w:pP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0"/>
      </w:tblGrid>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B23E8D" w:rsidRDefault="00B23E8D" w:rsidP="000F54ED">
            <w:pPr>
              <w:jc w:val="center"/>
              <w:rPr>
                <w:i/>
                <w:lang w:eastAsia="en-US"/>
              </w:rPr>
            </w:pPr>
            <w:r>
              <w:t>РАЗДЕЛ 1</w:t>
            </w:r>
            <w:r w:rsidR="000F54ED">
              <w:t>2</w:t>
            </w:r>
            <w:r>
              <w:t xml:space="preserve">. </w:t>
            </w:r>
            <w:r w:rsidRPr="00824506">
              <w:t>ТРЕБОВАНИ</w:t>
            </w:r>
            <w:r>
              <w:t>Я</w:t>
            </w:r>
            <w:r w:rsidRPr="00824506">
              <w:t xml:space="preserve"> К </w:t>
            </w:r>
            <w:r>
              <w:t>ОРГАНИЗАЦИИ</w:t>
            </w:r>
          </w:p>
        </w:tc>
      </w:tr>
      <w:tr w:rsidR="00B23E8D" w:rsidTr="000F54ED">
        <w:tc>
          <w:tcPr>
            <w:tcW w:w="9606" w:type="dxa"/>
            <w:tcBorders>
              <w:top w:val="single" w:sz="4" w:space="0" w:color="auto"/>
              <w:left w:val="single" w:sz="4" w:space="0" w:color="auto"/>
              <w:bottom w:val="single" w:sz="4" w:space="0" w:color="auto"/>
              <w:right w:val="single" w:sz="4" w:space="0" w:color="auto"/>
            </w:tcBorders>
            <w:hideMark/>
          </w:tcPr>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не менее трех лет успешного опыта выполнения аналогичных по характеру, объему и степени сложности работ, отработанную технологию выполнения работ и методы проведения специальных работ и испытаний.</w:t>
            </w:r>
          </w:p>
          <w:p w:rsidR="00B23E8D" w:rsidRPr="00B23E8D" w:rsidRDefault="00B23E8D" w:rsidP="00B23E8D">
            <w:pPr>
              <w:pStyle w:val="a3"/>
              <w:numPr>
                <w:ilvl w:val="0"/>
                <w:numId w:val="4"/>
              </w:numPr>
              <w:tabs>
                <w:tab w:val="left" w:pos="709"/>
              </w:tabs>
              <w:jc w:val="both"/>
              <w:rPr>
                <w:i/>
                <w:sz w:val="24"/>
              </w:rPr>
            </w:pPr>
            <w:r w:rsidRPr="00B23E8D">
              <w:rPr>
                <w:i/>
                <w:sz w:val="24"/>
              </w:rPr>
              <w:t xml:space="preserve">Участник должен располагать собственным достаточным для выполнения работ руководящим инженерно-техническим персоналом, ресурсами рабочих и специалистов соответствующей квалификации или быть в состоянии предоставить услуги требуемых специалистов и трудовых ресурсов. </w:t>
            </w:r>
          </w:p>
          <w:p w:rsidR="00B23E8D" w:rsidRPr="00B23E8D" w:rsidRDefault="00B23E8D" w:rsidP="00B23E8D">
            <w:pPr>
              <w:pStyle w:val="a3"/>
              <w:numPr>
                <w:ilvl w:val="0"/>
                <w:numId w:val="4"/>
              </w:numPr>
              <w:tabs>
                <w:tab w:val="left" w:pos="709"/>
              </w:tabs>
              <w:jc w:val="both"/>
              <w:rPr>
                <w:i/>
                <w:sz w:val="24"/>
              </w:rPr>
            </w:pPr>
            <w:r w:rsidRPr="00B23E8D">
              <w:rPr>
                <w:i/>
                <w:sz w:val="24"/>
              </w:rPr>
              <w:t xml:space="preserve">Участник должен иметь на своем предприятии структуру и систему контроля качества, соответствующую требованиям действующих нормативов РФ, необходимых специалистов и приборные комплексы для осуществления контроля качества работ. </w:t>
            </w:r>
          </w:p>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положительную деловую репутацию, в подтверждение чего Участник должен предоставить точные сведения по законченным или находящимся в процессе судебным разбирательствам за последние пять лет.</w:t>
            </w:r>
          </w:p>
          <w:p w:rsidR="00B23E8D" w:rsidRPr="00B23E8D" w:rsidRDefault="00B23E8D" w:rsidP="00B23E8D">
            <w:pPr>
              <w:pStyle w:val="a3"/>
              <w:numPr>
                <w:ilvl w:val="0"/>
                <w:numId w:val="4"/>
              </w:numPr>
              <w:jc w:val="both"/>
              <w:rPr>
                <w:i/>
                <w:sz w:val="24"/>
              </w:rPr>
            </w:pPr>
            <w:r w:rsidRPr="00B23E8D">
              <w:rPr>
                <w:i/>
                <w:sz w:val="24"/>
              </w:rPr>
              <w:t>Участник обязан выполнять работы в полном соответствии с проектно-сметной документацией и нормативной документацией по проведению монтажных работ, действующей на территории Российской Федерации.</w:t>
            </w:r>
          </w:p>
          <w:p w:rsidR="00B23E8D" w:rsidRPr="00B23E8D" w:rsidRDefault="00B23E8D" w:rsidP="00B23E8D">
            <w:pPr>
              <w:pStyle w:val="a3"/>
              <w:numPr>
                <w:ilvl w:val="0"/>
                <w:numId w:val="4"/>
              </w:numPr>
              <w:tabs>
                <w:tab w:val="left" w:pos="709"/>
              </w:tabs>
              <w:jc w:val="both"/>
              <w:rPr>
                <w:i/>
                <w:sz w:val="24"/>
              </w:rPr>
            </w:pPr>
            <w:r w:rsidRPr="00B23E8D">
              <w:rPr>
                <w:i/>
                <w:sz w:val="24"/>
              </w:rPr>
              <w:t>Участник должен иметь свидетельство о допуске к работам, которые оказывают влияние на безопасность объектов капитального строительства при выполнении работ по строительству, реконструкции, капитальному ремонту.</w:t>
            </w:r>
          </w:p>
          <w:p w:rsidR="00B23E8D" w:rsidRPr="00B23E8D" w:rsidRDefault="00B23E8D" w:rsidP="00B23E8D">
            <w:pPr>
              <w:pStyle w:val="a3"/>
              <w:numPr>
                <w:ilvl w:val="0"/>
                <w:numId w:val="4"/>
              </w:numPr>
              <w:jc w:val="both"/>
              <w:rPr>
                <w:i/>
                <w:sz w:val="24"/>
              </w:rPr>
            </w:pPr>
            <w:r w:rsidRPr="00B23E8D">
              <w:rPr>
                <w:i/>
                <w:sz w:val="24"/>
              </w:rPr>
              <w:t>Соблюдение условий охраны труда и техники безопасности обязательно.</w:t>
            </w:r>
          </w:p>
          <w:p w:rsidR="00B23E8D" w:rsidRPr="00B23E8D" w:rsidRDefault="00B23E8D" w:rsidP="00B23E8D">
            <w:pPr>
              <w:pStyle w:val="a3"/>
              <w:numPr>
                <w:ilvl w:val="0"/>
                <w:numId w:val="4"/>
              </w:numPr>
              <w:jc w:val="both"/>
              <w:rPr>
                <w:i/>
                <w:sz w:val="24"/>
              </w:rPr>
            </w:pPr>
            <w:r w:rsidRPr="00B23E8D">
              <w:rPr>
                <w:i/>
                <w:sz w:val="24"/>
              </w:rPr>
              <w:t>Режим работы персонала на объекте необходимо устанавливать с соблюдением правил внутреннего распорядка предприятия, установленного Заказчиком.</w:t>
            </w:r>
          </w:p>
          <w:p w:rsidR="00B23E8D" w:rsidRDefault="00B23E8D" w:rsidP="00B23E8D">
            <w:pPr>
              <w:pStyle w:val="a3"/>
              <w:numPr>
                <w:ilvl w:val="0"/>
                <w:numId w:val="4"/>
              </w:numPr>
              <w:jc w:val="both"/>
              <w:rPr>
                <w:i/>
                <w:sz w:val="24"/>
              </w:rPr>
            </w:pPr>
            <w:r w:rsidRPr="00B23E8D">
              <w:rPr>
                <w:i/>
                <w:sz w:val="24"/>
              </w:rPr>
              <w:t xml:space="preserve">Выполнять работы необходимо  в строгом соответствии с графиком </w:t>
            </w:r>
            <w:r w:rsidRPr="00B23E8D">
              <w:rPr>
                <w:i/>
                <w:sz w:val="24"/>
              </w:rPr>
              <w:lastRenderedPageBreak/>
              <w:t>производства работ.</w:t>
            </w:r>
          </w:p>
          <w:p w:rsidR="00B23E8D" w:rsidRPr="00B23E8D" w:rsidRDefault="00144511" w:rsidP="0039054D">
            <w:pPr>
              <w:pStyle w:val="a3"/>
              <w:numPr>
                <w:ilvl w:val="0"/>
                <w:numId w:val="4"/>
              </w:numPr>
              <w:ind w:left="709"/>
              <w:jc w:val="both"/>
              <w:rPr>
                <w:i/>
                <w:color w:val="000000"/>
                <w:sz w:val="24"/>
                <w:szCs w:val="24"/>
              </w:rPr>
            </w:pPr>
            <w:r w:rsidRPr="00144511">
              <w:rPr>
                <w:i/>
                <w:sz w:val="24"/>
              </w:rPr>
              <w:t xml:space="preserve">Участник должен иметь лицензию Министерства Российской Федерации по делам гражданской обороны, чрезвычайным ситуациям и ликвидации последствий стихийных бедствий. При этом срок действия лицензии должен истекать не ранее </w:t>
            </w:r>
            <w:r w:rsidR="0039054D">
              <w:rPr>
                <w:i/>
                <w:sz w:val="24"/>
              </w:rPr>
              <w:t>декабря</w:t>
            </w:r>
            <w:r w:rsidRPr="00144511">
              <w:rPr>
                <w:i/>
                <w:sz w:val="24"/>
              </w:rPr>
              <w:t xml:space="preserve"> 201</w:t>
            </w:r>
            <w:r w:rsidR="00833952">
              <w:rPr>
                <w:i/>
                <w:sz w:val="24"/>
              </w:rPr>
              <w:t>4</w:t>
            </w:r>
            <w:r w:rsidRPr="00144511">
              <w:rPr>
                <w:i/>
                <w:sz w:val="24"/>
              </w:rPr>
              <w:t xml:space="preserve"> года.</w:t>
            </w:r>
          </w:p>
        </w:tc>
      </w:tr>
    </w:tbl>
    <w:p w:rsidR="000F54ED" w:rsidRDefault="000F54ED" w:rsidP="00D5487E">
      <w:pPr>
        <w:rPr>
          <w:sz w:val="24"/>
          <w:szCs w:val="24"/>
        </w:rPr>
      </w:pPr>
    </w:p>
    <w:sectPr w:rsidR="000F54ED" w:rsidSect="00D5487E">
      <w:footerReference w:type="default" r:id="rId8"/>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054D" w:rsidRDefault="0039054D" w:rsidP="00992C1C">
      <w:r>
        <w:separator/>
      </w:r>
    </w:p>
  </w:endnote>
  <w:endnote w:type="continuationSeparator" w:id="0">
    <w:p w:rsidR="0039054D" w:rsidRDefault="0039054D" w:rsidP="00992C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773126"/>
      <w:docPartObj>
        <w:docPartGallery w:val="Page Numbers (Bottom of Page)"/>
        <w:docPartUnique/>
      </w:docPartObj>
    </w:sdtPr>
    <w:sdtContent>
      <w:p w:rsidR="0039054D" w:rsidRDefault="0092215D">
        <w:pPr>
          <w:pStyle w:val="a9"/>
          <w:jc w:val="right"/>
        </w:pPr>
        <w:fldSimple w:instr=" PAGE   \* MERGEFORMAT ">
          <w:r w:rsidR="00994AB9">
            <w:rPr>
              <w:noProof/>
            </w:rPr>
            <w:t>7</w:t>
          </w:r>
        </w:fldSimple>
      </w:p>
    </w:sdtContent>
  </w:sdt>
  <w:p w:rsidR="0039054D" w:rsidRDefault="0039054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054D" w:rsidRDefault="0039054D" w:rsidP="00992C1C">
      <w:r>
        <w:separator/>
      </w:r>
    </w:p>
  </w:footnote>
  <w:footnote w:type="continuationSeparator" w:id="0">
    <w:p w:rsidR="0039054D" w:rsidRDefault="0039054D" w:rsidP="00992C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D6EC4"/>
    <w:multiLevelType w:val="hybridMultilevel"/>
    <w:tmpl w:val="F5B815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4A75BC4"/>
    <w:multiLevelType w:val="hybridMultilevel"/>
    <w:tmpl w:val="5A5E588A"/>
    <w:lvl w:ilvl="0" w:tplc="5954463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AEE1809"/>
    <w:multiLevelType w:val="hybridMultilevel"/>
    <w:tmpl w:val="8AEE2CD4"/>
    <w:lvl w:ilvl="0" w:tplc="76C26F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nsid w:val="3EA507D1"/>
    <w:multiLevelType w:val="hybridMultilevel"/>
    <w:tmpl w:val="148C9A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2BB7019"/>
    <w:multiLevelType w:val="hybridMultilevel"/>
    <w:tmpl w:val="8F2E6CE6"/>
    <w:lvl w:ilvl="0" w:tplc="110E9E8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2C238A"/>
    <w:rsid w:val="000012A5"/>
    <w:rsid w:val="00001653"/>
    <w:rsid w:val="00001D4C"/>
    <w:rsid w:val="000029AE"/>
    <w:rsid w:val="00002A3C"/>
    <w:rsid w:val="00002A4D"/>
    <w:rsid w:val="0000345A"/>
    <w:rsid w:val="0000594C"/>
    <w:rsid w:val="00006635"/>
    <w:rsid w:val="00006C5D"/>
    <w:rsid w:val="00007730"/>
    <w:rsid w:val="000077DA"/>
    <w:rsid w:val="000115BC"/>
    <w:rsid w:val="00011603"/>
    <w:rsid w:val="000127A3"/>
    <w:rsid w:val="000139BF"/>
    <w:rsid w:val="000140CD"/>
    <w:rsid w:val="0001468C"/>
    <w:rsid w:val="00015E74"/>
    <w:rsid w:val="00016961"/>
    <w:rsid w:val="00016972"/>
    <w:rsid w:val="00016E4D"/>
    <w:rsid w:val="00017F24"/>
    <w:rsid w:val="000207DE"/>
    <w:rsid w:val="00020E2C"/>
    <w:rsid w:val="000211BF"/>
    <w:rsid w:val="00021346"/>
    <w:rsid w:val="00021C03"/>
    <w:rsid w:val="00021FE1"/>
    <w:rsid w:val="00022210"/>
    <w:rsid w:val="000224E8"/>
    <w:rsid w:val="00022E96"/>
    <w:rsid w:val="00022FE4"/>
    <w:rsid w:val="00023D93"/>
    <w:rsid w:val="00026307"/>
    <w:rsid w:val="0002764B"/>
    <w:rsid w:val="000309FC"/>
    <w:rsid w:val="00030DA3"/>
    <w:rsid w:val="000319F3"/>
    <w:rsid w:val="00031CBC"/>
    <w:rsid w:val="000336F4"/>
    <w:rsid w:val="000355B1"/>
    <w:rsid w:val="000362AE"/>
    <w:rsid w:val="000362B9"/>
    <w:rsid w:val="0003643F"/>
    <w:rsid w:val="00037DF6"/>
    <w:rsid w:val="00041C56"/>
    <w:rsid w:val="00042444"/>
    <w:rsid w:val="00043E40"/>
    <w:rsid w:val="0004415A"/>
    <w:rsid w:val="000449A1"/>
    <w:rsid w:val="00044B70"/>
    <w:rsid w:val="00045490"/>
    <w:rsid w:val="000464A2"/>
    <w:rsid w:val="000464AD"/>
    <w:rsid w:val="000470C0"/>
    <w:rsid w:val="00050D30"/>
    <w:rsid w:val="000524AD"/>
    <w:rsid w:val="00053BE3"/>
    <w:rsid w:val="00054C39"/>
    <w:rsid w:val="000555E1"/>
    <w:rsid w:val="000558D7"/>
    <w:rsid w:val="00055AA8"/>
    <w:rsid w:val="00055D1F"/>
    <w:rsid w:val="00057B81"/>
    <w:rsid w:val="00060945"/>
    <w:rsid w:val="00060E7D"/>
    <w:rsid w:val="00060EEE"/>
    <w:rsid w:val="0006165E"/>
    <w:rsid w:val="00062C9F"/>
    <w:rsid w:val="00062F64"/>
    <w:rsid w:val="000635BE"/>
    <w:rsid w:val="000657E2"/>
    <w:rsid w:val="00065FAE"/>
    <w:rsid w:val="00066029"/>
    <w:rsid w:val="00066230"/>
    <w:rsid w:val="00066438"/>
    <w:rsid w:val="000665E4"/>
    <w:rsid w:val="000676DC"/>
    <w:rsid w:val="00070DCE"/>
    <w:rsid w:val="0007136B"/>
    <w:rsid w:val="00072433"/>
    <w:rsid w:val="00072C20"/>
    <w:rsid w:val="00073292"/>
    <w:rsid w:val="00074041"/>
    <w:rsid w:val="00076787"/>
    <w:rsid w:val="00080ADC"/>
    <w:rsid w:val="00080B12"/>
    <w:rsid w:val="00080D0B"/>
    <w:rsid w:val="00081286"/>
    <w:rsid w:val="00083510"/>
    <w:rsid w:val="000839BB"/>
    <w:rsid w:val="000847CE"/>
    <w:rsid w:val="0008491E"/>
    <w:rsid w:val="0008540C"/>
    <w:rsid w:val="0008559B"/>
    <w:rsid w:val="0008617F"/>
    <w:rsid w:val="00086EA6"/>
    <w:rsid w:val="00087066"/>
    <w:rsid w:val="000904CA"/>
    <w:rsid w:val="0009150E"/>
    <w:rsid w:val="00091743"/>
    <w:rsid w:val="0009177A"/>
    <w:rsid w:val="000918B4"/>
    <w:rsid w:val="00091AB3"/>
    <w:rsid w:val="000951BE"/>
    <w:rsid w:val="000954C0"/>
    <w:rsid w:val="000958E0"/>
    <w:rsid w:val="000968B5"/>
    <w:rsid w:val="000968CC"/>
    <w:rsid w:val="00097200"/>
    <w:rsid w:val="000A076C"/>
    <w:rsid w:val="000A0C30"/>
    <w:rsid w:val="000A2A17"/>
    <w:rsid w:val="000A319F"/>
    <w:rsid w:val="000A3FAD"/>
    <w:rsid w:val="000A6071"/>
    <w:rsid w:val="000A628E"/>
    <w:rsid w:val="000A66AE"/>
    <w:rsid w:val="000B1387"/>
    <w:rsid w:val="000B1A38"/>
    <w:rsid w:val="000B28F5"/>
    <w:rsid w:val="000B3365"/>
    <w:rsid w:val="000B4A58"/>
    <w:rsid w:val="000B4D96"/>
    <w:rsid w:val="000B63ED"/>
    <w:rsid w:val="000C046E"/>
    <w:rsid w:val="000C165E"/>
    <w:rsid w:val="000C1710"/>
    <w:rsid w:val="000C20EC"/>
    <w:rsid w:val="000C23B7"/>
    <w:rsid w:val="000C2A8E"/>
    <w:rsid w:val="000C3184"/>
    <w:rsid w:val="000C3800"/>
    <w:rsid w:val="000C3807"/>
    <w:rsid w:val="000C47AF"/>
    <w:rsid w:val="000C50D7"/>
    <w:rsid w:val="000C512E"/>
    <w:rsid w:val="000C6588"/>
    <w:rsid w:val="000C7D97"/>
    <w:rsid w:val="000D0EA1"/>
    <w:rsid w:val="000D2FBA"/>
    <w:rsid w:val="000D3FB6"/>
    <w:rsid w:val="000D4738"/>
    <w:rsid w:val="000D4F16"/>
    <w:rsid w:val="000D5E46"/>
    <w:rsid w:val="000D7B18"/>
    <w:rsid w:val="000E100F"/>
    <w:rsid w:val="000E1022"/>
    <w:rsid w:val="000E2917"/>
    <w:rsid w:val="000E330E"/>
    <w:rsid w:val="000E3C86"/>
    <w:rsid w:val="000E4517"/>
    <w:rsid w:val="000E6212"/>
    <w:rsid w:val="000E6D6E"/>
    <w:rsid w:val="000E7D5E"/>
    <w:rsid w:val="000E7FF3"/>
    <w:rsid w:val="000F267F"/>
    <w:rsid w:val="000F268D"/>
    <w:rsid w:val="000F440C"/>
    <w:rsid w:val="000F47CA"/>
    <w:rsid w:val="000F5009"/>
    <w:rsid w:val="000F54ED"/>
    <w:rsid w:val="000F5B39"/>
    <w:rsid w:val="000F63DC"/>
    <w:rsid w:val="000F7D15"/>
    <w:rsid w:val="000F7F7E"/>
    <w:rsid w:val="001017B3"/>
    <w:rsid w:val="00101C80"/>
    <w:rsid w:val="00102336"/>
    <w:rsid w:val="001036D6"/>
    <w:rsid w:val="00103F12"/>
    <w:rsid w:val="00103F67"/>
    <w:rsid w:val="00103F75"/>
    <w:rsid w:val="00104D08"/>
    <w:rsid w:val="00104F49"/>
    <w:rsid w:val="001073AA"/>
    <w:rsid w:val="00110345"/>
    <w:rsid w:val="00110B0E"/>
    <w:rsid w:val="00110FD0"/>
    <w:rsid w:val="00111F33"/>
    <w:rsid w:val="00112022"/>
    <w:rsid w:val="0011215D"/>
    <w:rsid w:val="0011248E"/>
    <w:rsid w:val="00113649"/>
    <w:rsid w:val="00114E18"/>
    <w:rsid w:val="00115BF8"/>
    <w:rsid w:val="0011611B"/>
    <w:rsid w:val="00117A81"/>
    <w:rsid w:val="00117F44"/>
    <w:rsid w:val="0012161D"/>
    <w:rsid w:val="001219F3"/>
    <w:rsid w:val="0012248F"/>
    <w:rsid w:val="0012308B"/>
    <w:rsid w:val="001237FC"/>
    <w:rsid w:val="0012742C"/>
    <w:rsid w:val="00127E20"/>
    <w:rsid w:val="00127FD4"/>
    <w:rsid w:val="00130BE4"/>
    <w:rsid w:val="001318A8"/>
    <w:rsid w:val="00131C1B"/>
    <w:rsid w:val="00131FB9"/>
    <w:rsid w:val="001324CE"/>
    <w:rsid w:val="001336EF"/>
    <w:rsid w:val="001342A5"/>
    <w:rsid w:val="00134828"/>
    <w:rsid w:val="00135452"/>
    <w:rsid w:val="00135B48"/>
    <w:rsid w:val="00137237"/>
    <w:rsid w:val="0013779F"/>
    <w:rsid w:val="00142B77"/>
    <w:rsid w:val="00143119"/>
    <w:rsid w:val="00143147"/>
    <w:rsid w:val="001435CB"/>
    <w:rsid w:val="00144511"/>
    <w:rsid w:val="00145D6A"/>
    <w:rsid w:val="00146164"/>
    <w:rsid w:val="0014738E"/>
    <w:rsid w:val="0015127C"/>
    <w:rsid w:val="001517BD"/>
    <w:rsid w:val="001519EA"/>
    <w:rsid w:val="00151B80"/>
    <w:rsid w:val="00152CC3"/>
    <w:rsid w:val="00152D04"/>
    <w:rsid w:val="00153FFD"/>
    <w:rsid w:val="00154026"/>
    <w:rsid w:val="00154525"/>
    <w:rsid w:val="0015510D"/>
    <w:rsid w:val="00155E3E"/>
    <w:rsid w:val="001564B3"/>
    <w:rsid w:val="0015680F"/>
    <w:rsid w:val="00156848"/>
    <w:rsid w:val="001578BF"/>
    <w:rsid w:val="00160A73"/>
    <w:rsid w:val="00161102"/>
    <w:rsid w:val="001628F1"/>
    <w:rsid w:val="00163573"/>
    <w:rsid w:val="0016397F"/>
    <w:rsid w:val="00163B66"/>
    <w:rsid w:val="00163EDB"/>
    <w:rsid w:val="001645B8"/>
    <w:rsid w:val="001671AB"/>
    <w:rsid w:val="0017112C"/>
    <w:rsid w:val="001711DF"/>
    <w:rsid w:val="00171F15"/>
    <w:rsid w:val="0017257B"/>
    <w:rsid w:val="001735EE"/>
    <w:rsid w:val="00174FF4"/>
    <w:rsid w:val="00175139"/>
    <w:rsid w:val="00175269"/>
    <w:rsid w:val="0017553C"/>
    <w:rsid w:val="00175A61"/>
    <w:rsid w:val="00175D73"/>
    <w:rsid w:val="00175F62"/>
    <w:rsid w:val="001761DE"/>
    <w:rsid w:val="00176AD8"/>
    <w:rsid w:val="001771A7"/>
    <w:rsid w:val="0018098C"/>
    <w:rsid w:val="001818F9"/>
    <w:rsid w:val="001825DA"/>
    <w:rsid w:val="0018274F"/>
    <w:rsid w:val="00183662"/>
    <w:rsid w:val="00183B06"/>
    <w:rsid w:val="00184AAF"/>
    <w:rsid w:val="00184EA9"/>
    <w:rsid w:val="00186182"/>
    <w:rsid w:val="0018727B"/>
    <w:rsid w:val="001878AC"/>
    <w:rsid w:val="001907E7"/>
    <w:rsid w:val="00190E53"/>
    <w:rsid w:val="001920A7"/>
    <w:rsid w:val="00193F03"/>
    <w:rsid w:val="001951D4"/>
    <w:rsid w:val="00195643"/>
    <w:rsid w:val="001964C0"/>
    <w:rsid w:val="00196B94"/>
    <w:rsid w:val="001971A7"/>
    <w:rsid w:val="001A0DD0"/>
    <w:rsid w:val="001A1657"/>
    <w:rsid w:val="001A1D55"/>
    <w:rsid w:val="001A1E53"/>
    <w:rsid w:val="001A2613"/>
    <w:rsid w:val="001A2FAD"/>
    <w:rsid w:val="001A3A19"/>
    <w:rsid w:val="001A3EC4"/>
    <w:rsid w:val="001A60CA"/>
    <w:rsid w:val="001A68DF"/>
    <w:rsid w:val="001A7054"/>
    <w:rsid w:val="001A731F"/>
    <w:rsid w:val="001B0754"/>
    <w:rsid w:val="001B13D4"/>
    <w:rsid w:val="001B1652"/>
    <w:rsid w:val="001B1A5F"/>
    <w:rsid w:val="001B2EB9"/>
    <w:rsid w:val="001B3DCC"/>
    <w:rsid w:val="001B4189"/>
    <w:rsid w:val="001B4ADC"/>
    <w:rsid w:val="001B4BC1"/>
    <w:rsid w:val="001B5256"/>
    <w:rsid w:val="001B5538"/>
    <w:rsid w:val="001B6141"/>
    <w:rsid w:val="001B6EF2"/>
    <w:rsid w:val="001B7EA3"/>
    <w:rsid w:val="001B7EC9"/>
    <w:rsid w:val="001C0EAA"/>
    <w:rsid w:val="001C0F9B"/>
    <w:rsid w:val="001C1DDF"/>
    <w:rsid w:val="001C1F9F"/>
    <w:rsid w:val="001C59B4"/>
    <w:rsid w:val="001C6597"/>
    <w:rsid w:val="001C6A2C"/>
    <w:rsid w:val="001C7A44"/>
    <w:rsid w:val="001D09D0"/>
    <w:rsid w:val="001D370F"/>
    <w:rsid w:val="001D3CD5"/>
    <w:rsid w:val="001D4EAC"/>
    <w:rsid w:val="001D534A"/>
    <w:rsid w:val="001D5769"/>
    <w:rsid w:val="001D5D80"/>
    <w:rsid w:val="001D5F6B"/>
    <w:rsid w:val="001D702D"/>
    <w:rsid w:val="001D70CE"/>
    <w:rsid w:val="001D7AEF"/>
    <w:rsid w:val="001E094A"/>
    <w:rsid w:val="001E0CEC"/>
    <w:rsid w:val="001E2016"/>
    <w:rsid w:val="001E2E56"/>
    <w:rsid w:val="001E5606"/>
    <w:rsid w:val="001E5B17"/>
    <w:rsid w:val="001E5B7D"/>
    <w:rsid w:val="001E7295"/>
    <w:rsid w:val="001E72E1"/>
    <w:rsid w:val="001F284D"/>
    <w:rsid w:val="001F39E3"/>
    <w:rsid w:val="001F43B9"/>
    <w:rsid w:val="001F4ADD"/>
    <w:rsid w:val="001F7D1C"/>
    <w:rsid w:val="0020041B"/>
    <w:rsid w:val="0020075E"/>
    <w:rsid w:val="00200E0E"/>
    <w:rsid w:val="00201868"/>
    <w:rsid w:val="00201BAD"/>
    <w:rsid w:val="00202DB2"/>
    <w:rsid w:val="0020362F"/>
    <w:rsid w:val="0020484E"/>
    <w:rsid w:val="0020503D"/>
    <w:rsid w:val="00210DAF"/>
    <w:rsid w:val="00211F7D"/>
    <w:rsid w:val="002124A2"/>
    <w:rsid w:val="002138A1"/>
    <w:rsid w:val="00214FDB"/>
    <w:rsid w:val="00216C1A"/>
    <w:rsid w:val="00221723"/>
    <w:rsid w:val="00222E51"/>
    <w:rsid w:val="002247C9"/>
    <w:rsid w:val="00225A2A"/>
    <w:rsid w:val="00226FB5"/>
    <w:rsid w:val="00227153"/>
    <w:rsid w:val="002277A2"/>
    <w:rsid w:val="00227DDD"/>
    <w:rsid w:val="00230A2A"/>
    <w:rsid w:val="00231D85"/>
    <w:rsid w:val="0023335F"/>
    <w:rsid w:val="002334E2"/>
    <w:rsid w:val="00233EB2"/>
    <w:rsid w:val="00234021"/>
    <w:rsid w:val="00234400"/>
    <w:rsid w:val="00235125"/>
    <w:rsid w:val="0023576B"/>
    <w:rsid w:val="00235ECF"/>
    <w:rsid w:val="002379B9"/>
    <w:rsid w:val="0024047F"/>
    <w:rsid w:val="00240CA6"/>
    <w:rsid w:val="00241D42"/>
    <w:rsid w:val="002422E7"/>
    <w:rsid w:val="002426B5"/>
    <w:rsid w:val="00242BFB"/>
    <w:rsid w:val="002437BF"/>
    <w:rsid w:val="00243D59"/>
    <w:rsid w:val="00243FEC"/>
    <w:rsid w:val="002459F8"/>
    <w:rsid w:val="00245BCB"/>
    <w:rsid w:val="00246CC2"/>
    <w:rsid w:val="00250972"/>
    <w:rsid w:val="00250AD5"/>
    <w:rsid w:val="00252C27"/>
    <w:rsid w:val="0026188D"/>
    <w:rsid w:val="00261FE0"/>
    <w:rsid w:val="0026528E"/>
    <w:rsid w:val="0026546E"/>
    <w:rsid w:val="00265864"/>
    <w:rsid w:val="00267867"/>
    <w:rsid w:val="0027001D"/>
    <w:rsid w:val="002719DA"/>
    <w:rsid w:val="00272CB8"/>
    <w:rsid w:val="002749FE"/>
    <w:rsid w:val="0027505B"/>
    <w:rsid w:val="00275506"/>
    <w:rsid w:val="00275823"/>
    <w:rsid w:val="00275A4D"/>
    <w:rsid w:val="00277457"/>
    <w:rsid w:val="00277630"/>
    <w:rsid w:val="0028097C"/>
    <w:rsid w:val="00284A37"/>
    <w:rsid w:val="00286C0C"/>
    <w:rsid w:val="00287B86"/>
    <w:rsid w:val="00287CC3"/>
    <w:rsid w:val="0029043A"/>
    <w:rsid w:val="00291A95"/>
    <w:rsid w:val="00291E3C"/>
    <w:rsid w:val="00292E1F"/>
    <w:rsid w:val="00293C75"/>
    <w:rsid w:val="00295BC5"/>
    <w:rsid w:val="00296034"/>
    <w:rsid w:val="002964A7"/>
    <w:rsid w:val="0029712D"/>
    <w:rsid w:val="002971E5"/>
    <w:rsid w:val="0029797B"/>
    <w:rsid w:val="002A2039"/>
    <w:rsid w:val="002A2295"/>
    <w:rsid w:val="002A251E"/>
    <w:rsid w:val="002A2659"/>
    <w:rsid w:val="002A29C4"/>
    <w:rsid w:val="002A3701"/>
    <w:rsid w:val="002A3849"/>
    <w:rsid w:val="002A5605"/>
    <w:rsid w:val="002A5797"/>
    <w:rsid w:val="002A5A48"/>
    <w:rsid w:val="002A5F60"/>
    <w:rsid w:val="002A65CD"/>
    <w:rsid w:val="002A73AD"/>
    <w:rsid w:val="002B1E3A"/>
    <w:rsid w:val="002B33D7"/>
    <w:rsid w:val="002B3CD2"/>
    <w:rsid w:val="002B42D3"/>
    <w:rsid w:val="002B4E33"/>
    <w:rsid w:val="002B5CFF"/>
    <w:rsid w:val="002B6567"/>
    <w:rsid w:val="002B67D4"/>
    <w:rsid w:val="002B71A4"/>
    <w:rsid w:val="002B7900"/>
    <w:rsid w:val="002C1CC0"/>
    <w:rsid w:val="002C1DA2"/>
    <w:rsid w:val="002C238A"/>
    <w:rsid w:val="002C26CC"/>
    <w:rsid w:val="002C3400"/>
    <w:rsid w:val="002C4432"/>
    <w:rsid w:val="002C72F4"/>
    <w:rsid w:val="002D09D2"/>
    <w:rsid w:val="002D14DF"/>
    <w:rsid w:val="002D1D43"/>
    <w:rsid w:val="002D35D7"/>
    <w:rsid w:val="002D3E88"/>
    <w:rsid w:val="002D4EB4"/>
    <w:rsid w:val="002D5208"/>
    <w:rsid w:val="002D54B9"/>
    <w:rsid w:val="002D6356"/>
    <w:rsid w:val="002D6D95"/>
    <w:rsid w:val="002D6E01"/>
    <w:rsid w:val="002D7C81"/>
    <w:rsid w:val="002E0727"/>
    <w:rsid w:val="002E1260"/>
    <w:rsid w:val="002E14A8"/>
    <w:rsid w:val="002E279B"/>
    <w:rsid w:val="002E293B"/>
    <w:rsid w:val="002E5F0A"/>
    <w:rsid w:val="002E73BC"/>
    <w:rsid w:val="002F0390"/>
    <w:rsid w:val="002F18FA"/>
    <w:rsid w:val="002F1A77"/>
    <w:rsid w:val="002F1DF5"/>
    <w:rsid w:val="002F1E86"/>
    <w:rsid w:val="002F1FD6"/>
    <w:rsid w:val="002F2422"/>
    <w:rsid w:val="002F3C20"/>
    <w:rsid w:val="002F4489"/>
    <w:rsid w:val="002F5198"/>
    <w:rsid w:val="002F6650"/>
    <w:rsid w:val="002F79DC"/>
    <w:rsid w:val="00301E51"/>
    <w:rsid w:val="003020AE"/>
    <w:rsid w:val="00302A61"/>
    <w:rsid w:val="0030709C"/>
    <w:rsid w:val="00310033"/>
    <w:rsid w:val="003103FC"/>
    <w:rsid w:val="0031075C"/>
    <w:rsid w:val="003107A6"/>
    <w:rsid w:val="00311347"/>
    <w:rsid w:val="00311617"/>
    <w:rsid w:val="00312571"/>
    <w:rsid w:val="003139AD"/>
    <w:rsid w:val="00315DC6"/>
    <w:rsid w:val="00315F32"/>
    <w:rsid w:val="003168D1"/>
    <w:rsid w:val="00316FC6"/>
    <w:rsid w:val="0031763F"/>
    <w:rsid w:val="00317958"/>
    <w:rsid w:val="00317E4C"/>
    <w:rsid w:val="00320EF1"/>
    <w:rsid w:val="003231C7"/>
    <w:rsid w:val="00324710"/>
    <w:rsid w:val="00324DB6"/>
    <w:rsid w:val="0032564E"/>
    <w:rsid w:val="0032599B"/>
    <w:rsid w:val="0033063E"/>
    <w:rsid w:val="0033094F"/>
    <w:rsid w:val="00330D53"/>
    <w:rsid w:val="00331543"/>
    <w:rsid w:val="003328CA"/>
    <w:rsid w:val="00333E08"/>
    <w:rsid w:val="003349E6"/>
    <w:rsid w:val="00335264"/>
    <w:rsid w:val="00335828"/>
    <w:rsid w:val="003367F3"/>
    <w:rsid w:val="00336A2B"/>
    <w:rsid w:val="00337202"/>
    <w:rsid w:val="00337419"/>
    <w:rsid w:val="00340179"/>
    <w:rsid w:val="003404E1"/>
    <w:rsid w:val="00340AC8"/>
    <w:rsid w:val="00340E9D"/>
    <w:rsid w:val="003414B0"/>
    <w:rsid w:val="003414EE"/>
    <w:rsid w:val="003416E4"/>
    <w:rsid w:val="00342C73"/>
    <w:rsid w:val="00343165"/>
    <w:rsid w:val="00344E40"/>
    <w:rsid w:val="00347095"/>
    <w:rsid w:val="00347585"/>
    <w:rsid w:val="003475C7"/>
    <w:rsid w:val="00347F7E"/>
    <w:rsid w:val="00347FF6"/>
    <w:rsid w:val="0035058D"/>
    <w:rsid w:val="00351033"/>
    <w:rsid w:val="00352A6E"/>
    <w:rsid w:val="00354479"/>
    <w:rsid w:val="00356185"/>
    <w:rsid w:val="00356457"/>
    <w:rsid w:val="00356B3B"/>
    <w:rsid w:val="00356D90"/>
    <w:rsid w:val="00357A62"/>
    <w:rsid w:val="00360123"/>
    <w:rsid w:val="003611F1"/>
    <w:rsid w:val="0036152F"/>
    <w:rsid w:val="00361F47"/>
    <w:rsid w:val="00362285"/>
    <w:rsid w:val="003624D4"/>
    <w:rsid w:val="00364D8F"/>
    <w:rsid w:val="0036512C"/>
    <w:rsid w:val="003655F1"/>
    <w:rsid w:val="00365B44"/>
    <w:rsid w:val="00365B8E"/>
    <w:rsid w:val="00366906"/>
    <w:rsid w:val="003675F4"/>
    <w:rsid w:val="00370389"/>
    <w:rsid w:val="0037136A"/>
    <w:rsid w:val="0037167B"/>
    <w:rsid w:val="00371760"/>
    <w:rsid w:val="00371972"/>
    <w:rsid w:val="003736D4"/>
    <w:rsid w:val="00373C4F"/>
    <w:rsid w:val="003748F1"/>
    <w:rsid w:val="003753F3"/>
    <w:rsid w:val="00376A39"/>
    <w:rsid w:val="00376CCE"/>
    <w:rsid w:val="00377118"/>
    <w:rsid w:val="003772C7"/>
    <w:rsid w:val="003776E7"/>
    <w:rsid w:val="00377D39"/>
    <w:rsid w:val="00380C6A"/>
    <w:rsid w:val="0038243D"/>
    <w:rsid w:val="00382526"/>
    <w:rsid w:val="00382C89"/>
    <w:rsid w:val="003833ED"/>
    <w:rsid w:val="0038480B"/>
    <w:rsid w:val="00384DB6"/>
    <w:rsid w:val="0038550A"/>
    <w:rsid w:val="003861EE"/>
    <w:rsid w:val="0038693A"/>
    <w:rsid w:val="00387D55"/>
    <w:rsid w:val="00387E37"/>
    <w:rsid w:val="0039054D"/>
    <w:rsid w:val="0039071B"/>
    <w:rsid w:val="0039099D"/>
    <w:rsid w:val="0039142D"/>
    <w:rsid w:val="0039196B"/>
    <w:rsid w:val="00392A2E"/>
    <w:rsid w:val="00393375"/>
    <w:rsid w:val="0039340E"/>
    <w:rsid w:val="0039356B"/>
    <w:rsid w:val="0039499A"/>
    <w:rsid w:val="00397AA6"/>
    <w:rsid w:val="00397D20"/>
    <w:rsid w:val="003A1C42"/>
    <w:rsid w:val="003A2561"/>
    <w:rsid w:val="003A388A"/>
    <w:rsid w:val="003A3AF2"/>
    <w:rsid w:val="003A428E"/>
    <w:rsid w:val="003A451A"/>
    <w:rsid w:val="003A5C9A"/>
    <w:rsid w:val="003A7699"/>
    <w:rsid w:val="003A78D1"/>
    <w:rsid w:val="003B180E"/>
    <w:rsid w:val="003B24F3"/>
    <w:rsid w:val="003B368C"/>
    <w:rsid w:val="003B45FA"/>
    <w:rsid w:val="003B495E"/>
    <w:rsid w:val="003B53D2"/>
    <w:rsid w:val="003B575F"/>
    <w:rsid w:val="003B5D16"/>
    <w:rsid w:val="003B5F00"/>
    <w:rsid w:val="003B6CCA"/>
    <w:rsid w:val="003B7B71"/>
    <w:rsid w:val="003C054E"/>
    <w:rsid w:val="003C0DB0"/>
    <w:rsid w:val="003C295A"/>
    <w:rsid w:val="003C3646"/>
    <w:rsid w:val="003C383D"/>
    <w:rsid w:val="003C3925"/>
    <w:rsid w:val="003C5581"/>
    <w:rsid w:val="003C6308"/>
    <w:rsid w:val="003C6DDD"/>
    <w:rsid w:val="003C7520"/>
    <w:rsid w:val="003C7B11"/>
    <w:rsid w:val="003D0394"/>
    <w:rsid w:val="003D03E5"/>
    <w:rsid w:val="003D207F"/>
    <w:rsid w:val="003D283B"/>
    <w:rsid w:val="003D2B1D"/>
    <w:rsid w:val="003D31FA"/>
    <w:rsid w:val="003D74FD"/>
    <w:rsid w:val="003E09D0"/>
    <w:rsid w:val="003E0BA5"/>
    <w:rsid w:val="003E37F0"/>
    <w:rsid w:val="003E3CE8"/>
    <w:rsid w:val="003E42CC"/>
    <w:rsid w:val="003E4839"/>
    <w:rsid w:val="003E59E6"/>
    <w:rsid w:val="003E6559"/>
    <w:rsid w:val="003E6BA8"/>
    <w:rsid w:val="003E6BD6"/>
    <w:rsid w:val="003F0278"/>
    <w:rsid w:val="003F13E8"/>
    <w:rsid w:val="003F1BF0"/>
    <w:rsid w:val="003F20F6"/>
    <w:rsid w:val="003F37B5"/>
    <w:rsid w:val="003F44F0"/>
    <w:rsid w:val="003F4ECA"/>
    <w:rsid w:val="003F4F9A"/>
    <w:rsid w:val="003F5836"/>
    <w:rsid w:val="003F5E76"/>
    <w:rsid w:val="003F7380"/>
    <w:rsid w:val="003F7674"/>
    <w:rsid w:val="004003AA"/>
    <w:rsid w:val="004012AC"/>
    <w:rsid w:val="004024F2"/>
    <w:rsid w:val="00405DB8"/>
    <w:rsid w:val="00406C85"/>
    <w:rsid w:val="004078A3"/>
    <w:rsid w:val="00413854"/>
    <w:rsid w:val="00413B61"/>
    <w:rsid w:val="00413F8B"/>
    <w:rsid w:val="00414B9C"/>
    <w:rsid w:val="004150FE"/>
    <w:rsid w:val="00415141"/>
    <w:rsid w:val="0041524D"/>
    <w:rsid w:val="004176B5"/>
    <w:rsid w:val="00420064"/>
    <w:rsid w:val="0042007F"/>
    <w:rsid w:val="0042082E"/>
    <w:rsid w:val="00420AA2"/>
    <w:rsid w:val="00420B2A"/>
    <w:rsid w:val="00422BD3"/>
    <w:rsid w:val="00422C3A"/>
    <w:rsid w:val="00424855"/>
    <w:rsid w:val="00424D3B"/>
    <w:rsid w:val="00426AA7"/>
    <w:rsid w:val="00426F99"/>
    <w:rsid w:val="00427327"/>
    <w:rsid w:val="00427EC1"/>
    <w:rsid w:val="004305CB"/>
    <w:rsid w:val="0043067C"/>
    <w:rsid w:val="00431C09"/>
    <w:rsid w:val="00432E9A"/>
    <w:rsid w:val="0043306D"/>
    <w:rsid w:val="004337C2"/>
    <w:rsid w:val="004346FA"/>
    <w:rsid w:val="0043482A"/>
    <w:rsid w:val="00434D4C"/>
    <w:rsid w:val="00434EC7"/>
    <w:rsid w:val="00435EF7"/>
    <w:rsid w:val="00436A7A"/>
    <w:rsid w:val="00436F9E"/>
    <w:rsid w:val="00437886"/>
    <w:rsid w:val="00440335"/>
    <w:rsid w:val="004407C0"/>
    <w:rsid w:val="00442E32"/>
    <w:rsid w:val="00445C2E"/>
    <w:rsid w:val="00446742"/>
    <w:rsid w:val="004468FE"/>
    <w:rsid w:val="00446EAB"/>
    <w:rsid w:val="00450323"/>
    <w:rsid w:val="00450A84"/>
    <w:rsid w:val="00450E08"/>
    <w:rsid w:val="004515E9"/>
    <w:rsid w:val="00451AC9"/>
    <w:rsid w:val="00451FA5"/>
    <w:rsid w:val="00452B80"/>
    <w:rsid w:val="0045357B"/>
    <w:rsid w:val="00453B3B"/>
    <w:rsid w:val="00454151"/>
    <w:rsid w:val="0045775E"/>
    <w:rsid w:val="0046053A"/>
    <w:rsid w:val="00461520"/>
    <w:rsid w:val="004620E2"/>
    <w:rsid w:val="004630D4"/>
    <w:rsid w:val="00463FD4"/>
    <w:rsid w:val="00463FE4"/>
    <w:rsid w:val="00464D45"/>
    <w:rsid w:val="00465029"/>
    <w:rsid w:val="00466657"/>
    <w:rsid w:val="0046694C"/>
    <w:rsid w:val="00467919"/>
    <w:rsid w:val="00470623"/>
    <w:rsid w:val="00472BFB"/>
    <w:rsid w:val="0047410D"/>
    <w:rsid w:val="0047543F"/>
    <w:rsid w:val="00475ACB"/>
    <w:rsid w:val="0047612A"/>
    <w:rsid w:val="004761C7"/>
    <w:rsid w:val="004773B6"/>
    <w:rsid w:val="00477B05"/>
    <w:rsid w:val="00477B6A"/>
    <w:rsid w:val="00477F8C"/>
    <w:rsid w:val="00480819"/>
    <w:rsid w:val="00480E67"/>
    <w:rsid w:val="004814B6"/>
    <w:rsid w:val="00484257"/>
    <w:rsid w:val="0048692B"/>
    <w:rsid w:val="00487728"/>
    <w:rsid w:val="00490B4B"/>
    <w:rsid w:val="00490E01"/>
    <w:rsid w:val="004941E8"/>
    <w:rsid w:val="00494494"/>
    <w:rsid w:val="00494E23"/>
    <w:rsid w:val="00494F32"/>
    <w:rsid w:val="00497665"/>
    <w:rsid w:val="004A0410"/>
    <w:rsid w:val="004A2222"/>
    <w:rsid w:val="004A2AFC"/>
    <w:rsid w:val="004A32A9"/>
    <w:rsid w:val="004A33C0"/>
    <w:rsid w:val="004A4C6D"/>
    <w:rsid w:val="004A6AD9"/>
    <w:rsid w:val="004A7223"/>
    <w:rsid w:val="004B009F"/>
    <w:rsid w:val="004B02A2"/>
    <w:rsid w:val="004B0B02"/>
    <w:rsid w:val="004B2C5B"/>
    <w:rsid w:val="004B30F0"/>
    <w:rsid w:val="004B3833"/>
    <w:rsid w:val="004B5147"/>
    <w:rsid w:val="004B52D7"/>
    <w:rsid w:val="004B6908"/>
    <w:rsid w:val="004B6F49"/>
    <w:rsid w:val="004B7128"/>
    <w:rsid w:val="004B7378"/>
    <w:rsid w:val="004C0351"/>
    <w:rsid w:val="004C0BD8"/>
    <w:rsid w:val="004C1181"/>
    <w:rsid w:val="004C1C57"/>
    <w:rsid w:val="004C35E6"/>
    <w:rsid w:val="004C3A69"/>
    <w:rsid w:val="004C4064"/>
    <w:rsid w:val="004C417A"/>
    <w:rsid w:val="004C4A9A"/>
    <w:rsid w:val="004C59FC"/>
    <w:rsid w:val="004C5F74"/>
    <w:rsid w:val="004C6DCA"/>
    <w:rsid w:val="004C7207"/>
    <w:rsid w:val="004C7564"/>
    <w:rsid w:val="004D0113"/>
    <w:rsid w:val="004D10F4"/>
    <w:rsid w:val="004D271F"/>
    <w:rsid w:val="004D2CB3"/>
    <w:rsid w:val="004D4034"/>
    <w:rsid w:val="004D4320"/>
    <w:rsid w:val="004D449C"/>
    <w:rsid w:val="004D587B"/>
    <w:rsid w:val="004D5CC4"/>
    <w:rsid w:val="004D66AA"/>
    <w:rsid w:val="004D6E4F"/>
    <w:rsid w:val="004D6FB6"/>
    <w:rsid w:val="004D7C63"/>
    <w:rsid w:val="004E2CA5"/>
    <w:rsid w:val="004E3061"/>
    <w:rsid w:val="004E6F58"/>
    <w:rsid w:val="004E7139"/>
    <w:rsid w:val="004F09F2"/>
    <w:rsid w:val="004F1059"/>
    <w:rsid w:val="004F1C01"/>
    <w:rsid w:val="004F2A7D"/>
    <w:rsid w:val="004F2D4A"/>
    <w:rsid w:val="004F39A3"/>
    <w:rsid w:val="004F48EA"/>
    <w:rsid w:val="004F519C"/>
    <w:rsid w:val="004F7351"/>
    <w:rsid w:val="00500359"/>
    <w:rsid w:val="005041E6"/>
    <w:rsid w:val="005042A0"/>
    <w:rsid w:val="00506238"/>
    <w:rsid w:val="00506F15"/>
    <w:rsid w:val="005101A6"/>
    <w:rsid w:val="00512A21"/>
    <w:rsid w:val="00513137"/>
    <w:rsid w:val="00515200"/>
    <w:rsid w:val="005159EE"/>
    <w:rsid w:val="00515CFF"/>
    <w:rsid w:val="00517380"/>
    <w:rsid w:val="00520615"/>
    <w:rsid w:val="005215FE"/>
    <w:rsid w:val="00521637"/>
    <w:rsid w:val="00524EFA"/>
    <w:rsid w:val="00525A58"/>
    <w:rsid w:val="00527249"/>
    <w:rsid w:val="005274AF"/>
    <w:rsid w:val="00530E03"/>
    <w:rsid w:val="005312C4"/>
    <w:rsid w:val="00531E4B"/>
    <w:rsid w:val="00532703"/>
    <w:rsid w:val="00536244"/>
    <w:rsid w:val="005363DD"/>
    <w:rsid w:val="00537C73"/>
    <w:rsid w:val="00537D69"/>
    <w:rsid w:val="00540708"/>
    <w:rsid w:val="005426E3"/>
    <w:rsid w:val="00542CF6"/>
    <w:rsid w:val="005442AB"/>
    <w:rsid w:val="005446B2"/>
    <w:rsid w:val="005447CD"/>
    <w:rsid w:val="0054604D"/>
    <w:rsid w:val="0054742A"/>
    <w:rsid w:val="005474D7"/>
    <w:rsid w:val="00547D12"/>
    <w:rsid w:val="0055002F"/>
    <w:rsid w:val="005504A5"/>
    <w:rsid w:val="005516AC"/>
    <w:rsid w:val="005541BF"/>
    <w:rsid w:val="00555CB4"/>
    <w:rsid w:val="00555E9B"/>
    <w:rsid w:val="00556154"/>
    <w:rsid w:val="00557858"/>
    <w:rsid w:val="00560CD2"/>
    <w:rsid w:val="005618E4"/>
    <w:rsid w:val="005624EE"/>
    <w:rsid w:val="00562C3D"/>
    <w:rsid w:val="005643FE"/>
    <w:rsid w:val="005644D4"/>
    <w:rsid w:val="005648EA"/>
    <w:rsid w:val="00564F44"/>
    <w:rsid w:val="00565865"/>
    <w:rsid w:val="00566264"/>
    <w:rsid w:val="00566880"/>
    <w:rsid w:val="00567A19"/>
    <w:rsid w:val="00570000"/>
    <w:rsid w:val="00571597"/>
    <w:rsid w:val="00571A50"/>
    <w:rsid w:val="00571B3D"/>
    <w:rsid w:val="0057401D"/>
    <w:rsid w:val="0057484A"/>
    <w:rsid w:val="00574BC3"/>
    <w:rsid w:val="00574E5E"/>
    <w:rsid w:val="005757D7"/>
    <w:rsid w:val="005758AA"/>
    <w:rsid w:val="00575FC9"/>
    <w:rsid w:val="00577A2E"/>
    <w:rsid w:val="00577DB4"/>
    <w:rsid w:val="0058046B"/>
    <w:rsid w:val="00581139"/>
    <w:rsid w:val="005813D4"/>
    <w:rsid w:val="0058189E"/>
    <w:rsid w:val="0058194F"/>
    <w:rsid w:val="00582942"/>
    <w:rsid w:val="00584B51"/>
    <w:rsid w:val="00585AA2"/>
    <w:rsid w:val="00586319"/>
    <w:rsid w:val="0058683C"/>
    <w:rsid w:val="00591985"/>
    <w:rsid w:val="00593221"/>
    <w:rsid w:val="005935FF"/>
    <w:rsid w:val="00593C7A"/>
    <w:rsid w:val="005941C2"/>
    <w:rsid w:val="00594351"/>
    <w:rsid w:val="00594789"/>
    <w:rsid w:val="0059489C"/>
    <w:rsid w:val="00595253"/>
    <w:rsid w:val="00596CC3"/>
    <w:rsid w:val="00597317"/>
    <w:rsid w:val="005A0529"/>
    <w:rsid w:val="005A0604"/>
    <w:rsid w:val="005A0D7A"/>
    <w:rsid w:val="005A135D"/>
    <w:rsid w:val="005A1828"/>
    <w:rsid w:val="005A1E61"/>
    <w:rsid w:val="005A36D5"/>
    <w:rsid w:val="005A4417"/>
    <w:rsid w:val="005A6D3B"/>
    <w:rsid w:val="005A75E4"/>
    <w:rsid w:val="005B0416"/>
    <w:rsid w:val="005B2011"/>
    <w:rsid w:val="005B3397"/>
    <w:rsid w:val="005B3C3E"/>
    <w:rsid w:val="005B438D"/>
    <w:rsid w:val="005B4C20"/>
    <w:rsid w:val="005B56AF"/>
    <w:rsid w:val="005B571E"/>
    <w:rsid w:val="005B61F8"/>
    <w:rsid w:val="005C0070"/>
    <w:rsid w:val="005C0214"/>
    <w:rsid w:val="005C0475"/>
    <w:rsid w:val="005C1739"/>
    <w:rsid w:val="005C37E6"/>
    <w:rsid w:val="005C67FA"/>
    <w:rsid w:val="005C7A9D"/>
    <w:rsid w:val="005C7DB1"/>
    <w:rsid w:val="005D0186"/>
    <w:rsid w:val="005D0D84"/>
    <w:rsid w:val="005D187D"/>
    <w:rsid w:val="005D3223"/>
    <w:rsid w:val="005D333A"/>
    <w:rsid w:val="005D50A0"/>
    <w:rsid w:val="005D60A4"/>
    <w:rsid w:val="005D62EE"/>
    <w:rsid w:val="005D76AD"/>
    <w:rsid w:val="005D7A03"/>
    <w:rsid w:val="005D7E86"/>
    <w:rsid w:val="005E0B91"/>
    <w:rsid w:val="005E2667"/>
    <w:rsid w:val="005E35F3"/>
    <w:rsid w:val="005E3C78"/>
    <w:rsid w:val="005E406D"/>
    <w:rsid w:val="005E4625"/>
    <w:rsid w:val="005E5732"/>
    <w:rsid w:val="005E5E06"/>
    <w:rsid w:val="005E5ED5"/>
    <w:rsid w:val="005E65A1"/>
    <w:rsid w:val="005E79C0"/>
    <w:rsid w:val="005E7E25"/>
    <w:rsid w:val="005F0C77"/>
    <w:rsid w:val="005F0EF1"/>
    <w:rsid w:val="005F2905"/>
    <w:rsid w:val="005F33E0"/>
    <w:rsid w:val="005F492E"/>
    <w:rsid w:val="005F4A75"/>
    <w:rsid w:val="005F5FC8"/>
    <w:rsid w:val="005F6E53"/>
    <w:rsid w:val="005F7BDC"/>
    <w:rsid w:val="0060015E"/>
    <w:rsid w:val="00600F81"/>
    <w:rsid w:val="00601607"/>
    <w:rsid w:val="00601B96"/>
    <w:rsid w:val="00603932"/>
    <w:rsid w:val="006071E5"/>
    <w:rsid w:val="00607ABB"/>
    <w:rsid w:val="00610F09"/>
    <w:rsid w:val="00611840"/>
    <w:rsid w:val="00611896"/>
    <w:rsid w:val="00611BA2"/>
    <w:rsid w:val="00613A21"/>
    <w:rsid w:val="00613D11"/>
    <w:rsid w:val="00614F87"/>
    <w:rsid w:val="00620479"/>
    <w:rsid w:val="00622817"/>
    <w:rsid w:val="00622C34"/>
    <w:rsid w:val="00623154"/>
    <w:rsid w:val="0062382C"/>
    <w:rsid w:val="00625927"/>
    <w:rsid w:val="006260B7"/>
    <w:rsid w:val="00626C8C"/>
    <w:rsid w:val="006304CF"/>
    <w:rsid w:val="0063063A"/>
    <w:rsid w:val="00631490"/>
    <w:rsid w:val="006347EB"/>
    <w:rsid w:val="00634AE5"/>
    <w:rsid w:val="006354AA"/>
    <w:rsid w:val="006365F0"/>
    <w:rsid w:val="00637E49"/>
    <w:rsid w:val="00637E54"/>
    <w:rsid w:val="0064098E"/>
    <w:rsid w:val="00644288"/>
    <w:rsid w:val="0064452F"/>
    <w:rsid w:val="00644DA0"/>
    <w:rsid w:val="0064649B"/>
    <w:rsid w:val="006464C9"/>
    <w:rsid w:val="00646D2D"/>
    <w:rsid w:val="006476E1"/>
    <w:rsid w:val="00647EC7"/>
    <w:rsid w:val="00647FFD"/>
    <w:rsid w:val="006506FD"/>
    <w:rsid w:val="00651540"/>
    <w:rsid w:val="00652896"/>
    <w:rsid w:val="00654C8B"/>
    <w:rsid w:val="00654D2E"/>
    <w:rsid w:val="0065768D"/>
    <w:rsid w:val="00657DAE"/>
    <w:rsid w:val="006602BF"/>
    <w:rsid w:val="00660466"/>
    <w:rsid w:val="006620F1"/>
    <w:rsid w:val="00662E99"/>
    <w:rsid w:val="0066374A"/>
    <w:rsid w:val="006653F0"/>
    <w:rsid w:val="006654EB"/>
    <w:rsid w:val="00665C50"/>
    <w:rsid w:val="00666058"/>
    <w:rsid w:val="00667732"/>
    <w:rsid w:val="00670973"/>
    <w:rsid w:val="006720AC"/>
    <w:rsid w:val="0067288F"/>
    <w:rsid w:val="00676A40"/>
    <w:rsid w:val="00676D4A"/>
    <w:rsid w:val="00676E08"/>
    <w:rsid w:val="00677CC3"/>
    <w:rsid w:val="00681041"/>
    <w:rsid w:val="00681B14"/>
    <w:rsid w:val="006821D7"/>
    <w:rsid w:val="006828A0"/>
    <w:rsid w:val="006834EF"/>
    <w:rsid w:val="00684C05"/>
    <w:rsid w:val="00690568"/>
    <w:rsid w:val="00690D48"/>
    <w:rsid w:val="00691569"/>
    <w:rsid w:val="0069189C"/>
    <w:rsid w:val="00693B9B"/>
    <w:rsid w:val="00695122"/>
    <w:rsid w:val="006951CF"/>
    <w:rsid w:val="00696220"/>
    <w:rsid w:val="00697A68"/>
    <w:rsid w:val="00697B38"/>
    <w:rsid w:val="00697D16"/>
    <w:rsid w:val="006A1E06"/>
    <w:rsid w:val="006A1E0E"/>
    <w:rsid w:val="006A1F0E"/>
    <w:rsid w:val="006A2559"/>
    <w:rsid w:val="006A331E"/>
    <w:rsid w:val="006A3AA5"/>
    <w:rsid w:val="006A517D"/>
    <w:rsid w:val="006A57BA"/>
    <w:rsid w:val="006A64F1"/>
    <w:rsid w:val="006B0A11"/>
    <w:rsid w:val="006B27C2"/>
    <w:rsid w:val="006B29A5"/>
    <w:rsid w:val="006B2B37"/>
    <w:rsid w:val="006B2CA6"/>
    <w:rsid w:val="006B2D09"/>
    <w:rsid w:val="006B4EDA"/>
    <w:rsid w:val="006B6BCF"/>
    <w:rsid w:val="006B7969"/>
    <w:rsid w:val="006B7BA3"/>
    <w:rsid w:val="006C3515"/>
    <w:rsid w:val="006C43F7"/>
    <w:rsid w:val="006C6CA2"/>
    <w:rsid w:val="006C6CE0"/>
    <w:rsid w:val="006D021F"/>
    <w:rsid w:val="006D093F"/>
    <w:rsid w:val="006D1120"/>
    <w:rsid w:val="006D294E"/>
    <w:rsid w:val="006D29ED"/>
    <w:rsid w:val="006D4B5C"/>
    <w:rsid w:val="006D5839"/>
    <w:rsid w:val="006D6340"/>
    <w:rsid w:val="006D6C80"/>
    <w:rsid w:val="006E01B3"/>
    <w:rsid w:val="006E0EEA"/>
    <w:rsid w:val="006E2803"/>
    <w:rsid w:val="006E2EC7"/>
    <w:rsid w:val="006E3597"/>
    <w:rsid w:val="006E3D79"/>
    <w:rsid w:val="006E4631"/>
    <w:rsid w:val="006E5514"/>
    <w:rsid w:val="006E5B7D"/>
    <w:rsid w:val="006E65A8"/>
    <w:rsid w:val="006E6829"/>
    <w:rsid w:val="006E7E99"/>
    <w:rsid w:val="006F17BB"/>
    <w:rsid w:val="006F3C47"/>
    <w:rsid w:val="006F3F32"/>
    <w:rsid w:val="006F5062"/>
    <w:rsid w:val="006F56A9"/>
    <w:rsid w:val="006F5FD2"/>
    <w:rsid w:val="006F62EA"/>
    <w:rsid w:val="006F6B42"/>
    <w:rsid w:val="006F7526"/>
    <w:rsid w:val="006F7531"/>
    <w:rsid w:val="006F7C91"/>
    <w:rsid w:val="006F7CA2"/>
    <w:rsid w:val="006F7FF0"/>
    <w:rsid w:val="00700072"/>
    <w:rsid w:val="0070100B"/>
    <w:rsid w:val="00701E01"/>
    <w:rsid w:val="007023F3"/>
    <w:rsid w:val="00703DF1"/>
    <w:rsid w:val="00704CAC"/>
    <w:rsid w:val="00706B9F"/>
    <w:rsid w:val="007105C3"/>
    <w:rsid w:val="007118E7"/>
    <w:rsid w:val="007119FB"/>
    <w:rsid w:val="00711E98"/>
    <w:rsid w:val="00714157"/>
    <w:rsid w:val="00714C9F"/>
    <w:rsid w:val="00716CCC"/>
    <w:rsid w:val="00716D02"/>
    <w:rsid w:val="00717FDF"/>
    <w:rsid w:val="00720C3E"/>
    <w:rsid w:val="007213A3"/>
    <w:rsid w:val="0072145B"/>
    <w:rsid w:val="0072184D"/>
    <w:rsid w:val="0072209E"/>
    <w:rsid w:val="0072239D"/>
    <w:rsid w:val="00723542"/>
    <w:rsid w:val="00724C76"/>
    <w:rsid w:val="00725895"/>
    <w:rsid w:val="00725EA6"/>
    <w:rsid w:val="00726109"/>
    <w:rsid w:val="00726DE0"/>
    <w:rsid w:val="00727C55"/>
    <w:rsid w:val="00727E9D"/>
    <w:rsid w:val="0073098A"/>
    <w:rsid w:val="0073272A"/>
    <w:rsid w:val="00733769"/>
    <w:rsid w:val="007342F6"/>
    <w:rsid w:val="00734547"/>
    <w:rsid w:val="007345EE"/>
    <w:rsid w:val="007346C7"/>
    <w:rsid w:val="007347EF"/>
    <w:rsid w:val="00736985"/>
    <w:rsid w:val="00736CCB"/>
    <w:rsid w:val="00736F54"/>
    <w:rsid w:val="00742572"/>
    <w:rsid w:val="00742EC9"/>
    <w:rsid w:val="00743FF5"/>
    <w:rsid w:val="00744DA1"/>
    <w:rsid w:val="00744EC8"/>
    <w:rsid w:val="00745C94"/>
    <w:rsid w:val="00745F5E"/>
    <w:rsid w:val="007466D8"/>
    <w:rsid w:val="00747C44"/>
    <w:rsid w:val="0075078E"/>
    <w:rsid w:val="00750B42"/>
    <w:rsid w:val="00750DF0"/>
    <w:rsid w:val="007519B4"/>
    <w:rsid w:val="00751DD4"/>
    <w:rsid w:val="00752D87"/>
    <w:rsid w:val="00754B56"/>
    <w:rsid w:val="00760E11"/>
    <w:rsid w:val="0076562B"/>
    <w:rsid w:val="007667F6"/>
    <w:rsid w:val="0076722D"/>
    <w:rsid w:val="00771498"/>
    <w:rsid w:val="007743FD"/>
    <w:rsid w:val="00774FC8"/>
    <w:rsid w:val="0077559F"/>
    <w:rsid w:val="0077696A"/>
    <w:rsid w:val="007771CE"/>
    <w:rsid w:val="0078038B"/>
    <w:rsid w:val="00780561"/>
    <w:rsid w:val="007824D7"/>
    <w:rsid w:val="00782A5D"/>
    <w:rsid w:val="00784739"/>
    <w:rsid w:val="00785238"/>
    <w:rsid w:val="00785CE0"/>
    <w:rsid w:val="00786D2A"/>
    <w:rsid w:val="00786D3C"/>
    <w:rsid w:val="00786F18"/>
    <w:rsid w:val="00787413"/>
    <w:rsid w:val="00787931"/>
    <w:rsid w:val="007879EC"/>
    <w:rsid w:val="00787D02"/>
    <w:rsid w:val="007910E2"/>
    <w:rsid w:val="00791A1C"/>
    <w:rsid w:val="00791FBE"/>
    <w:rsid w:val="00794182"/>
    <w:rsid w:val="00795180"/>
    <w:rsid w:val="007961FA"/>
    <w:rsid w:val="00796660"/>
    <w:rsid w:val="00796837"/>
    <w:rsid w:val="00797F2E"/>
    <w:rsid w:val="007A019A"/>
    <w:rsid w:val="007A07E4"/>
    <w:rsid w:val="007A0FDC"/>
    <w:rsid w:val="007A27C0"/>
    <w:rsid w:val="007A2DD8"/>
    <w:rsid w:val="007A2EF3"/>
    <w:rsid w:val="007A5F49"/>
    <w:rsid w:val="007A61FF"/>
    <w:rsid w:val="007A62D2"/>
    <w:rsid w:val="007A672B"/>
    <w:rsid w:val="007A6C73"/>
    <w:rsid w:val="007A712A"/>
    <w:rsid w:val="007B130E"/>
    <w:rsid w:val="007B2344"/>
    <w:rsid w:val="007B2928"/>
    <w:rsid w:val="007B32A4"/>
    <w:rsid w:val="007B36CD"/>
    <w:rsid w:val="007B40C7"/>
    <w:rsid w:val="007B4E4A"/>
    <w:rsid w:val="007B7389"/>
    <w:rsid w:val="007C07BB"/>
    <w:rsid w:val="007C0C50"/>
    <w:rsid w:val="007C1BD7"/>
    <w:rsid w:val="007C1C8D"/>
    <w:rsid w:val="007C2EA9"/>
    <w:rsid w:val="007C32D2"/>
    <w:rsid w:val="007C3953"/>
    <w:rsid w:val="007C3CC6"/>
    <w:rsid w:val="007C3D2A"/>
    <w:rsid w:val="007C4450"/>
    <w:rsid w:val="007C4D54"/>
    <w:rsid w:val="007C4F1A"/>
    <w:rsid w:val="007C5984"/>
    <w:rsid w:val="007C5C80"/>
    <w:rsid w:val="007C623D"/>
    <w:rsid w:val="007C782F"/>
    <w:rsid w:val="007C7B9D"/>
    <w:rsid w:val="007C7DC8"/>
    <w:rsid w:val="007D1F73"/>
    <w:rsid w:val="007D2028"/>
    <w:rsid w:val="007D3066"/>
    <w:rsid w:val="007D34AC"/>
    <w:rsid w:val="007D378C"/>
    <w:rsid w:val="007D3ED4"/>
    <w:rsid w:val="007D4D8B"/>
    <w:rsid w:val="007D4E68"/>
    <w:rsid w:val="007D4E8F"/>
    <w:rsid w:val="007D5F01"/>
    <w:rsid w:val="007D610E"/>
    <w:rsid w:val="007D6252"/>
    <w:rsid w:val="007D6FF2"/>
    <w:rsid w:val="007D7B56"/>
    <w:rsid w:val="007E0373"/>
    <w:rsid w:val="007E18A4"/>
    <w:rsid w:val="007E1BBD"/>
    <w:rsid w:val="007E1F38"/>
    <w:rsid w:val="007E2258"/>
    <w:rsid w:val="007E2A7A"/>
    <w:rsid w:val="007E3735"/>
    <w:rsid w:val="007E382D"/>
    <w:rsid w:val="007E3DE0"/>
    <w:rsid w:val="007E5EC3"/>
    <w:rsid w:val="007E6824"/>
    <w:rsid w:val="007E7467"/>
    <w:rsid w:val="007E7FD0"/>
    <w:rsid w:val="007F0BF0"/>
    <w:rsid w:val="007F1210"/>
    <w:rsid w:val="007F1504"/>
    <w:rsid w:val="007F3087"/>
    <w:rsid w:val="007F31B5"/>
    <w:rsid w:val="007F3E54"/>
    <w:rsid w:val="007F400C"/>
    <w:rsid w:val="007F4A52"/>
    <w:rsid w:val="007F51AC"/>
    <w:rsid w:val="007F6138"/>
    <w:rsid w:val="007F62F0"/>
    <w:rsid w:val="007F6470"/>
    <w:rsid w:val="007F791E"/>
    <w:rsid w:val="00801DB8"/>
    <w:rsid w:val="0080203B"/>
    <w:rsid w:val="0080601D"/>
    <w:rsid w:val="00806AD0"/>
    <w:rsid w:val="008102D0"/>
    <w:rsid w:val="008114F6"/>
    <w:rsid w:val="008119B7"/>
    <w:rsid w:val="0081288A"/>
    <w:rsid w:val="0081420D"/>
    <w:rsid w:val="00814D67"/>
    <w:rsid w:val="00815435"/>
    <w:rsid w:val="00815864"/>
    <w:rsid w:val="008168DA"/>
    <w:rsid w:val="0082106F"/>
    <w:rsid w:val="0082256C"/>
    <w:rsid w:val="008233A5"/>
    <w:rsid w:val="008252FD"/>
    <w:rsid w:val="00825311"/>
    <w:rsid w:val="00825B8E"/>
    <w:rsid w:val="00826045"/>
    <w:rsid w:val="008261B5"/>
    <w:rsid w:val="00826B28"/>
    <w:rsid w:val="00827D72"/>
    <w:rsid w:val="00827DE5"/>
    <w:rsid w:val="008307DB"/>
    <w:rsid w:val="00830F4D"/>
    <w:rsid w:val="00831F0F"/>
    <w:rsid w:val="00832A97"/>
    <w:rsid w:val="00833145"/>
    <w:rsid w:val="00833952"/>
    <w:rsid w:val="00833B6D"/>
    <w:rsid w:val="00834718"/>
    <w:rsid w:val="00835610"/>
    <w:rsid w:val="00836083"/>
    <w:rsid w:val="008375EA"/>
    <w:rsid w:val="008436E2"/>
    <w:rsid w:val="00843B7D"/>
    <w:rsid w:val="0084432D"/>
    <w:rsid w:val="00844AC7"/>
    <w:rsid w:val="00845DFF"/>
    <w:rsid w:val="008464EC"/>
    <w:rsid w:val="00847181"/>
    <w:rsid w:val="008471B4"/>
    <w:rsid w:val="008471D1"/>
    <w:rsid w:val="00847729"/>
    <w:rsid w:val="008516F8"/>
    <w:rsid w:val="00851C50"/>
    <w:rsid w:val="008549B8"/>
    <w:rsid w:val="00855DDB"/>
    <w:rsid w:val="0085605E"/>
    <w:rsid w:val="00856A9F"/>
    <w:rsid w:val="00861520"/>
    <w:rsid w:val="0086280F"/>
    <w:rsid w:val="008634CF"/>
    <w:rsid w:val="00863B6C"/>
    <w:rsid w:val="008642CE"/>
    <w:rsid w:val="00864B52"/>
    <w:rsid w:val="0086518D"/>
    <w:rsid w:val="00867892"/>
    <w:rsid w:val="00871842"/>
    <w:rsid w:val="008720EE"/>
    <w:rsid w:val="00872461"/>
    <w:rsid w:val="00872B5D"/>
    <w:rsid w:val="00873086"/>
    <w:rsid w:val="00873181"/>
    <w:rsid w:val="00875006"/>
    <w:rsid w:val="00876061"/>
    <w:rsid w:val="00877E12"/>
    <w:rsid w:val="008804ED"/>
    <w:rsid w:val="00881AF4"/>
    <w:rsid w:val="00881EE6"/>
    <w:rsid w:val="00882E4A"/>
    <w:rsid w:val="00884DCE"/>
    <w:rsid w:val="00884E4F"/>
    <w:rsid w:val="00886B15"/>
    <w:rsid w:val="00891BCC"/>
    <w:rsid w:val="00891E5F"/>
    <w:rsid w:val="0089294A"/>
    <w:rsid w:val="00893CCC"/>
    <w:rsid w:val="00895526"/>
    <w:rsid w:val="008965BF"/>
    <w:rsid w:val="00896A6C"/>
    <w:rsid w:val="00897A67"/>
    <w:rsid w:val="00897AD4"/>
    <w:rsid w:val="00897C31"/>
    <w:rsid w:val="008A08D0"/>
    <w:rsid w:val="008A174B"/>
    <w:rsid w:val="008A1ED4"/>
    <w:rsid w:val="008A2314"/>
    <w:rsid w:val="008A29E1"/>
    <w:rsid w:val="008A36B5"/>
    <w:rsid w:val="008A36E4"/>
    <w:rsid w:val="008A3B8C"/>
    <w:rsid w:val="008A3FC0"/>
    <w:rsid w:val="008A4C82"/>
    <w:rsid w:val="008A7977"/>
    <w:rsid w:val="008A7B01"/>
    <w:rsid w:val="008B2C68"/>
    <w:rsid w:val="008B4526"/>
    <w:rsid w:val="008B61A9"/>
    <w:rsid w:val="008B6562"/>
    <w:rsid w:val="008C115E"/>
    <w:rsid w:val="008C1224"/>
    <w:rsid w:val="008C2153"/>
    <w:rsid w:val="008C3512"/>
    <w:rsid w:val="008C360F"/>
    <w:rsid w:val="008C36EE"/>
    <w:rsid w:val="008C3D68"/>
    <w:rsid w:val="008C5DD1"/>
    <w:rsid w:val="008D0561"/>
    <w:rsid w:val="008D2D77"/>
    <w:rsid w:val="008D3EFF"/>
    <w:rsid w:val="008D54E1"/>
    <w:rsid w:val="008D5CE9"/>
    <w:rsid w:val="008D6880"/>
    <w:rsid w:val="008D6F2A"/>
    <w:rsid w:val="008D7AC0"/>
    <w:rsid w:val="008E0C0F"/>
    <w:rsid w:val="008E1284"/>
    <w:rsid w:val="008E1BD5"/>
    <w:rsid w:val="008E3542"/>
    <w:rsid w:val="008E495A"/>
    <w:rsid w:val="008E4A4B"/>
    <w:rsid w:val="008E62AF"/>
    <w:rsid w:val="008E6D0B"/>
    <w:rsid w:val="008E7419"/>
    <w:rsid w:val="008E75A3"/>
    <w:rsid w:val="008F0CD5"/>
    <w:rsid w:val="008F1078"/>
    <w:rsid w:val="008F1CA4"/>
    <w:rsid w:val="008F23A9"/>
    <w:rsid w:val="008F35AA"/>
    <w:rsid w:val="008F447D"/>
    <w:rsid w:val="008F4B21"/>
    <w:rsid w:val="008F4CE4"/>
    <w:rsid w:val="008F5B8D"/>
    <w:rsid w:val="008F5ED3"/>
    <w:rsid w:val="008F6932"/>
    <w:rsid w:val="00900974"/>
    <w:rsid w:val="00901C78"/>
    <w:rsid w:val="009021F5"/>
    <w:rsid w:val="009028E1"/>
    <w:rsid w:val="009037AB"/>
    <w:rsid w:val="00903A02"/>
    <w:rsid w:val="009043FC"/>
    <w:rsid w:val="00904803"/>
    <w:rsid w:val="00905578"/>
    <w:rsid w:val="00905A87"/>
    <w:rsid w:val="00905FC2"/>
    <w:rsid w:val="009060AF"/>
    <w:rsid w:val="0090697D"/>
    <w:rsid w:val="00907D11"/>
    <w:rsid w:val="00912085"/>
    <w:rsid w:val="0091254D"/>
    <w:rsid w:val="00912661"/>
    <w:rsid w:val="0091276A"/>
    <w:rsid w:val="009127E8"/>
    <w:rsid w:val="00912A7A"/>
    <w:rsid w:val="00913543"/>
    <w:rsid w:val="00913F1E"/>
    <w:rsid w:val="009156BC"/>
    <w:rsid w:val="00916CC7"/>
    <w:rsid w:val="00917AE1"/>
    <w:rsid w:val="00917E02"/>
    <w:rsid w:val="00920CE6"/>
    <w:rsid w:val="009220A5"/>
    <w:rsid w:val="0092215D"/>
    <w:rsid w:val="00923653"/>
    <w:rsid w:val="00924F21"/>
    <w:rsid w:val="00924F44"/>
    <w:rsid w:val="00925278"/>
    <w:rsid w:val="0092665B"/>
    <w:rsid w:val="00926784"/>
    <w:rsid w:val="00926A54"/>
    <w:rsid w:val="00927639"/>
    <w:rsid w:val="009310B1"/>
    <w:rsid w:val="009316A6"/>
    <w:rsid w:val="009318A7"/>
    <w:rsid w:val="009321EF"/>
    <w:rsid w:val="0093233F"/>
    <w:rsid w:val="00932B31"/>
    <w:rsid w:val="00933A1C"/>
    <w:rsid w:val="00934A4A"/>
    <w:rsid w:val="00935B6B"/>
    <w:rsid w:val="00936935"/>
    <w:rsid w:val="0093798F"/>
    <w:rsid w:val="00940708"/>
    <w:rsid w:val="00940B16"/>
    <w:rsid w:val="00941101"/>
    <w:rsid w:val="00941132"/>
    <w:rsid w:val="009417C4"/>
    <w:rsid w:val="00942273"/>
    <w:rsid w:val="0094232D"/>
    <w:rsid w:val="00943256"/>
    <w:rsid w:val="009444CA"/>
    <w:rsid w:val="0094484C"/>
    <w:rsid w:val="00944DDA"/>
    <w:rsid w:val="00944EA4"/>
    <w:rsid w:val="009452E7"/>
    <w:rsid w:val="00945DD8"/>
    <w:rsid w:val="00946ACE"/>
    <w:rsid w:val="00947373"/>
    <w:rsid w:val="00947B5D"/>
    <w:rsid w:val="009507BA"/>
    <w:rsid w:val="00950FAE"/>
    <w:rsid w:val="009510F2"/>
    <w:rsid w:val="0095153B"/>
    <w:rsid w:val="00952B35"/>
    <w:rsid w:val="00952EF3"/>
    <w:rsid w:val="00952FCE"/>
    <w:rsid w:val="009530C0"/>
    <w:rsid w:val="009531E9"/>
    <w:rsid w:val="009563C7"/>
    <w:rsid w:val="009571C9"/>
    <w:rsid w:val="00961395"/>
    <w:rsid w:val="00962C21"/>
    <w:rsid w:val="00963319"/>
    <w:rsid w:val="00963D04"/>
    <w:rsid w:val="00963E07"/>
    <w:rsid w:val="00964A83"/>
    <w:rsid w:val="00965902"/>
    <w:rsid w:val="009662AD"/>
    <w:rsid w:val="00966EE4"/>
    <w:rsid w:val="00967979"/>
    <w:rsid w:val="00972477"/>
    <w:rsid w:val="00973EE1"/>
    <w:rsid w:val="0097421E"/>
    <w:rsid w:val="00974463"/>
    <w:rsid w:val="00974BB8"/>
    <w:rsid w:val="00974C9A"/>
    <w:rsid w:val="00974DE6"/>
    <w:rsid w:val="009765B8"/>
    <w:rsid w:val="00976E37"/>
    <w:rsid w:val="0097715F"/>
    <w:rsid w:val="00977A90"/>
    <w:rsid w:val="00977DD3"/>
    <w:rsid w:val="0098046F"/>
    <w:rsid w:val="00981DE7"/>
    <w:rsid w:val="009821D9"/>
    <w:rsid w:val="009824BE"/>
    <w:rsid w:val="00982D66"/>
    <w:rsid w:val="00982DA5"/>
    <w:rsid w:val="00983098"/>
    <w:rsid w:val="009830DE"/>
    <w:rsid w:val="00983112"/>
    <w:rsid w:val="00984080"/>
    <w:rsid w:val="0098496F"/>
    <w:rsid w:val="00984B86"/>
    <w:rsid w:val="009851ED"/>
    <w:rsid w:val="0098569A"/>
    <w:rsid w:val="0098662A"/>
    <w:rsid w:val="00990377"/>
    <w:rsid w:val="009909DD"/>
    <w:rsid w:val="00992C1C"/>
    <w:rsid w:val="00993669"/>
    <w:rsid w:val="00993689"/>
    <w:rsid w:val="00993F7E"/>
    <w:rsid w:val="0099430A"/>
    <w:rsid w:val="00994AB9"/>
    <w:rsid w:val="00994CE2"/>
    <w:rsid w:val="00995490"/>
    <w:rsid w:val="00995E7A"/>
    <w:rsid w:val="0099663E"/>
    <w:rsid w:val="009966FC"/>
    <w:rsid w:val="00996D3E"/>
    <w:rsid w:val="00997E70"/>
    <w:rsid w:val="009A05B3"/>
    <w:rsid w:val="009A0D64"/>
    <w:rsid w:val="009A1B32"/>
    <w:rsid w:val="009A2548"/>
    <w:rsid w:val="009A2870"/>
    <w:rsid w:val="009A2A09"/>
    <w:rsid w:val="009A2C83"/>
    <w:rsid w:val="009A3241"/>
    <w:rsid w:val="009A3B8C"/>
    <w:rsid w:val="009A412D"/>
    <w:rsid w:val="009A4A26"/>
    <w:rsid w:val="009A60C7"/>
    <w:rsid w:val="009A610D"/>
    <w:rsid w:val="009B02D0"/>
    <w:rsid w:val="009B1219"/>
    <w:rsid w:val="009B1C7E"/>
    <w:rsid w:val="009B1EF3"/>
    <w:rsid w:val="009B6479"/>
    <w:rsid w:val="009B68D5"/>
    <w:rsid w:val="009B7898"/>
    <w:rsid w:val="009C3119"/>
    <w:rsid w:val="009C350F"/>
    <w:rsid w:val="009C3D6B"/>
    <w:rsid w:val="009C4273"/>
    <w:rsid w:val="009C45B8"/>
    <w:rsid w:val="009C4891"/>
    <w:rsid w:val="009C48D7"/>
    <w:rsid w:val="009C503C"/>
    <w:rsid w:val="009C56FD"/>
    <w:rsid w:val="009C56FE"/>
    <w:rsid w:val="009C5E58"/>
    <w:rsid w:val="009C69D4"/>
    <w:rsid w:val="009C6AAA"/>
    <w:rsid w:val="009C7811"/>
    <w:rsid w:val="009D043F"/>
    <w:rsid w:val="009D43A1"/>
    <w:rsid w:val="009D524E"/>
    <w:rsid w:val="009D6687"/>
    <w:rsid w:val="009D72C1"/>
    <w:rsid w:val="009D7CBB"/>
    <w:rsid w:val="009E08E7"/>
    <w:rsid w:val="009E22BA"/>
    <w:rsid w:val="009E2C59"/>
    <w:rsid w:val="009E5A49"/>
    <w:rsid w:val="009E5D0D"/>
    <w:rsid w:val="009E7943"/>
    <w:rsid w:val="009E7A50"/>
    <w:rsid w:val="009E7D21"/>
    <w:rsid w:val="009E7E76"/>
    <w:rsid w:val="009F0152"/>
    <w:rsid w:val="009F0A37"/>
    <w:rsid w:val="009F0A39"/>
    <w:rsid w:val="009F1E06"/>
    <w:rsid w:val="009F3447"/>
    <w:rsid w:val="009F3F50"/>
    <w:rsid w:val="009F4865"/>
    <w:rsid w:val="009F4BEC"/>
    <w:rsid w:val="009F529D"/>
    <w:rsid w:val="009F594F"/>
    <w:rsid w:val="009F7A4A"/>
    <w:rsid w:val="00A001F7"/>
    <w:rsid w:val="00A00595"/>
    <w:rsid w:val="00A00B13"/>
    <w:rsid w:val="00A0118F"/>
    <w:rsid w:val="00A02821"/>
    <w:rsid w:val="00A031B4"/>
    <w:rsid w:val="00A033BF"/>
    <w:rsid w:val="00A03980"/>
    <w:rsid w:val="00A0439B"/>
    <w:rsid w:val="00A0481A"/>
    <w:rsid w:val="00A05633"/>
    <w:rsid w:val="00A0575B"/>
    <w:rsid w:val="00A058D6"/>
    <w:rsid w:val="00A065AE"/>
    <w:rsid w:val="00A1032B"/>
    <w:rsid w:val="00A115AF"/>
    <w:rsid w:val="00A12D2B"/>
    <w:rsid w:val="00A1345C"/>
    <w:rsid w:val="00A1351F"/>
    <w:rsid w:val="00A13A8E"/>
    <w:rsid w:val="00A13F79"/>
    <w:rsid w:val="00A1605F"/>
    <w:rsid w:val="00A16E5D"/>
    <w:rsid w:val="00A20B45"/>
    <w:rsid w:val="00A211E1"/>
    <w:rsid w:val="00A234A9"/>
    <w:rsid w:val="00A26D05"/>
    <w:rsid w:val="00A276B2"/>
    <w:rsid w:val="00A302A7"/>
    <w:rsid w:val="00A32392"/>
    <w:rsid w:val="00A3356B"/>
    <w:rsid w:val="00A33ECB"/>
    <w:rsid w:val="00A33F10"/>
    <w:rsid w:val="00A34317"/>
    <w:rsid w:val="00A34A4D"/>
    <w:rsid w:val="00A34E8B"/>
    <w:rsid w:val="00A366FF"/>
    <w:rsid w:val="00A37332"/>
    <w:rsid w:val="00A37AD8"/>
    <w:rsid w:val="00A40D65"/>
    <w:rsid w:val="00A42B8C"/>
    <w:rsid w:val="00A42D90"/>
    <w:rsid w:val="00A43140"/>
    <w:rsid w:val="00A43D44"/>
    <w:rsid w:val="00A43DDB"/>
    <w:rsid w:val="00A45491"/>
    <w:rsid w:val="00A46683"/>
    <w:rsid w:val="00A46D35"/>
    <w:rsid w:val="00A4727E"/>
    <w:rsid w:val="00A472AF"/>
    <w:rsid w:val="00A47878"/>
    <w:rsid w:val="00A47FBA"/>
    <w:rsid w:val="00A50939"/>
    <w:rsid w:val="00A50AB9"/>
    <w:rsid w:val="00A50E72"/>
    <w:rsid w:val="00A516AA"/>
    <w:rsid w:val="00A52594"/>
    <w:rsid w:val="00A53BEE"/>
    <w:rsid w:val="00A53C34"/>
    <w:rsid w:val="00A543E1"/>
    <w:rsid w:val="00A544E4"/>
    <w:rsid w:val="00A54723"/>
    <w:rsid w:val="00A54D7A"/>
    <w:rsid w:val="00A56411"/>
    <w:rsid w:val="00A5667F"/>
    <w:rsid w:val="00A56720"/>
    <w:rsid w:val="00A56BEF"/>
    <w:rsid w:val="00A56F56"/>
    <w:rsid w:val="00A57146"/>
    <w:rsid w:val="00A61755"/>
    <w:rsid w:val="00A61807"/>
    <w:rsid w:val="00A6352A"/>
    <w:rsid w:val="00A63CF1"/>
    <w:rsid w:val="00A63E7F"/>
    <w:rsid w:val="00A656EB"/>
    <w:rsid w:val="00A66642"/>
    <w:rsid w:val="00A66C63"/>
    <w:rsid w:val="00A66E60"/>
    <w:rsid w:val="00A67ADF"/>
    <w:rsid w:val="00A7049E"/>
    <w:rsid w:val="00A70871"/>
    <w:rsid w:val="00A70D22"/>
    <w:rsid w:val="00A732BD"/>
    <w:rsid w:val="00A733B7"/>
    <w:rsid w:val="00A7425A"/>
    <w:rsid w:val="00A74AA4"/>
    <w:rsid w:val="00A74B87"/>
    <w:rsid w:val="00A760EA"/>
    <w:rsid w:val="00A77E3F"/>
    <w:rsid w:val="00A80D03"/>
    <w:rsid w:val="00A81E35"/>
    <w:rsid w:val="00A833A2"/>
    <w:rsid w:val="00A8350D"/>
    <w:rsid w:val="00A84592"/>
    <w:rsid w:val="00A876D2"/>
    <w:rsid w:val="00A9068A"/>
    <w:rsid w:val="00A90A57"/>
    <w:rsid w:val="00A91501"/>
    <w:rsid w:val="00A9215B"/>
    <w:rsid w:val="00A92F89"/>
    <w:rsid w:val="00A9326B"/>
    <w:rsid w:val="00A934AE"/>
    <w:rsid w:val="00A94869"/>
    <w:rsid w:val="00A95141"/>
    <w:rsid w:val="00A952D5"/>
    <w:rsid w:val="00A956B1"/>
    <w:rsid w:val="00A963F2"/>
    <w:rsid w:val="00A96C5B"/>
    <w:rsid w:val="00A96FC0"/>
    <w:rsid w:val="00A973B6"/>
    <w:rsid w:val="00A974D0"/>
    <w:rsid w:val="00A97690"/>
    <w:rsid w:val="00A97755"/>
    <w:rsid w:val="00AA0BE0"/>
    <w:rsid w:val="00AA0D36"/>
    <w:rsid w:val="00AA1969"/>
    <w:rsid w:val="00AA29E6"/>
    <w:rsid w:val="00AA2E4D"/>
    <w:rsid w:val="00AA58B6"/>
    <w:rsid w:val="00AA5DDB"/>
    <w:rsid w:val="00AA64AA"/>
    <w:rsid w:val="00AA6A1C"/>
    <w:rsid w:val="00AA7815"/>
    <w:rsid w:val="00AA7E70"/>
    <w:rsid w:val="00AB0638"/>
    <w:rsid w:val="00AB1BE0"/>
    <w:rsid w:val="00AB1F35"/>
    <w:rsid w:val="00AB2977"/>
    <w:rsid w:val="00AB37D8"/>
    <w:rsid w:val="00AB410C"/>
    <w:rsid w:val="00AB4765"/>
    <w:rsid w:val="00AB5E33"/>
    <w:rsid w:val="00AB6039"/>
    <w:rsid w:val="00AB79D5"/>
    <w:rsid w:val="00AB7B70"/>
    <w:rsid w:val="00AC0A9E"/>
    <w:rsid w:val="00AC10CD"/>
    <w:rsid w:val="00AC30FD"/>
    <w:rsid w:val="00AC3C0D"/>
    <w:rsid w:val="00AC4516"/>
    <w:rsid w:val="00AC55FD"/>
    <w:rsid w:val="00AD0D53"/>
    <w:rsid w:val="00AD13B3"/>
    <w:rsid w:val="00AD3076"/>
    <w:rsid w:val="00AD37D0"/>
    <w:rsid w:val="00AD3F8C"/>
    <w:rsid w:val="00AD42EE"/>
    <w:rsid w:val="00AD445F"/>
    <w:rsid w:val="00AD4931"/>
    <w:rsid w:val="00AD53CE"/>
    <w:rsid w:val="00AE06A9"/>
    <w:rsid w:val="00AE06FF"/>
    <w:rsid w:val="00AE3B2F"/>
    <w:rsid w:val="00AE47EC"/>
    <w:rsid w:val="00AE5700"/>
    <w:rsid w:val="00AE5D66"/>
    <w:rsid w:val="00AE6876"/>
    <w:rsid w:val="00AE7A45"/>
    <w:rsid w:val="00AE7A4F"/>
    <w:rsid w:val="00AE7F54"/>
    <w:rsid w:val="00AF0ECC"/>
    <w:rsid w:val="00AF11CF"/>
    <w:rsid w:val="00AF15F8"/>
    <w:rsid w:val="00AF2414"/>
    <w:rsid w:val="00AF25D8"/>
    <w:rsid w:val="00AF2D34"/>
    <w:rsid w:val="00AF36E1"/>
    <w:rsid w:val="00AF41C7"/>
    <w:rsid w:val="00AF55F5"/>
    <w:rsid w:val="00B00BEA"/>
    <w:rsid w:val="00B01FF6"/>
    <w:rsid w:val="00B03451"/>
    <w:rsid w:val="00B06385"/>
    <w:rsid w:val="00B06400"/>
    <w:rsid w:val="00B06A8A"/>
    <w:rsid w:val="00B06F13"/>
    <w:rsid w:val="00B06FA9"/>
    <w:rsid w:val="00B07FAB"/>
    <w:rsid w:val="00B12089"/>
    <w:rsid w:val="00B12196"/>
    <w:rsid w:val="00B12BEF"/>
    <w:rsid w:val="00B13849"/>
    <w:rsid w:val="00B14B46"/>
    <w:rsid w:val="00B15377"/>
    <w:rsid w:val="00B156B1"/>
    <w:rsid w:val="00B1592E"/>
    <w:rsid w:val="00B16283"/>
    <w:rsid w:val="00B16FB5"/>
    <w:rsid w:val="00B17774"/>
    <w:rsid w:val="00B212F7"/>
    <w:rsid w:val="00B23E8D"/>
    <w:rsid w:val="00B24495"/>
    <w:rsid w:val="00B246F8"/>
    <w:rsid w:val="00B250C7"/>
    <w:rsid w:val="00B25447"/>
    <w:rsid w:val="00B26936"/>
    <w:rsid w:val="00B2734B"/>
    <w:rsid w:val="00B275C0"/>
    <w:rsid w:val="00B27CF9"/>
    <w:rsid w:val="00B303BB"/>
    <w:rsid w:val="00B30749"/>
    <w:rsid w:val="00B3115C"/>
    <w:rsid w:val="00B314DC"/>
    <w:rsid w:val="00B3169D"/>
    <w:rsid w:val="00B316AA"/>
    <w:rsid w:val="00B31ACE"/>
    <w:rsid w:val="00B32065"/>
    <w:rsid w:val="00B321F4"/>
    <w:rsid w:val="00B32525"/>
    <w:rsid w:val="00B33CC3"/>
    <w:rsid w:val="00B3445C"/>
    <w:rsid w:val="00B34F8E"/>
    <w:rsid w:val="00B35078"/>
    <w:rsid w:val="00B36E7D"/>
    <w:rsid w:val="00B37BD2"/>
    <w:rsid w:val="00B40341"/>
    <w:rsid w:val="00B40901"/>
    <w:rsid w:val="00B40A25"/>
    <w:rsid w:val="00B41B8F"/>
    <w:rsid w:val="00B438A0"/>
    <w:rsid w:val="00B447E6"/>
    <w:rsid w:val="00B45D83"/>
    <w:rsid w:val="00B47CF1"/>
    <w:rsid w:val="00B5078F"/>
    <w:rsid w:val="00B5125B"/>
    <w:rsid w:val="00B518F6"/>
    <w:rsid w:val="00B51F72"/>
    <w:rsid w:val="00B52874"/>
    <w:rsid w:val="00B52CA6"/>
    <w:rsid w:val="00B5321C"/>
    <w:rsid w:val="00B5421B"/>
    <w:rsid w:val="00B55B67"/>
    <w:rsid w:val="00B56250"/>
    <w:rsid w:val="00B56315"/>
    <w:rsid w:val="00B5737F"/>
    <w:rsid w:val="00B573A4"/>
    <w:rsid w:val="00B5783E"/>
    <w:rsid w:val="00B57A05"/>
    <w:rsid w:val="00B60972"/>
    <w:rsid w:val="00B6175B"/>
    <w:rsid w:val="00B6404F"/>
    <w:rsid w:val="00B64E7A"/>
    <w:rsid w:val="00B657ED"/>
    <w:rsid w:val="00B659A9"/>
    <w:rsid w:val="00B65A59"/>
    <w:rsid w:val="00B66640"/>
    <w:rsid w:val="00B672ED"/>
    <w:rsid w:val="00B70337"/>
    <w:rsid w:val="00B70417"/>
    <w:rsid w:val="00B70942"/>
    <w:rsid w:val="00B71864"/>
    <w:rsid w:val="00B71EC0"/>
    <w:rsid w:val="00B722ED"/>
    <w:rsid w:val="00B72DA9"/>
    <w:rsid w:val="00B7399F"/>
    <w:rsid w:val="00B74EDB"/>
    <w:rsid w:val="00B75B96"/>
    <w:rsid w:val="00B76523"/>
    <w:rsid w:val="00B7664E"/>
    <w:rsid w:val="00B76723"/>
    <w:rsid w:val="00B77066"/>
    <w:rsid w:val="00B77CA3"/>
    <w:rsid w:val="00B80173"/>
    <w:rsid w:val="00B80BB2"/>
    <w:rsid w:val="00B8177C"/>
    <w:rsid w:val="00B824D7"/>
    <w:rsid w:val="00B8340E"/>
    <w:rsid w:val="00B875CD"/>
    <w:rsid w:val="00B90A74"/>
    <w:rsid w:val="00B90C36"/>
    <w:rsid w:val="00B91B44"/>
    <w:rsid w:val="00B93444"/>
    <w:rsid w:val="00B9347E"/>
    <w:rsid w:val="00B93AFB"/>
    <w:rsid w:val="00B93C9D"/>
    <w:rsid w:val="00B9492B"/>
    <w:rsid w:val="00B95BCE"/>
    <w:rsid w:val="00B9639F"/>
    <w:rsid w:val="00B96E2B"/>
    <w:rsid w:val="00BA1F84"/>
    <w:rsid w:val="00BA294F"/>
    <w:rsid w:val="00BA2A39"/>
    <w:rsid w:val="00BA366A"/>
    <w:rsid w:val="00BA37E8"/>
    <w:rsid w:val="00BA45D5"/>
    <w:rsid w:val="00BA5237"/>
    <w:rsid w:val="00BA55CF"/>
    <w:rsid w:val="00BA75BA"/>
    <w:rsid w:val="00BB0CD2"/>
    <w:rsid w:val="00BB1BE9"/>
    <w:rsid w:val="00BB1DD5"/>
    <w:rsid w:val="00BB42BD"/>
    <w:rsid w:val="00BB5182"/>
    <w:rsid w:val="00BB58D4"/>
    <w:rsid w:val="00BB711F"/>
    <w:rsid w:val="00BB722D"/>
    <w:rsid w:val="00BC039E"/>
    <w:rsid w:val="00BC0C4F"/>
    <w:rsid w:val="00BC3B44"/>
    <w:rsid w:val="00BC4190"/>
    <w:rsid w:val="00BC5561"/>
    <w:rsid w:val="00BC57EE"/>
    <w:rsid w:val="00BC7E58"/>
    <w:rsid w:val="00BD1A46"/>
    <w:rsid w:val="00BD3C88"/>
    <w:rsid w:val="00BD3F6F"/>
    <w:rsid w:val="00BD4A01"/>
    <w:rsid w:val="00BD4B66"/>
    <w:rsid w:val="00BD7616"/>
    <w:rsid w:val="00BE15AD"/>
    <w:rsid w:val="00BE18AB"/>
    <w:rsid w:val="00BE233F"/>
    <w:rsid w:val="00BE2D4F"/>
    <w:rsid w:val="00BE4792"/>
    <w:rsid w:val="00BE519B"/>
    <w:rsid w:val="00BE59CE"/>
    <w:rsid w:val="00BE6458"/>
    <w:rsid w:val="00BE67B9"/>
    <w:rsid w:val="00BE684D"/>
    <w:rsid w:val="00BE6FDD"/>
    <w:rsid w:val="00BE7A61"/>
    <w:rsid w:val="00BE7DFD"/>
    <w:rsid w:val="00BF01DF"/>
    <w:rsid w:val="00BF042E"/>
    <w:rsid w:val="00BF094C"/>
    <w:rsid w:val="00BF12DC"/>
    <w:rsid w:val="00BF156D"/>
    <w:rsid w:val="00BF16F0"/>
    <w:rsid w:val="00BF2263"/>
    <w:rsid w:val="00BF2D76"/>
    <w:rsid w:val="00BF4184"/>
    <w:rsid w:val="00BF4B83"/>
    <w:rsid w:val="00BF70B1"/>
    <w:rsid w:val="00BF725A"/>
    <w:rsid w:val="00BF735E"/>
    <w:rsid w:val="00C02C79"/>
    <w:rsid w:val="00C03EEC"/>
    <w:rsid w:val="00C050B4"/>
    <w:rsid w:val="00C05A75"/>
    <w:rsid w:val="00C05A9D"/>
    <w:rsid w:val="00C07802"/>
    <w:rsid w:val="00C10D91"/>
    <w:rsid w:val="00C11AD6"/>
    <w:rsid w:val="00C1475F"/>
    <w:rsid w:val="00C15447"/>
    <w:rsid w:val="00C15551"/>
    <w:rsid w:val="00C15958"/>
    <w:rsid w:val="00C16C8E"/>
    <w:rsid w:val="00C1746E"/>
    <w:rsid w:val="00C17AB8"/>
    <w:rsid w:val="00C20025"/>
    <w:rsid w:val="00C200F6"/>
    <w:rsid w:val="00C20A90"/>
    <w:rsid w:val="00C221C4"/>
    <w:rsid w:val="00C22817"/>
    <w:rsid w:val="00C22F21"/>
    <w:rsid w:val="00C23C12"/>
    <w:rsid w:val="00C24887"/>
    <w:rsid w:val="00C2491E"/>
    <w:rsid w:val="00C25A8F"/>
    <w:rsid w:val="00C26953"/>
    <w:rsid w:val="00C26C72"/>
    <w:rsid w:val="00C27963"/>
    <w:rsid w:val="00C30494"/>
    <w:rsid w:val="00C30E18"/>
    <w:rsid w:val="00C31414"/>
    <w:rsid w:val="00C316F9"/>
    <w:rsid w:val="00C31C52"/>
    <w:rsid w:val="00C33E85"/>
    <w:rsid w:val="00C34E9C"/>
    <w:rsid w:val="00C35015"/>
    <w:rsid w:val="00C36756"/>
    <w:rsid w:val="00C369F4"/>
    <w:rsid w:val="00C37AD2"/>
    <w:rsid w:val="00C40446"/>
    <w:rsid w:val="00C42384"/>
    <w:rsid w:val="00C431FA"/>
    <w:rsid w:val="00C43544"/>
    <w:rsid w:val="00C43A26"/>
    <w:rsid w:val="00C449FD"/>
    <w:rsid w:val="00C454EA"/>
    <w:rsid w:val="00C4687C"/>
    <w:rsid w:val="00C500C8"/>
    <w:rsid w:val="00C50777"/>
    <w:rsid w:val="00C51525"/>
    <w:rsid w:val="00C534DB"/>
    <w:rsid w:val="00C551DE"/>
    <w:rsid w:val="00C560C1"/>
    <w:rsid w:val="00C57040"/>
    <w:rsid w:val="00C6085A"/>
    <w:rsid w:val="00C613F8"/>
    <w:rsid w:val="00C61F3C"/>
    <w:rsid w:val="00C63B44"/>
    <w:rsid w:val="00C65147"/>
    <w:rsid w:val="00C65512"/>
    <w:rsid w:val="00C65BE2"/>
    <w:rsid w:val="00C67D7E"/>
    <w:rsid w:val="00C70B65"/>
    <w:rsid w:val="00C70E37"/>
    <w:rsid w:val="00C70E7D"/>
    <w:rsid w:val="00C70F36"/>
    <w:rsid w:val="00C71078"/>
    <w:rsid w:val="00C71D60"/>
    <w:rsid w:val="00C72820"/>
    <w:rsid w:val="00C731AA"/>
    <w:rsid w:val="00C75702"/>
    <w:rsid w:val="00C76227"/>
    <w:rsid w:val="00C76CD3"/>
    <w:rsid w:val="00C777B7"/>
    <w:rsid w:val="00C80327"/>
    <w:rsid w:val="00C816EA"/>
    <w:rsid w:val="00C81DCE"/>
    <w:rsid w:val="00C825EF"/>
    <w:rsid w:val="00C82D9E"/>
    <w:rsid w:val="00C8399C"/>
    <w:rsid w:val="00C83A99"/>
    <w:rsid w:val="00C83EF0"/>
    <w:rsid w:val="00C84127"/>
    <w:rsid w:val="00C84B1F"/>
    <w:rsid w:val="00C85F4D"/>
    <w:rsid w:val="00C8628A"/>
    <w:rsid w:val="00C866F7"/>
    <w:rsid w:val="00C910A6"/>
    <w:rsid w:val="00C910F7"/>
    <w:rsid w:val="00C93A15"/>
    <w:rsid w:val="00C94255"/>
    <w:rsid w:val="00C94533"/>
    <w:rsid w:val="00C976F8"/>
    <w:rsid w:val="00C97E59"/>
    <w:rsid w:val="00CA1473"/>
    <w:rsid w:val="00CA3113"/>
    <w:rsid w:val="00CA3626"/>
    <w:rsid w:val="00CA3B25"/>
    <w:rsid w:val="00CA3BEC"/>
    <w:rsid w:val="00CA3BF1"/>
    <w:rsid w:val="00CA3D03"/>
    <w:rsid w:val="00CA49CE"/>
    <w:rsid w:val="00CA778B"/>
    <w:rsid w:val="00CA7D28"/>
    <w:rsid w:val="00CB0C25"/>
    <w:rsid w:val="00CB163F"/>
    <w:rsid w:val="00CB5637"/>
    <w:rsid w:val="00CB6306"/>
    <w:rsid w:val="00CB679A"/>
    <w:rsid w:val="00CB6A81"/>
    <w:rsid w:val="00CB6AF5"/>
    <w:rsid w:val="00CB6D74"/>
    <w:rsid w:val="00CB7E81"/>
    <w:rsid w:val="00CC0286"/>
    <w:rsid w:val="00CC02AF"/>
    <w:rsid w:val="00CC03CB"/>
    <w:rsid w:val="00CC0AE7"/>
    <w:rsid w:val="00CC0F4B"/>
    <w:rsid w:val="00CC1248"/>
    <w:rsid w:val="00CC168C"/>
    <w:rsid w:val="00CC1F2C"/>
    <w:rsid w:val="00CC38EA"/>
    <w:rsid w:val="00CC395D"/>
    <w:rsid w:val="00CC66A1"/>
    <w:rsid w:val="00CC6967"/>
    <w:rsid w:val="00CC6CB4"/>
    <w:rsid w:val="00CD08DD"/>
    <w:rsid w:val="00CD0A7E"/>
    <w:rsid w:val="00CD16F0"/>
    <w:rsid w:val="00CD3CFD"/>
    <w:rsid w:val="00CD3F59"/>
    <w:rsid w:val="00CD3F85"/>
    <w:rsid w:val="00CD49EC"/>
    <w:rsid w:val="00CD4BA0"/>
    <w:rsid w:val="00CD4FE9"/>
    <w:rsid w:val="00CD5B8F"/>
    <w:rsid w:val="00CD5DAF"/>
    <w:rsid w:val="00CD5E7D"/>
    <w:rsid w:val="00CD6564"/>
    <w:rsid w:val="00CD7205"/>
    <w:rsid w:val="00CE0AC6"/>
    <w:rsid w:val="00CE0CED"/>
    <w:rsid w:val="00CE0E6D"/>
    <w:rsid w:val="00CE1800"/>
    <w:rsid w:val="00CE196D"/>
    <w:rsid w:val="00CE1B94"/>
    <w:rsid w:val="00CE2049"/>
    <w:rsid w:val="00CE24A7"/>
    <w:rsid w:val="00CE2E9D"/>
    <w:rsid w:val="00CE3354"/>
    <w:rsid w:val="00CE3E73"/>
    <w:rsid w:val="00CE6E74"/>
    <w:rsid w:val="00CE6ECE"/>
    <w:rsid w:val="00CE7214"/>
    <w:rsid w:val="00CF1135"/>
    <w:rsid w:val="00CF12F2"/>
    <w:rsid w:val="00CF351C"/>
    <w:rsid w:val="00CF3F8F"/>
    <w:rsid w:val="00CF543E"/>
    <w:rsid w:val="00CF58D0"/>
    <w:rsid w:val="00CF5E7F"/>
    <w:rsid w:val="00CF672E"/>
    <w:rsid w:val="00CF6A1F"/>
    <w:rsid w:val="00CF7E71"/>
    <w:rsid w:val="00D002B6"/>
    <w:rsid w:val="00D0094D"/>
    <w:rsid w:val="00D01899"/>
    <w:rsid w:val="00D03B43"/>
    <w:rsid w:val="00D04AE3"/>
    <w:rsid w:val="00D04B6E"/>
    <w:rsid w:val="00D0641E"/>
    <w:rsid w:val="00D07693"/>
    <w:rsid w:val="00D113E3"/>
    <w:rsid w:val="00D12A27"/>
    <w:rsid w:val="00D13539"/>
    <w:rsid w:val="00D13966"/>
    <w:rsid w:val="00D14BAD"/>
    <w:rsid w:val="00D157F5"/>
    <w:rsid w:val="00D16C14"/>
    <w:rsid w:val="00D204DA"/>
    <w:rsid w:val="00D233BD"/>
    <w:rsid w:val="00D27989"/>
    <w:rsid w:val="00D30D2E"/>
    <w:rsid w:val="00D3259E"/>
    <w:rsid w:val="00D33090"/>
    <w:rsid w:val="00D33A10"/>
    <w:rsid w:val="00D35725"/>
    <w:rsid w:val="00D35DF0"/>
    <w:rsid w:val="00D374F3"/>
    <w:rsid w:val="00D37E6A"/>
    <w:rsid w:val="00D408DA"/>
    <w:rsid w:val="00D425D0"/>
    <w:rsid w:val="00D42F57"/>
    <w:rsid w:val="00D430AA"/>
    <w:rsid w:val="00D432A9"/>
    <w:rsid w:val="00D446DE"/>
    <w:rsid w:val="00D45CC0"/>
    <w:rsid w:val="00D471D6"/>
    <w:rsid w:val="00D47210"/>
    <w:rsid w:val="00D50E56"/>
    <w:rsid w:val="00D516D3"/>
    <w:rsid w:val="00D519DC"/>
    <w:rsid w:val="00D52461"/>
    <w:rsid w:val="00D52B8B"/>
    <w:rsid w:val="00D534C0"/>
    <w:rsid w:val="00D541AF"/>
    <w:rsid w:val="00D5487E"/>
    <w:rsid w:val="00D557D7"/>
    <w:rsid w:val="00D56567"/>
    <w:rsid w:val="00D57021"/>
    <w:rsid w:val="00D5749C"/>
    <w:rsid w:val="00D576EF"/>
    <w:rsid w:val="00D577B9"/>
    <w:rsid w:val="00D617AC"/>
    <w:rsid w:val="00D61BF2"/>
    <w:rsid w:val="00D62E0D"/>
    <w:rsid w:val="00D63EC7"/>
    <w:rsid w:val="00D64EA7"/>
    <w:rsid w:val="00D6773B"/>
    <w:rsid w:val="00D6794C"/>
    <w:rsid w:val="00D702EF"/>
    <w:rsid w:val="00D7075F"/>
    <w:rsid w:val="00D70B3D"/>
    <w:rsid w:val="00D718C5"/>
    <w:rsid w:val="00D72E63"/>
    <w:rsid w:val="00D735F7"/>
    <w:rsid w:val="00D74492"/>
    <w:rsid w:val="00D74692"/>
    <w:rsid w:val="00D7486B"/>
    <w:rsid w:val="00D75EBC"/>
    <w:rsid w:val="00D76AA2"/>
    <w:rsid w:val="00D811DE"/>
    <w:rsid w:val="00D813E7"/>
    <w:rsid w:val="00D8317E"/>
    <w:rsid w:val="00D83E7F"/>
    <w:rsid w:val="00D84724"/>
    <w:rsid w:val="00D8525A"/>
    <w:rsid w:val="00D86221"/>
    <w:rsid w:val="00D86747"/>
    <w:rsid w:val="00D868E4"/>
    <w:rsid w:val="00D86F8D"/>
    <w:rsid w:val="00D87CB7"/>
    <w:rsid w:val="00D9011F"/>
    <w:rsid w:val="00D9149C"/>
    <w:rsid w:val="00D91EC6"/>
    <w:rsid w:val="00D934BA"/>
    <w:rsid w:val="00D96B7B"/>
    <w:rsid w:val="00D97634"/>
    <w:rsid w:val="00D97A54"/>
    <w:rsid w:val="00DA281F"/>
    <w:rsid w:val="00DA4F01"/>
    <w:rsid w:val="00DA5D65"/>
    <w:rsid w:val="00DA75E1"/>
    <w:rsid w:val="00DB01BD"/>
    <w:rsid w:val="00DB1139"/>
    <w:rsid w:val="00DB1816"/>
    <w:rsid w:val="00DB2385"/>
    <w:rsid w:val="00DB36EF"/>
    <w:rsid w:val="00DB4A79"/>
    <w:rsid w:val="00DB4C4A"/>
    <w:rsid w:val="00DB5429"/>
    <w:rsid w:val="00DB753B"/>
    <w:rsid w:val="00DC0B99"/>
    <w:rsid w:val="00DC1935"/>
    <w:rsid w:val="00DC26F4"/>
    <w:rsid w:val="00DC32DF"/>
    <w:rsid w:val="00DC3B14"/>
    <w:rsid w:val="00DC5E4F"/>
    <w:rsid w:val="00DC5EC5"/>
    <w:rsid w:val="00DD1C49"/>
    <w:rsid w:val="00DD1E8A"/>
    <w:rsid w:val="00DD22C0"/>
    <w:rsid w:val="00DD3055"/>
    <w:rsid w:val="00DD34AE"/>
    <w:rsid w:val="00DD3EB9"/>
    <w:rsid w:val="00DD52FA"/>
    <w:rsid w:val="00DD5E01"/>
    <w:rsid w:val="00DD6636"/>
    <w:rsid w:val="00DD7445"/>
    <w:rsid w:val="00DD7BC1"/>
    <w:rsid w:val="00DE00CE"/>
    <w:rsid w:val="00DE0494"/>
    <w:rsid w:val="00DE0A7A"/>
    <w:rsid w:val="00DE2335"/>
    <w:rsid w:val="00DE2F84"/>
    <w:rsid w:val="00DE32F4"/>
    <w:rsid w:val="00DE44A5"/>
    <w:rsid w:val="00DE4F6F"/>
    <w:rsid w:val="00DE561F"/>
    <w:rsid w:val="00DE60D1"/>
    <w:rsid w:val="00DE7D65"/>
    <w:rsid w:val="00DF0B25"/>
    <w:rsid w:val="00DF0BCE"/>
    <w:rsid w:val="00DF2C48"/>
    <w:rsid w:val="00DF484C"/>
    <w:rsid w:val="00DF4FA8"/>
    <w:rsid w:val="00E01E67"/>
    <w:rsid w:val="00E02B1A"/>
    <w:rsid w:val="00E02C17"/>
    <w:rsid w:val="00E038F5"/>
    <w:rsid w:val="00E04603"/>
    <w:rsid w:val="00E04C49"/>
    <w:rsid w:val="00E04DC4"/>
    <w:rsid w:val="00E0518E"/>
    <w:rsid w:val="00E0557C"/>
    <w:rsid w:val="00E06716"/>
    <w:rsid w:val="00E07DDB"/>
    <w:rsid w:val="00E1003E"/>
    <w:rsid w:val="00E12BD9"/>
    <w:rsid w:val="00E12EF8"/>
    <w:rsid w:val="00E1462B"/>
    <w:rsid w:val="00E1463F"/>
    <w:rsid w:val="00E15039"/>
    <w:rsid w:val="00E15BE1"/>
    <w:rsid w:val="00E15E5E"/>
    <w:rsid w:val="00E160CB"/>
    <w:rsid w:val="00E21438"/>
    <w:rsid w:val="00E21681"/>
    <w:rsid w:val="00E23CE4"/>
    <w:rsid w:val="00E23D7C"/>
    <w:rsid w:val="00E246D3"/>
    <w:rsid w:val="00E25011"/>
    <w:rsid w:val="00E253BE"/>
    <w:rsid w:val="00E26028"/>
    <w:rsid w:val="00E27420"/>
    <w:rsid w:val="00E27948"/>
    <w:rsid w:val="00E30674"/>
    <w:rsid w:val="00E30F3A"/>
    <w:rsid w:val="00E31076"/>
    <w:rsid w:val="00E312DB"/>
    <w:rsid w:val="00E31B11"/>
    <w:rsid w:val="00E31B61"/>
    <w:rsid w:val="00E32D46"/>
    <w:rsid w:val="00E33CD2"/>
    <w:rsid w:val="00E33E21"/>
    <w:rsid w:val="00E33FE5"/>
    <w:rsid w:val="00E34343"/>
    <w:rsid w:val="00E34A05"/>
    <w:rsid w:val="00E356F2"/>
    <w:rsid w:val="00E35A1F"/>
    <w:rsid w:val="00E367FE"/>
    <w:rsid w:val="00E378B4"/>
    <w:rsid w:val="00E419A7"/>
    <w:rsid w:val="00E42B19"/>
    <w:rsid w:val="00E42B7C"/>
    <w:rsid w:val="00E42B8F"/>
    <w:rsid w:val="00E43706"/>
    <w:rsid w:val="00E43CF2"/>
    <w:rsid w:val="00E44094"/>
    <w:rsid w:val="00E44458"/>
    <w:rsid w:val="00E47197"/>
    <w:rsid w:val="00E4788C"/>
    <w:rsid w:val="00E50FEB"/>
    <w:rsid w:val="00E51790"/>
    <w:rsid w:val="00E54444"/>
    <w:rsid w:val="00E55F35"/>
    <w:rsid w:val="00E56C7D"/>
    <w:rsid w:val="00E571D4"/>
    <w:rsid w:val="00E6048E"/>
    <w:rsid w:val="00E60B1E"/>
    <w:rsid w:val="00E62D29"/>
    <w:rsid w:val="00E63428"/>
    <w:rsid w:val="00E634E4"/>
    <w:rsid w:val="00E63CE8"/>
    <w:rsid w:val="00E65176"/>
    <w:rsid w:val="00E66233"/>
    <w:rsid w:val="00E66403"/>
    <w:rsid w:val="00E70504"/>
    <w:rsid w:val="00E70790"/>
    <w:rsid w:val="00E70E8B"/>
    <w:rsid w:val="00E712A8"/>
    <w:rsid w:val="00E72E24"/>
    <w:rsid w:val="00E74D6B"/>
    <w:rsid w:val="00E7542B"/>
    <w:rsid w:val="00E76699"/>
    <w:rsid w:val="00E77563"/>
    <w:rsid w:val="00E77741"/>
    <w:rsid w:val="00E817AE"/>
    <w:rsid w:val="00E825F1"/>
    <w:rsid w:val="00E832A3"/>
    <w:rsid w:val="00E8348C"/>
    <w:rsid w:val="00E842DF"/>
    <w:rsid w:val="00E84D85"/>
    <w:rsid w:val="00E86211"/>
    <w:rsid w:val="00E86513"/>
    <w:rsid w:val="00E875BB"/>
    <w:rsid w:val="00E8779A"/>
    <w:rsid w:val="00E906B6"/>
    <w:rsid w:val="00E910BA"/>
    <w:rsid w:val="00E912C4"/>
    <w:rsid w:val="00E91DC4"/>
    <w:rsid w:val="00E92323"/>
    <w:rsid w:val="00E929B6"/>
    <w:rsid w:val="00E92E19"/>
    <w:rsid w:val="00E93B19"/>
    <w:rsid w:val="00E93FD4"/>
    <w:rsid w:val="00E95692"/>
    <w:rsid w:val="00E95EEB"/>
    <w:rsid w:val="00E97D2B"/>
    <w:rsid w:val="00E97D6B"/>
    <w:rsid w:val="00EA0ACA"/>
    <w:rsid w:val="00EA0CD1"/>
    <w:rsid w:val="00EA1089"/>
    <w:rsid w:val="00EA1150"/>
    <w:rsid w:val="00EA1B9F"/>
    <w:rsid w:val="00EA320D"/>
    <w:rsid w:val="00EA351C"/>
    <w:rsid w:val="00EA38CF"/>
    <w:rsid w:val="00EA44B0"/>
    <w:rsid w:val="00EA5BC5"/>
    <w:rsid w:val="00EB00F6"/>
    <w:rsid w:val="00EB0F27"/>
    <w:rsid w:val="00EB1F57"/>
    <w:rsid w:val="00EB1FEB"/>
    <w:rsid w:val="00EB3725"/>
    <w:rsid w:val="00EB3C66"/>
    <w:rsid w:val="00EB3E78"/>
    <w:rsid w:val="00EB4EB8"/>
    <w:rsid w:val="00EB51D1"/>
    <w:rsid w:val="00EB56B8"/>
    <w:rsid w:val="00EB63AE"/>
    <w:rsid w:val="00EB723C"/>
    <w:rsid w:val="00EB7396"/>
    <w:rsid w:val="00EC0BB9"/>
    <w:rsid w:val="00EC16CE"/>
    <w:rsid w:val="00EC1BA8"/>
    <w:rsid w:val="00EC309D"/>
    <w:rsid w:val="00EC356B"/>
    <w:rsid w:val="00EC38EB"/>
    <w:rsid w:val="00EC4B7A"/>
    <w:rsid w:val="00EC55EE"/>
    <w:rsid w:val="00EC5C65"/>
    <w:rsid w:val="00EC64AC"/>
    <w:rsid w:val="00EC6C9A"/>
    <w:rsid w:val="00ED007C"/>
    <w:rsid w:val="00ED2470"/>
    <w:rsid w:val="00ED2FDD"/>
    <w:rsid w:val="00ED5A22"/>
    <w:rsid w:val="00ED62AF"/>
    <w:rsid w:val="00ED723B"/>
    <w:rsid w:val="00ED7EAA"/>
    <w:rsid w:val="00EE11F9"/>
    <w:rsid w:val="00EE1E83"/>
    <w:rsid w:val="00EE26DB"/>
    <w:rsid w:val="00EE455F"/>
    <w:rsid w:val="00EE4C3D"/>
    <w:rsid w:val="00EE4EBC"/>
    <w:rsid w:val="00EE5F2B"/>
    <w:rsid w:val="00EE6C9D"/>
    <w:rsid w:val="00EE76B8"/>
    <w:rsid w:val="00EE7E56"/>
    <w:rsid w:val="00EF1A78"/>
    <w:rsid w:val="00EF4986"/>
    <w:rsid w:val="00EF5AD6"/>
    <w:rsid w:val="00EF5FF1"/>
    <w:rsid w:val="00EF6F5E"/>
    <w:rsid w:val="00F00250"/>
    <w:rsid w:val="00F0073D"/>
    <w:rsid w:val="00F01888"/>
    <w:rsid w:val="00F03FF9"/>
    <w:rsid w:val="00F04104"/>
    <w:rsid w:val="00F06111"/>
    <w:rsid w:val="00F06BF6"/>
    <w:rsid w:val="00F06D58"/>
    <w:rsid w:val="00F0707D"/>
    <w:rsid w:val="00F074A5"/>
    <w:rsid w:val="00F07C2E"/>
    <w:rsid w:val="00F07F20"/>
    <w:rsid w:val="00F11594"/>
    <w:rsid w:val="00F117B2"/>
    <w:rsid w:val="00F12B9E"/>
    <w:rsid w:val="00F132B4"/>
    <w:rsid w:val="00F1448D"/>
    <w:rsid w:val="00F14832"/>
    <w:rsid w:val="00F166CC"/>
    <w:rsid w:val="00F21607"/>
    <w:rsid w:val="00F221DE"/>
    <w:rsid w:val="00F22578"/>
    <w:rsid w:val="00F2395C"/>
    <w:rsid w:val="00F23DE3"/>
    <w:rsid w:val="00F24DAE"/>
    <w:rsid w:val="00F2577E"/>
    <w:rsid w:val="00F26AAC"/>
    <w:rsid w:val="00F272DE"/>
    <w:rsid w:val="00F2790C"/>
    <w:rsid w:val="00F27EFA"/>
    <w:rsid w:val="00F3035C"/>
    <w:rsid w:val="00F3049F"/>
    <w:rsid w:val="00F309F9"/>
    <w:rsid w:val="00F3153D"/>
    <w:rsid w:val="00F31553"/>
    <w:rsid w:val="00F32C20"/>
    <w:rsid w:val="00F3479F"/>
    <w:rsid w:val="00F34AEA"/>
    <w:rsid w:val="00F34DE8"/>
    <w:rsid w:val="00F34FD3"/>
    <w:rsid w:val="00F35A17"/>
    <w:rsid w:val="00F35C3C"/>
    <w:rsid w:val="00F35F7C"/>
    <w:rsid w:val="00F36C24"/>
    <w:rsid w:val="00F37EC9"/>
    <w:rsid w:val="00F4299C"/>
    <w:rsid w:val="00F4318F"/>
    <w:rsid w:val="00F43409"/>
    <w:rsid w:val="00F43D5A"/>
    <w:rsid w:val="00F43F99"/>
    <w:rsid w:val="00F44244"/>
    <w:rsid w:val="00F44361"/>
    <w:rsid w:val="00F46D1C"/>
    <w:rsid w:val="00F47DF5"/>
    <w:rsid w:val="00F5166F"/>
    <w:rsid w:val="00F51E9A"/>
    <w:rsid w:val="00F52A38"/>
    <w:rsid w:val="00F53E30"/>
    <w:rsid w:val="00F54B46"/>
    <w:rsid w:val="00F54D9A"/>
    <w:rsid w:val="00F56BCA"/>
    <w:rsid w:val="00F57467"/>
    <w:rsid w:val="00F57B2E"/>
    <w:rsid w:val="00F610E2"/>
    <w:rsid w:val="00F610F3"/>
    <w:rsid w:val="00F61241"/>
    <w:rsid w:val="00F616CB"/>
    <w:rsid w:val="00F61A0E"/>
    <w:rsid w:val="00F63179"/>
    <w:rsid w:val="00F6405C"/>
    <w:rsid w:val="00F64E70"/>
    <w:rsid w:val="00F651A1"/>
    <w:rsid w:val="00F65538"/>
    <w:rsid w:val="00F66112"/>
    <w:rsid w:val="00F66307"/>
    <w:rsid w:val="00F66BCC"/>
    <w:rsid w:val="00F71329"/>
    <w:rsid w:val="00F716FC"/>
    <w:rsid w:val="00F72D1C"/>
    <w:rsid w:val="00F73007"/>
    <w:rsid w:val="00F733D8"/>
    <w:rsid w:val="00F73F69"/>
    <w:rsid w:val="00F73F84"/>
    <w:rsid w:val="00F74D75"/>
    <w:rsid w:val="00F76D4B"/>
    <w:rsid w:val="00F77C6A"/>
    <w:rsid w:val="00F801F5"/>
    <w:rsid w:val="00F81BA4"/>
    <w:rsid w:val="00F8213F"/>
    <w:rsid w:val="00F82EBA"/>
    <w:rsid w:val="00F846C4"/>
    <w:rsid w:val="00F85382"/>
    <w:rsid w:val="00F85613"/>
    <w:rsid w:val="00F86FC4"/>
    <w:rsid w:val="00F90867"/>
    <w:rsid w:val="00F9342D"/>
    <w:rsid w:val="00F93CD9"/>
    <w:rsid w:val="00F94559"/>
    <w:rsid w:val="00F958E0"/>
    <w:rsid w:val="00F9710A"/>
    <w:rsid w:val="00F972CC"/>
    <w:rsid w:val="00FA10D3"/>
    <w:rsid w:val="00FA1A8B"/>
    <w:rsid w:val="00FA1ABB"/>
    <w:rsid w:val="00FA2003"/>
    <w:rsid w:val="00FA2890"/>
    <w:rsid w:val="00FA3B63"/>
    <w:rsid w:val="00FA4821"/>
    <w:rsid w:val="00FA4B5D"/>
    <w:rsid w:val="00FA4DF3"/>
    <w:rsid w:val="00FA5A67"/>
    <w:rsid w:val="00FA6C9A"/>
    <w:rsid w:val="00FB0437"/>
    <w:rsid w:val="00FB2171"/>
    <w:rsid w:val="00FB2A04"/>
    <w:rsid w:val="00FB2F54"/>
    <w:rsid w:val="00FB2F58"/>
    <w:rsid w:val="00FB31A4"/>
    <w:rsid w:val="00FB4C75"/>
    <w:rsid w:val="00FB4E12"/>
    <w:rsid w:val="00FB4FAE"/>
    <w:rsid w:val="00FB60E5"/>
    <w:rsid w:val="00FB713B"/>
    <w:rsid w:val="00FB727B"/>
    <w:rsid w:val="00FB72C9"/>
    <w:rsid w:val="00FB7A2C"/>
    <w:rsid w:val="00FB7B76"/>
    <w:rsid w:val="00FC145E"/>
    <w:rsid w:val="00FC1526"/>
    <w:rsid w:val="00FC2835"/>
    <w:rsid w:val="00FC4464"/>
    <w:rsid w:val="00FC4884"/>
    <w:rsid w:val="00FC4B02"/>
    <w:rsid w:val="00FC556B"/>
    <w:rsid w:val="00FC6388"/>
    <w:rsid w:val="00FC7042"/>
    <w:rsid w:val="00FC78EC"/>
    <w:rsid w:val="00FD0D5D"/>
    <w:rsid w:val="00FD1153"/>
    <w:rsid w:val="00FD1285"/>
    <w:rsid w:val="00FD1F61"/>
    <w:rsid w:val="00FD2F82"/>
    <w:rsid w:val="00FD407C"/>
    <w:rsid w:val="00FD4156"/>
    <w:rsid w:val="00FD4A50"/>
    <w:rsid w:val="00FD4E75"/>
    <w:rsid w:val="00FD55FF"/>
    <w:rsid w:val="00FD5697"/>
    <w:rsid w:val="00FD5A35"/>
    <w:rsid w:val="00FD7441"/>
    <w:rsid w:val="00FD7713"/>
    <w:rsid w:val="00FE0A20"/>
    <w:rsid w:val="00FE36B6"/>
    <w:rsid w:val="00FE45B2"/>
    <w:rsid w:val="00FE4E68"/>
    <w:rsid w:val="00FE54AC"/>
    <w:rsid w:val="00FF0075"/>
    <w:rsid w:val="00FF04D3"/>
    <w:rsid w:val="00FF11F5"/>
    <w:rsid w:val="00FF126E"/>
    <w:rsid w:val="00FF1AE3"/>
    <w:rsid w:val="00FF24FD"/>
    <w:rsid w:val="00FF3F98"/>
    <w:rsid w:val="00FF4301"/>
    <w:rsid w:val="00FF46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238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238A"/>
    <w:pPr>
      <w:ind w:left="720"/>
      <w:contextualSpacing/>
    </w:pPr>
  </w:style>
  <w:style w:type="paragraph" w:customStyle="1" w:styleId="ConsPlusTitle">
    <w:name w:val="ConsPlusTitle"/>
    <w:uiPriority w:val="99"/>
    <w:rsid w:val="002C238A"/>
    <w:pPr>
      <w:widowControl w:val="0"/>
      <w:autoSpaceDE w:val="0"/>
      <w:autoSpaceDN w:val="0"/>
      <w:adjustRightInd w:val="0"/>
      <w:spacing w:after="0" w:line="240" w:lineRule="auto"/>
    </w:pPr>
    <w:rPr>
      <w:rFonts w:ascii="Calibri" w:eastAsia="Times New Roman" w:hAnsi="Calibri" w:cs="Calibri"/>
      <w:b/>
      <w:bCs/>
      <w:lang w:eastAsia="ru-RU"/>
    </w:rPr>
  </w:style>
  <w:style w:type="paragraph" w:styleId="a4">
    <w:name w:val="No Spacing"/>
    <w:uiPriority w:val="1"/>
    <w:qFormat/>
    <w:rsid w:val="008D3EFF"/>
    <w:pPr>
      <w:spacing w:after="0" w:line="240" w:lineRule="auto"/>
    </w:pPr>
    <w:rPr>
      <w:rFonts w:ascii="Times New Roman" w:eastAsia="Times New Roman" w:hAnsi="Times New Roman" w:cs="Times New Roman"/>
      <w:sz w:val="28"/>
      <w:szCs w:val="28"/>
      <w:lang w:eastAsia="ru-RU"/>
    </w:rPr>
  </w:style>
  <w:style w:type="character" w:styleId="a5">
    <w:name w:val="Hyperlink"/>
    <w:basedOn w:val="a0"/>
    <w:uiPriority w:val="99"/>
    <w:semiHidden/>
    <w:unhideWhenUsed/>
    <w:rsid w:val="00B40341"/>
    <w:rPr>
      <w:color w:val="0000FF"/>
      <w:u w:val="single"/>
    </w:rPr>
  </w:style>
  <w:style w:type="character" w:styleId="a6">
    <w:name w:val="FollowedHyperlink"/>
    <w:basedOn w:val="a0"/>
    <w:uiPriority w:val="99"/>
    <w:semiHidden/>
    <w:unhideWhenUsed/>
    <w:rsid w:val="00B40341"/>
    <w:rPr>
      <w:color w:val="800080"/>
      <w:u w:val="single"/>
    </w:rPr>
  </w:style>
  <w:style w:type="paragraph" w:customStyle="1" w:styleId="font5">
    <w:name w:val="font5"/>
    <w:basedOn w:val="a"/>
    <w:rsid w:val="00B40341"/>
    <w:pPr>
      <w:spacing w:before="100" w:beforeAutospacing="1" w:after="100" w:afterAutospacing="1"/>
    </w:pPr>
    <w:rPr>
      <w:rFonts w:ascii="Arial" w:hAnsi="Arial" w:cs="Arial"/>
      <w:sz w:val="18"/>
      <w:szCs w:val="18"/>
    </w:rPr>
  </w:style>
  <w:style w:type="paragraph" w:customStyle="1" w:styleId="font6">
    <w:name w:val="font6"/>
    <w:basedOn w:val="a"/>
    <w:rsid w:val="00B40341"/>
    <w:pPr>
      <w:spacing w:before="100" w:beforeAutospacing="1" w:after="100" w:afterAutospacing="1"/>
    </w:pPr>
    <w:rPr>
      <w:rFonts w:ascii="Arial" w:hAnsi="Arial" w:cs="Arial"/>
      <w:i/>
      <w:iCs/>
      <w:sz w:val="18"/>
      <w:szCs w:val="18"/>
    </w:rPr>
  </w:style>
  <w:style w:type="paragraph" w:customStyle="1" w:styleId="xl63">
    <w:name w:val="xl63"/>
    <w:basedOn w:val="a"/>
    <w:rsid w:val="00B40341"/>
    <w:pPr>
      <w:spacing w:before="100" w:beforeAutospacing="1" w:after="100" w:afterAutospacing="1"/>
      <w:textAlignment w:val="top"/>
    </w:pPr>
    <w:rPr>
      <w:rFonts w:ascii="Arial" w:hAnsi="Arial" w:cs="Arial"/>
      <w:sz w:val="18"/>
      <w:szCs w:val="18"/>
    </w:rPr>
  </w:style>
  <w:style w:type="paragraph" w:customStyle="1" w:styleId="xl64">
    <w:name w:val="xl6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5">
    <w:name w:val="xl65"/>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68">
    <w:name w:val="xl68"/>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69">
    <w:name w:val="xl69"/>
    <w:basedOn w:val="a"/>
    <w:rsid w:val="00B40341"/>
    <w:pPr>
      <w:spacing w:before="100" w:beforeAutospacing="1" w:after="100" w:afterAutospacing="1"/>
      <w:textAlignment w:val="top"/>
    </w:pPr>
    <w:rPr>
      <w:rFonts w:ascii="Arial" w:hAnsi="Arial" w:cs="Arial"/>
      <w:sz w:val="18"/>
      <w:szCs w:val="18"/>
    </w:rPr>
  </w:style>
  <w:style w:type="paragraph" w:customStyle="1" w:styleId="xl70">
    <w:name w:val="xl70"/>
    <w:basedOn w:val="a"/>
    <w:rsid w:val="00B40341"/>
    <w:pPr>
      <w:spacing w:before="100" w:beforeAutospacing="1" w:after="100" w:afterAutospacing="1"/>
      <w:jc w:val="center"/>
      <w:textAlignment w:val="top"/>
    </w:pPr>
    <w:rPr>
      <w:rFonts w:ascii="Arial" w:hAnsi="Arial" w:cs="Arial"/>
      <w:sz w:val="18"/>
      <w:szCs w:val="18"/>
    </w:rPr>
  </w:style>
  <w:style w:type="paragraph" w:customStyle="1" w:styleId="xl71">
    <w:name w:val="xl7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2">
    <w:name w:val="xl7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4">
    <w:name w:val="xl74"/>
    <w:basedOn w:val="a"/>
    <w:rsid w:val="00B40341"/>
    <w:pPr>
      <w:spacing w:before="100" w:beforeAutospacing="1" w:after="100" w:afterAutospacing="1"/>
      <w:textAlignment w:val="top"/>
    </w:pPr>
    <w:rPr>
      <w:rFonts w:ascii="Arial" w:hAnsi="Arial" w:cs="Arial"/>
      <w:sz w:val="18"/>
      <w:szCs w:val="18"/>
    </w:rPr>
  </w:style>
  <w:style w:type="paragraph" w:customStyle="1" w:styleId="xl75">
    <w:name w:val="xl75"/>
    <w:basedOn w:val="a"/>
    <w:rsid w:val="00B40341"/>
    <w:pPr>
      <w:spacing w:before="100" w:beforeAutospacing="1" w:after="100" w:afterAutospacing="1"/>
    </w:pPr>
    <w:rPr>
      <w:rFonts w:ascii="Arial" w:hAnsi="Arial" w:cs="Arial"/>
      <w:sz w:val="18"/>
      <w:szCs w:val="18"/>
    </w:rPr>
  </w:style>
  <w:style w:type="paragraph" w:customStyle="1" w:styleId="xl76">
    <w:name w:val="xl76"/>
    <w:basedOn w:val="a"/>
    <w:rsid w:val="00B40341"/>
    <w:pPr>
      <w:spacing w:before="100" w:beforeAutospacing="1" w:after="100" w:afterAutospacing="1"/>
      <w:jc w:val="right"/>
      <w:textAlignment w:val="top"/>
    </w:pPr>
    <w:rPr>
      <w:rFonts w:ascii="Arial" w:hAnsi="Arial" w:cs="Arial"/>
      <w:sz w:val="18"/>
      <w:szCs w:val="18"/>
    </w:rPr>
  </w:style>
  <w:style w:type="paragraph" w:customStyle="1" w:styleId="xl77">
    <w:name w:val="xl77"/>
    <w:basedOn w:val="a"/>
    <w:rsid w:val="00B40341"/>
    <w:pPr>
      <w:pBdr>
        <w:bottom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8">
    <w:name w:val="xl78"/>
    <w:basedOn w:val="a"/>
    <w:rsid w:val="00B40341"/>
    <w:pPr>
      <w:pBdr>
        <w:top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79">
    <w:name w:val="xl79"/>
    <w:basedOn w:val="a"/>
    <w:rsid w:val="00B40341"/>
    <w:pPr>
      <w:pBdr>
        <w:top w:val="single" w:sz="4" w:space="0" w:color="auto"/>
      </w:pBdr>
      <w:spacing w:before="100" w:beforeAutospacing="1" w:after="100" w:afterAutospacing="1"/>
      <w:jc w:val="center"/>
      <w:textAlignment w:val="top"/>
    </w:pPr>
    <w:rPr>
      <w:rFonts w:ascii="Arial" w:hAnsi="Arial" w:cs="Arial"/>
      <w:i/>
      <w:iCs/>
      <w:sz w:val="18"/>
      <w:szCs w:val="18"/>
    </w:rPr>
  </w:style>
  <w:style w:type="paragraph" w:customStyle="1" w:styleId="xl80">
    <w:name w:val="xl80"/>
    <w:basedOn w:val="a"/>
    <w:rsid w:val="00B40341"/>
    <w:pP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
    <w:rsid w:val="00B40341"/>
    <w:pPr>
      <w:spacing w:before="100" w:beforeAutospacing="1" w:after="100" w:afterAutospacing="1"/>
      <w:jc w:val="right"/>
      <w:textAlignment w:val="top"/>
    </w:pPr>
    <w:rPr>
      <w:rFonts w:ascii="Arial" w:hAnsi="Arial" w:cs="Arial"/>
      <w:sz w:val="18"/>
      <w:szCs w:val="18"/>
    </w:rPr>
  </w:style>
  <w:style w:type="paragraph" w:customStyle="1" w:styleId="xl82">
    <w:name w:val="xl82"/>
    <w:basedOn w:val="a"/>
    <w:rsid w:val="00B40341"/>
    <w:pPr>
      <w:pBdr>
        <w:bottom w:val="single" w:sz="4" w:space="0" w:color="auto"/>
      </w:pBdr>
      <w:spacing w:before="100" w:beforeAutospacing="1" w:after="100" w:afterAutospacing="1"/>
      <w:textAlignment w:val="top"/>
    </w:pPr>
    <w:rPr>
      <w:rFonts w:ascii="Arial" w:hAnsi="Arial" w:cs="Arial"/>
      <w:sz w:val="18"/>
      <w:szCs w:val="18"/>
    </w:rPr>
  </w:style>
  <w:style w:type="paragraph" w:customStyle="1" w:styleId="xl83">
    <w:name w:val="xl83"/>
    <w:basedOn w:val="a"/>
    <w:rsid w:val="00B40341"/>
    <w:pPr>
      <w:spacing w:before="100" w:beforeAutospacing="1" w:after="100" w:afterAutospacing="1"/>
    </w:pPr>
    <w:rPr>
      <w:rFonts w:ascii="Arial" w:hAnsi="Arial" w:cs="Arial"/>
      <w:sz w:val="18"/>
      <w:szCs w:val="18"/>
    </w:rPr>
  </w:style>
  <w:style w:type="paragraph" w:customStyle="1" w:styleId="xl84">
    <w:name w:val="xl84"/>
    <w:basedOn w:val="a"/>
    <w:rsid w:val="00B40341"/>
    <w:pPr>
      <w:pBdr>
        <w:top w:val="single" w:sz="4" w:space="0" w:color="auto"/>
      </w:pBdr>
      <w:spacing w:before="100" w:beforeAutospacing="1" w:after="100" w:afterAutospacing="1"/>
    </w:pPr>
    <w:rPr>
      <w:rFonts w:ascii="Arial" w:hAnsi="Arial" w:cs="Arial"/>
      <w:sz w:val="18"/>
      <w:szCs w:val="18"/>
    </w:rPr>
  </w:style>
  <w:style w:type="paragraph" w:customStyle="1" w:styleId="xl85">
    <w:name w:val="xl85"/>
    <w:basedOn w:val="a"/>
    <w:rsid w:val="00B40341"/>
    <w:pPr>
      <w:spacing w:before="100" w:beforeAutospacing="1" w:after="100" w:afterAutospacing="1"/>
      <w:jc w:val="center"/>
      <w:textAlignment w:val="top"/>
    </w:pPr>
    <w:rPr>
      <w:rFonts w:ascii="Arial" w:hAnsi="Arial" w:cs="Arial"/>
      <w:i/>
      <w:iCs/>
      <w:sz w:val="18"/>
      <w:szCs w:val="18"/>
    </w:rPr>
  </w:style>
  <w:style w:type="paragraph" w:customStyle="1" w:styleId="xl86">
    <w:name w:val="xl86"/>
    <w:basedOn w:val="a"/>
    <w:rsid w:val="00B40341"/>
    <w:pPr>
      <w:spacing w:before="100" w:beforeAutospacing="1" w:after="100" w:afterAutospacing="1"/>
      <w:textAlignment w:val="top"/>
    </w:pPr>
    <w:rPr>
      <w:rFonts w:ascii="Arial" w:hAnsi="Arial" w:cs="Arial"/>
      <w:i/>
      <w:iCs/>
      <w:sz w:val="18"/>
      <w:szCs w:val="18"/>
    </w:rPr>
  </w:style>
  <w:style w:type="paragraph" w:customStyle="1" w:styleId="xl87">
    <w:name w:val="xl87"/>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8">
    <w:name w:val="xl88"/>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8"/>
      <w:szCs w:val="18"/>
    </w:rPr>
  </w:style>
  <w:style w:type="paragraph" w:customStyle="1" w:styleId="xl89">
    <w:name w:val="xl89"/>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8"/>
      <w:szCs w:val="18"/>
    </w:rPr>
  </w:style>
  <w:style w:type="paragraph" w:customStyle="1" w:styleId="xl90">
    <w:name w:val="xl90"/>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1">
    <w:name w:val="xl91"/>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2">
    <w:name w:val="xl92"/>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3">
    <w:name w:val="xl93"/>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4">
    <w:name w:val="xl94"/>
    <w:basedOn w:val="a"/>
    <w:rsid w:val="00B403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95">
    <w:name w:val="xl95"/>
    <w:basedOn w:val="a"/>
    <w:rsid w:val="00B40341"/>
    <w:pPr>
      <w:spacing w:before="100" w:beforeAutospacing="1" w:after="100" w:afterAutospacing="1"/>
      <w:jc w:val="right"/>
    </w:pPr>
    <w:rPr>
      <w:rFonts w:ascii="Arial" w:hAnsi="Arial" w:cs="Arial"/>
      <w:sz w:val="18"/>
      <w:szCs w:val="18"/>
    </w:rPr>
  </w:style>
  <w:style w:type="paragraph" w:customStyle="1" w:styleId="xl96">
    <w:name w:val="xl96"/>
    <w:basedOn w:val="a"/>
    <w:rsid w:val="00B40341"/>
    <w:pPr>
      <w:spacing w:before="100" w:beforeAutospacing="1" w:after="100" w:afterAutospacing="1"/>
      <w:jc w:val="right"/>
    </w:pPr>
    <w:rPr>
      <w:sz w:val="18"/>
      <w:szCs w:val="18"/>
    </w:rPr>
  </w:style>
  <w:style w:type="paragraph" w:styleId="a7">
    <w:name w:val="header"/>
    <w:basedOn w:val="a"/>
    <w:link w:val="a8"/>
    <w:uiPriority w:val="99"/>
    <w:semiHidden/>
    <w:unhideWhenUsed/>
    <w:rsid w:val="00992C1C"/>
    <w:pPr>
      <w:tabs>
        <w:tab w:val="center" w:pos="4677"/>
        <w:tab w:val="right" w:pos="9355"/>
      </w:tabs>
    </w:pPr>
  </w:style>
  <w:style w:type="character" w:customStyle="1" w:styleId="a8">
    <w:name w:val="Верхний колонтитул Знак"/>
    <w:basedOn w:val="a0"/>
    <w:link w:val="a7"/>
    <w:uiPriority w:val="99"/>
    <w:semiHidden/>
    <w:rsid w:val="00992C1C"/>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992C1C"/>
    <w:pPr>
      <w:tabs>
        <w:tab w:val="center" w:pos="4677"/>
        <w:tab w:val="right" w:pos="9355"/>
      </w:tabs>
    </w:pPr>
  </w:style>
  <w:style w:type="character" w:customStyle="1" w:styleId="aa">
    <w:name w:val="Нижний колонтитул Знак"/>
    <w:basedOn w:val="a0"/>
    <w:link w:val="a9"/>
    <w:uiPriority w:val="99"/>
    <w:rsid w:val="00992C1C"/>
    <w:rPr>
      <w:rFonts w:ascii="Times New Roman" w:eastAsia="Times New Roman" w:hAnsi="Times New Roman" w:cs="Times New Roman"/>
      <w:sz w:val="28"/>
      <w:szCs w:val="28"/>
      <w:lang w:eastAsia="ru-RU"/>
    </w:rPr>
  </w:style>
  <w:style w:type="paragraph" w:styleId="ab">
    <w:name w:val="Balloon Text"/>
    <w:basedOn w:val="a"/>
    <w:link w:val="ac"/>
    <w:uiPriority w:val="99"/>
    <w:semiHidden/>
    <w:unhideWhenUsed/>
    <w:rsid w:val="000012A5"/>
    <w:rPr>
      <w:rFonts w:ascii="Tahoma" w:hAnsi="Tahoma" w:cs="Tahoma"/>
      <w:sz w:val="16"/>
      <w:szCs w:val="16"/>
    </w:rPr>
  </w:style>
  <w:style w:type="character" w:customStyle="1" w:styleId="ac">
    <w:name w:val="Текст выноски Знак"/>
    <w:basedOn w:val="a0"/>
    <w:link w:val="ab"/>
    <w:uiPriority w:val="99"/>
    <w:semiHidden/>
    <w:rsid w:val="000012A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832256674">
      <w:bodyDiv w:val="1"/>
      <w:marLeft w:val="0"/>
      <w:marRight w:val="0"/>
      <w:marTop w:val="0"/>
      <w:marBottom w:val="0"/>
      <w:divBdr>
        <w:top w:val="none" w:sz="0" w:space="0" w:color="auto"/>
        <w:left w:val="none" w:sz="0" w:space="0" w:color="auto"/>
        <w:bottom w:val="none" w:sz="0" w:space="0" w:color="auto"/>
        <w:right w:val="none" w:sz="0" w:space="0" w:color="auto"/>
      </w:divBdr>
    </w:div>
    <w:div w:id="835803114">
      <w:bodyDiv w:val="1"/>
      <w:marLeft w:val="0"/>
      <w:marRight w:val="0"/>
      <w:marTop w:val="0"/>
      <w:marBottom w:val="0"/>
      <w:divBdr>
        <w:top w:val="none" w:sz="0" w:space="0" w:color="auto"/>
        <w:left w:val="none" w:sz="0" w:space="0" w:color="auto"/>
        <w:bottom w:val="none" w:sz="0" w:space="0" w:color="auto"/>
        <w:right w:val="none" w:sz="0" w:space="0" w:color="auto"/>
      </w:divBdr>
    </w:div>
    <w:div w:id="880673771">
      <w:bodyDiv w:val="1"/>
      <w:marLeft w:val="0"/>
      <w:marRight w:val="0"/>
      <w:marTop w:val="0"/>
      <w:marBottom w:val="0"/>
      <w:divBdr>
        <w:top w:val="none" w:sz="0" w:space="0" w:color="auto"/>
        <w:left w:val="none" w:sz="0" w:space="0" w:color="auto"/>
        <w:bottom w:val="none" w:sz="0" w:space="0" w:color="auto"/>
        <w:right w:val="none" w:sz="0" w:space="0" w:color="auto"/>
      </w:divBdr>
    </w:div>
    <w:div w:id="1191913057">
      <w:bodyDiv w:val="1"/>
      <w:marLeft w:val="0"/>
      <w:marRight w:val="0"/>
      <w:marTop w:val="0"/>
      <w:marBottom w:val="0"/>
      <w:divBdr>
        <w:top w:val="none" w:sz="0" w:space="0" w:color="auto"/>
        <w:left w:val="none" w:sz="0" w:space="0" w:color="auto"/>
        <w:bottom w:val="none" w:sz="0" w:space="0" w:color="auto"/>
        <w:right w:val="none" w:sz="0" w:space="0" w:color="auto"/>
      </w:divBdr>
    </w:div>
    <w:div w:id="1222667936">
      <w:bodyDiv w:val="1"/>
      <w:marLeft w:val="0"/>
      <w:marRight w:val="0"/>
      <w:marTop w:val="0"/>
      <w:marBottom w:val="0"/>
      <w:divBdr>
        <w:top w:val="none" w:sz="0" w:space="0" w:color="auto"/>
        <w:left w:val="none" w:sz="0" w:space="0" w:color="auto"/>
        <w:bottom w:val="none" w:sz="0" w:space="0" w:color="auto"/>
        <w:right w:val="none" w:sz="0" w:space="0" w:color="auto"/>
      </w:divBdr>
    </w:div>
    <w:div w:id="2094431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2250076-4775-4312-8E77-DD35F186D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7</Pages>
  <Words>2276</Words>
  <Characters>12976</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Сашилов</dc:creator>
  <cp:lastModifiedBy>Мажуга</cp:lastModifiedBy>
  <cp:revision>23</cp:revision>
  <cp:lastPrinted>2013-08-15T05:46:00Z</cp:lastPrinted>
  <dcterms:created xsi:type="dcterms:W3CDTF">2013-09-30T12:32:00Z</dcterms:created>
  <dcterms:modified xsi:type="dcterms:W3CDTF">2014-02-06T05:55:00Z</dcterms:modified>
</cp:coreProperties>
</file>