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05431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AF6CD4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35100A">
        <w:rPr>
          <w:bCs/>
          <w:caps/>
          <w:color w:val="000000"/>
          <w:sz w:val="28"/>
          <w:szCs w:val="22"/>
        </w:rPr>
        <w:t xml:space="preserve">поставку мини-экскаватора </w:t>
      </w:r>
      <w:r w:rsidRPr="0035100A">
        <w:rPr>
          <w:bCs/>
          <w:caps/>
          <w:color w:val="000000"/>
          <w:sz w:val="28"/>
          <w:szCs w:val="22"/>
          <w:lang w:val="en-US"/>
        </w:rPr>
        <w:t>Bobcat</w:t>
      </w:r>
      <w:r w:rsidRPr="0035100A">
        <w:rPr>
          <w:bCs/>
          <w:caps/>
          <w:color w:val="000000"/>
          <w:sz w:val="28"/>
          <w:szCs w:val="22"/>
        </w:rPr>
        <w:t xml:space="preserve"> Е50 (или </w:t>
      </w:r>
      <w:r>
        <w:rPr>
          <w:bCs/>
          <w:caps/>
          <w:color w:val="000000"/>
          <w:sz w:val="28"/>
          <w:szCs w:val="22"/>
        </w:rPr>
        <w:t>эквивалента</w:t>
      </w:r>
      <w:r w:rsidRPr="0035100A">
        <w:rPr>
          <w:bCs/>
          <w:caps/>
          <w:color w:val="000000"/>
          <w:sz w:val="28"/>
          <w:szCs w:val="22"/>
        </w:rPr>
        <w:t>) с навесным оборудованием для нужд Иркутского отделения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AF6CD4" w:rsidRPr="00AF6CD4" w:rsidRDefault="00AF6CD4" w:rsidP="00AF6CD4">
      <w:pPr>
        <w:pStyle w:val="afff1"/>
        <w:numPr>
          <w:ilvl w:val="0"/>
          <w:numId w:val="34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caps/>
          <w:sz w:val="24"/>
          <w:szCs w:val="24"/>
        </w:rPr>
      </w:pPr>
      <w:r w:rsidRPr="00AF6CD4">
        <w:rPr>
          <w:rFonts w:ascii="Times New Roman" w:hAnsi="Times New Roman"/>
          <w:b/>
          <w:sz w:val="24"/>
          <w:szCs w:val="24"/>
        </w:rPr>
        <w:lastRenderedPageBreak/>
        <w:t xml:space="preserve">Предмет открытого запроса цен в электронной форме: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AF6CD4" w:rsidRPr="00AF6CD4" w:rsidRDefault="00AF6CD4" w:rsidP="00AF6CD4">
      <w:pPr>
        <w:pStyle w:val="Default"/>
        <w:jc w:val="left"/>
        <w:rPr>
          <w:bCs/>
        </w:rPr>
      </w:pPr>
      <w:r w:rsidRPr="00AF6CD4">
        <w:t xml:space="preserve">Поставка мини-экскаватора Е50 (или </w:t>
      </w:r>
      <w:r>
        <w:t>эквивалент</w:t>
      </w:r>
      <w:r w:rsidRPr="00AF6CD4">
        <w:t>) с навесным оборудованием</w:t>
      </w:r>
      <w:r w:rsidRPr="00AF6CD4">
        <w:rPr>
          <w:bCs/>
        </w:rPr>
        <w:t xml:space="preserve"> для нужд Иркутского отделения филиала «Сибирский территориальный округ» ФГУП «Ро</w:t>
      </w:r>
      <w:r w:rsidRPr="00AF6CD4">
        <w:rPr>
          <w:bCs/>
        </w:rPr>
        <w:t>с</w:t>
      </w:r>
      <w:r w:rsidRPr="00AF6CD4">
        <w:rPr>
          <w:bCs/>
        </w:rPr>
        <w:t>РАО»</w:t>
      </w:r>
      <w:r>
        <w:rPr>
          <w:bCs/>
        </w:rPr>
        <w:t>.</w:t>
      </w:r>
    </w:p>
    <w:p w:rsidR="00AF6CD4" w:rsidRPr="00AF6CD4" w:rsidRDefault="00AF6CD4" w:rsidP="00AF6CD4">
      <w:pPr>
        <w:pStyle w:val="Default"/>
        <w:jc w:val="left"/>
        <w:rPr>
          <w:bCs/>
        </w:rPr>
      </w:pPr>
    </w:p>
    <w:p w:rsidR="00AF6CD4" w:rsidRPr="00AF6CD4" w:rsidRDefault="00AF6CD4" w:rsidP="00AF6CD4">
      <w:pPr>
        <w:pStyle w:val="afff1"/>
        <w:numPr>
          <w:ilvl w:val="0"/>
          <w:numId w:val="34"/>
        </w:numPr>
        <w:tabs>
          <w:tab w:val="left" w:pos="142"/>
        </w:tabs>
        <w:spacing w:after="0" w:line="240" w:lineRule="auto"/>
        <w:ind w:left="142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6CD4"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</w:p>
    <w:p w:rsidR="00AF6CD4" w:rsidRPr="00AF6CD4" w:rsidRDefault="00AF6CD4" w:rsidP="00AF6CD4">
      <w:pPr>
        <w:jc w:val="both"/>
        <w:rPr>
          <w:bCs/>
          <w:color w:val="000000"/>
        </w:rPr>
      </w:pPr>
      <w:r w:rsidRPr="00AF6CD4">
        <w:rPr>
          <w:bCs/>
          <w:color w:val="000000"/>
        </w:rPr>
        <w:t>Дата начала поставки – с момента заключения договора.</w:t>
      </w:r>
    </w:p>
    <w:p w:rsidR="00AF6CD4" w:rsidRPr="00AF6CD4" w:rsidRDefault="00AF6CD4" w:rsidP="00AF6CD4">
      <w:pPr>
        <w:pStyle w:val="afff1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F6CD4">
        <w:rPr>
          <w:rFonts w:ascii="Times New Roman" w:hAnsi="Times New Roman"/>
          <w:bCs/>
          <w:color w:val="000000"/>
          <w:sz w:val="24"/>
          <w:szCs w:val="24"/>
        </w:rPr>
        <w:t>Дата окончания поставки – до 31.07.2013 г.</w:t>
      </w:r>
    </w:p>
    <w:p w:rsidR="00AF6CD4" w:rsidRPr="00AF6CD4" w:rsidRDefault="00AF6CD4" w:rsidP="00AF6CD4">
      <w:pPr>
        <w:pStyle w:val="afff1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AF6CD4" w:rsidRPr="00AF6CD4" w:rsidRDefault="00AF6CD4" w:rsidP="00AF6CD4">
      <w:pPr>
        <w:pStyle w:val="afff1"/>
        <w:numPr>
          <w:ilvl w:val="0"/>
          <w:numId w:val="34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6CD4">
        <w:rPr>
          <w:rFonts w:ascii="Times New Roman" w:hAnsi="Times New Roman"/>
          <w:b/>
          <w:sz w:val="24"/>
          <w:szCs w:val="24"/>
        </w:rPr>
        <w:t>Адрес предоставления услуг</w:t>
      </w:r>
      <w:r w:rsidRPr="00AF6CD4">
        <w:rPr>
          <w:rFonts w:ascii="Times New Roman" w:hAnsi="Times New Roman"/>
          <w:sz w:val="24"/>
          <w:szCs w:val="24"/>
        </w:rPr>
        <w:t xml:space="preserve"> </w:t>
      </w:r>
    </w:p>
    <w:p w:rsidR="00AF6CD4" w:rsidRPr="00AF6CD4" w:rsidRDefault="00AF6CD4" w:rsidP="00AF6CD4">
      <w:pPr>
        <w:pStyle w:val="afff1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F6CD4">
        <w:rPr>
          <w:rFonts w:ascii="Times New Roman" w:hAnsi="Times New Roman"/>
          <w:sz w:val="24"/>
          <w:szCs w:val="24"/>
        </w:rPr>
        <w:t>Иркутская область, Иркутский район, 34км. Александровского тракта, ПХРО.</w:t>
      </w:r>
    </w:p>
    <w:p w:rsidR="00AF6CD4" w:rsidRPr="00AF6CD4" w:rsidRDefault="00AF6CD4" w:rsidP="00AF6CD4">
      <w:pPr>
        <w:pStyle w:val="afff1"/>
        <w:tabs>
          <w:tab w:val="left" w:pos="142"/>
        </w:tabs>
        <w:spacing w:before="120" w:after="120" w:line="240" w:lineRule="auto"/>
        <w:ind w:left="0"/>
        <w:rPr>
          <w:rFonts w:ascii="Times New Roman" w:hAnsi="Times New Roman"/>
          <w:bCs/>
          <w:color w:val="000000"/>
          <w:sz w:val="24"/>
          <w:szCs w:val="24"/>
        </w:rPr>
      </w:pPr>
    </w:p>
    <w:p w:rsidR="00AF6CD4" w:rsidRPr="00AF6CD4" w:rsidRDefault="00AF6CD4" w:rsidP="00AF6CD4">
      <w:pPr>
        <w:pStyle w:val="afff1"/>
        <w:numPr>
          <w:ilvl w:val="0"/>
          <w:numId w:val="34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6CD4">
        <w:rPr>
          <w:rFonts w:ascii="Times New Roman" w:hAnsi="Times New Roman"/>
          <w:b/>
          <w:sz w:val="24"/>
          <w:szCs w:val="24"/>
        </w:rPr>
        <w:t xml:space="preserve">Основание и цель закупки: </w:t>
      </w:r>
    </w:p>
    <w:p w:rsidR="00AF6CD4" w:rsidRPr="00AF6CD4" w:rsidRDefault="00AF6CD4" w:rsidP="00AF6CD4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AF6CD4">
        <w:rPr>
          <w:rFonts w:ascii="Times New Roman" w:hAnsi="Times New Roman"/>
          <w:sz w:val="24"/>
          <w:szCs w:val="24"/>
        </w:rPr>
        <w:t xml:space="preserve">Создание мобильного комплекса по переработке ТРО </w:t>
      </w:r>
      <w:r w:rsidRPr="00AF6CD4">
        <w:rPr>
          <w:rFonts w:ascii="Times New Roman" w:hAnsi="Times New Roman"/>
          <w:bCs/>
          <w:sz w:val="24"/>
          <w:szCs w:val="24"/>
        </w:rPr>
        <w:t>в Иркутском отделении филиала «Сибирский территориальный округ» ФГУП «Ро</w:t>
      </w:r>
      <w:r w:rsidRPr="00AF6CD4">
        <w:rPr>
          <w:rFonts w:ascii="Times New Roman" w:hAnsi="Times New Roman"/>
          <w:bCs/>
          <w:sz w:val="24"/>
          <w:szCs w:val="24"/>
        </w:rPr>
        <w:t>с</w:t>
      </w:r>
      <w:r w:rsidRPr="00AF6CD4">
        <w:rPr>
          <w:rFonts w:ascii="Times New Roman" w:hAnsi="Times New Roman"/>
          <w:bCs/>
          <w:sz w:val="24"/>
          <w:szCs w:val="24"/>
        </w:rPr>
        <w:t xml:space="preserve">РАО». </w:t>
      </w:r>
      <w:r w:rsidRPr="00AF6CD4">
        <w:rPr>
          <w:rFonts w:ascii="Times New Roman" w:hAnsi="Times New Roman"/>
          <w:sz w:val="24"/>
          <w:szCs w:val="24"/>
        </w:rPr>
        <w:t>Поставка мини-экскаватора Е50 (или аналога) с навесным оборудованием для работ по разрушению бетона, кирпича, резки лома черного металла, загрязненных радиоактивными вещ</w:t>
      </w:r>
      <w:r w:rsidRPr="00AF6CD4">
        <w:rPr>
          <w:rFonts w:ascii="Times New Roman" w:hAnsi="Times New Roman"/>
          <w:sz w:val="24"/>
          <w:szCs w:val="24"/>
        </w:rPr>
        <w:t>е</w:t>
      </w:r>
      <w:r w:rsidRPr="00AF6CD4">
        <w:rPr>
          <w:rFonts w:ascii="Times New Roman" w:hAnsi="Times New Roman"/>
          <w:sz w:val="24"/>
          <w:szCs w:val="24"/>
        </w:rPr>
        <w:t>ствами и погрузки первичных упаковок (ТУК 44) в контейнеры в составе мобильн</w:t>
      </w:r>
      <w:r w:rsidRPr="00AF6CD4">
        <w:rPr>
          <w:rFonts w:ascii="Times New Roman" w:hAnsi="Times New Roman"/>
          <w:sz w:val="24"/>
          <w:szCs w:val="24"/>
        </w:rPr>
        <w:t>о</w:t>
      </w:r>
      <w:r w:rsidRPr="00AF6CD4">
        <w:rPr>
          <w:rFonts w:ascii="Times New Roman" w:hAnsi="Times New Roman"/>
          <w:sz w:val="24"/>
          <w:szCs w:val="24"/>
        </w:rPr>
        <w:t>го комплекса.</w:t>
      </w:r>
    </w:p>
    <w:p w:rsidR="00AF6CD4" w:rsidRPr="00AF6CD4" w:rsidRDefault="00AF6CD4" w:rsidP="00AF6CD4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F6CD4" w:rsidRPr="00AF6CD4" w:rsidRDefault="00AF6CD4" w:rsidP="00AF6CD4">
      <w:pPr>
        <w:tabs>
          <w:tab w:val="left" w:pos="-142"/>
        </w:tabs>
        <w:jc w:val="both"/>
      </w:pPr>
      <w:r w:rsidRPr="00AF6CD4">
        <w:t>4.1.От исполнителя требуется поставить мини-экскаватор Е50 (или аналог) с наве</w:t>
      </w:r>
      <w:r w:rsidRPr="00AF6CD4">
        <w:t>с</w:t>
      </w:r>
      <w:r w:rsidRPr="00AF6CD4">
        <w:t>ным оборудованием.</w:t>
      </w:r>
    </w:p>
    <w:p w:rsidR="00AF6CD4" w:rsidRPr="00AF6CD4" w:rsidRDefault="00AF6CD4" w:rsidP="00AF6CD4">
      <w:pPr>
        <w:pStyle w:val="afff1"/>
        <w:tabs>
          <w:tab w:val="left" w:pos="142"/>
        </w:tabs>
        <w:spacing w:before="120"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6CD4">
        <w:rPr>
          <w:rFonts w:ascii="Times New Roman" w:hAnsi="Times New Roman"/>
          <w:sz w:val="24"/>
          <w:szCs w:val="24"/>
        </w:rPr>
        <w:t>4.2. Поставка мини-экскаватора Е50 (или аналог) с навесным оборудованием осущ</w:t>
      </w:r>
      <w:r w:rsidRPr="00AF6CD4">
        <w:rPr>
          <w:rFonts w:ascii="Times New Roman" w:hAnsi="Times New Roman"/>
          <w:sz w:val="24"/>
          <w:szCs w:val="24"/>
        </w:rPr>
        <w:t>е</w:t>
      </w:r>
      <w:r w:rsidRPr="00AF6CD4">
        <w:rPr>
          <w:rFonts w:ascii="Times New Roman" w:hAnsi="Times New Roman"/>
          <w:sz w:val="24"/>
          <w:szCs w:val="24"/>
        </w:rPr>
        <w:t>ствляется Поставщиком на условиях доставки до ПХРО.</w:t>
      </w:r>
    </w:p>
    <w:p w:rsidR="00AF6CD4" w:rsidRPr="00AF6CD4" w:rsidRDefault="00AF6CD4" w:rsidP="00AF6CD4">
      <w:pPr>
        <w:tabs>
          <w:tab w:val="left" w:pos="-142"/>
        </w:tabs>
        <w:jc w:val="both"/>
      </w:pPr>
    </w:p>
    <w:p w:rsidR="00AF6CD4" w:rsidRPr="00AF6CD4" w:rsidRDefault="00AF6CD4" w:rsidP="00AF6CD4">
      <w:pPr>
        <w:pStyle w:val="afff1"/>
        <w:numPr>
          <w:ilvl w:val="0"/>
          <w:numId w:val="34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6CD4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AF6CD4" w:rsidRPr="00AF6CD4" w:rsidRDefault="00AF6CD4" w:rsidP="00AF6CD4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F6CD4" w:rsidRPr="00AF6CD4" w:rsidRDefault="00AF6CD4" w:rsidP="00AF6CD4">
      <w:pPr>
        <w:pStyle w:val="afff1"/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6CD4">
        <w:rPr>
          <w:rFonts w:ascii="Times New Roman" w:hAnsi="Times New Roman"/>
          <w:sz w:val="24"/>
          <w:szCs w:val="24"/>
        </w:rPr>
        <w:t>Технические характеристики мини-экскаватора Е50 (или ан</w:t>
      </w:r>
      <w:r w:rsidRPr="00AF6CD4">
        <w:rPr>
          <w:rFonts w:ascii="Times New Roman" w:hAnsi="Times New Roman"/>
          <w:sz w:val="24"/>
          <w:szCs w:val="24"/>
        </w:rPr>
        <w:t>а</w:t>
      </w:r>
      <w:r w:rsidRPr="00AF6CD4">
        <w:rPr>
          <w:rFonts w:ascii="Times New Roman" w:hAnsi="Times New Roman"/>
          <w:sz w:val="24"/>
          <w:szCs w:val="24"/>
        </w:rPr>
        <w:t>лог) и требуемое навесное оборудование:</w:t>
      </w:r>
    </w:p>
    <w:p w:rsidR="00AF6CD4" w:rsidRPr="00AF6CD4" w:rsidRDefault="00AF6CD4" w:rsidP="00AF6CD4">
      <w:pPr>
        <w:pStyle w:val="afff1"/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>Мини-экскаватор Е50 в стандартной комплектации - 1 шт.;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 xml:space="preserve">Двигатель – марка/модель </w:t>
      </w:r>
      <w:r w:rsidRPr="00AF6CD4">
        <w:rPr>
          <w:lang w:val="en-US"/>
        </w:rPr>
        <w:t>Kubota</w:t>
      </w:r>
      <w:r w:rsidRPr="00AF6CD4">
        <w:t>/</w:t>
      </w:r>
      <w:r w:rsidRPr="00AF6CD4">
        <w:rPr>
          <w:lang w:val="en-US"/>
        </w:rPr>
        <w:t>V</w:t>
      </w:r>
      <w:r w:rsidRPr="00AF6CD4">
        <w:t>2403-</w:t>
      </w:r>
      <w:r w:rsidRPr="00AF6CD4">
        <w:rPr>
          <w:lang w:val="en-US"/>
        </w:rPr>
        <w:t>M</w:t>
      </w:r>
      <w:r w:rsidRPr="00AF6CD4">
        <w:t>-</w:t>
      </w:r>
      <w:r w:rsidRPr="00AF6CD4">
        <w:rPr>
          <w:lang w:val="en-US"/>
        </w:rPr>
        <w:t>D</w:t>
      </w:r>
      <w:r w:rsidRPr="00AF6CD4">
        <w:t>1-</w:t>
      </w:r>
      <w:r w:rsidRPr="00AF6CD4">
        <w:rPr>
          <w:lang w:val="en-US"/>
        </w:rPr>
        <w:t>TE</w:t>
      </w:r>
      <w:r w:rsidRPr="00AF6CD4">
        <w:t>3</w:t>
      </w:r>
      <w:r w:rsidRPr="00AF6CD4">
        <w:rPr>
          <w:lang w:val="en-US"/>
        </w:rPr>
        <w:t>B</w:t>
      </w:r>
      <w:r w:rsidRPr="00AF6CD4">
        <w:t>-</w:t>
      </w:r>
      <w:r w:rsidRPr="00AF6CD4">
        <w:rPr>
          <w:lang w:val="en-US"/>
        </w:rPr>
        <w:t>BC</w:t>
      </w:r>
      <w:r w:rsidRPr="00AF6CD4">
        <w:t>-4;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>Топливо – дизельное;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>Число цилиндров – 4;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 xml:space="preserve">Навесной трамбовщик </w:t>
      </w:r>
      <w:r w:rsidRPr="00AF6CD4">
        <w:rPr>
          <w:lang w:val="en-US"/>
        </w:rPr>
        <w:t>PCF</w:t>
      </w:r>
      <w:r w:rsidRPr="00AF6CD4">
        <w:t>64 (США);</w:t>
      </w:r>
    </w:p>
    <w:p w:rsidR="00AF6CD4" w:rsidRPr="00AF6CD4" w:rsidRDefault="00AF6CD4" w:rsidP="00AF6CD4">
      <w:pPr>
        <w:spacing w:before="60" w:after="60"/>
        <w:ind w:firstLine="709"/>
        <w:jc w:val="both"/>
      </w:pPr>
      <w:proofErr w:type="spellStart"/>
      <w:proofErr w:type="gramStart"/>
      <w:r w:rsidRPr="00AF6CD4">
        <w:t>Двух-челюстной</w:t>
      </w:r>
      <w:proofErr w:type="spellEnd"/>
      <w:proofErr w:type="gramEnd"/>
      <w:r w:rsidRPr="00AF6CD4">
        <w:t xml:space="preserve"> захват (захват, снос и сортировка) (США);</w:t>
      </w:r>
    </w:p>
    <w:p w:rsidR="00AF6CD4" w:rsidRPr="00AF6CD4" w:rsidRDefault="00AF6CD4" w:rsidP="00AF6CD4">
      <w:pPr>
        <w:spacing w:before="60" w:after="60"/>
        <w:ind w:firstLine="709"/>
        <w:jc w:val="both"/>
      </w:pPr>
      <w:proofErr w:type="spellStart"/>
      <w:r w:rsidRPr="00AF6CD4">
        <w:t>Квик-каплер</w:t>
      </w:r>
      <w:proofErr w:type="spellEnd"/>
      <w:r w:rsidRPr="00AF6CD4">
        <w:t xml:space="preserve"> (</w:t>
      </w:r>
      <w:proofErr w:type="spellStart"/>
      <w:r w:rsidRPr="00AF6CD4">
        <w:t>быстросъем</w:t>
      </w:r>
      <w:proofErr w:type="spellEnd"/>
      <w:r w:rsidRPr="00AF6CD4">
        <w:t>) (США);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>Ковш 600мм (США);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>Удлиненная рукоять (США);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>Гидравлические ножницы СС30 (США) (пункт 4.)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>Дополнительное навесное оборудование должно быть быстросъемным и не требовать дополнительного монтажа для совмещения мини-экскаватора с навесным оборудованием.</w:t>
      </w:r>
    </w:p>
    <w:p w:rsidR="00AF6CD4" w:rsidRPr="00AF6CD4" w:rsidRDefault="00AF6CD4" w:rsidP="00AF6CD4">
      <w:pPr>
        <w:spacing w:before="60" w:after="60"/>
        <w:ind w:firstLine="709"/>
        <w:jc w:val="both"/>
      </w:pPr>
      <w:r w:rsidRPr="00AF6CD4">
        <w:t>Инструкция по эксплуатации на русском языке.</w:t>
      </w:r>
    </w:p>
    <w:p w:rsidR="00AF6CD4" w:rsidRPr="00AF6CD4" w:rsidRDefault="00AF6CD4" w:rsidP="00AF6CD4">
      <w:pPr>
        <w:pStyle w:val="afff1"/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AF6CD4" w:rsidRPr="00AF6CD4" w:rsidRDefault="00AF6CD4" w:rsidP="00AF6CD4">
      <w:pPr>
        <w:pStyle w:val="afff1"/>
        <w:numPr>
          <w:ilvl w:val="0"/>
          <w:numId w:val="34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6CD4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AF6CD4" w:rsidRPr="00AF6CD4" w:rsidRDefault="00AF6CD4" w:rsidP="00AF6CD4">
      <w:pPr>
        <w:pStyle w:val="affff7"/>
        <w:ind w:firstLine="709"/>
        <w:jc w:val="both"/>
      </w:pPr>
      <w:r w:rsidRPr="00AF6CD4">
        <w:t>1. Поставляемый мини-экскаватор Е50 (или аналог) с навесным оборудованием должен быть сертифицирован, соответств</w:t>
      </w:r>
      <w:r w:rsidRPr="00AF6CD4">
        <w:t>о</w:t>
      </w:r>
      <w:r w:rsidRPr="00AF6CD4">
        <w:t xml:space="preserve">вать </w:t>
      </w:r>
      <w:proofErr w:type="spellStart"/>
      <w:r w:rsidRPr="00AF6CD4">
        <w:t>ГОСТу</w:t>
      </w:r>
      <w:proofErr w:type="spellEnd"/>
      <w:r w:rsidRPr="00AF6CD4">
        <w:t>.</w:t>
      </w:r>
    </w:p>
    <w:p w:rsidR="00AF6CD4" w:rsidRPr="00AF6CD4" w:rsidRDefault="00AF6CD4" w:rsidP="00AF6CD4">
      <w:pPr>
        <w:pStyle w:val="affff7"/>
        <w:ind w:firstLine="709"/>
        <w:jc w:val="both"/>
      </w:pPr>
      <w:r w:rsidRPr="00AF6CD4">
        <w:lastRenderedPageBreak/>
        <w:t>2. Должен быть качественным, новым (не бывшим в употреблении, не ремо</w:t>
      </w:r>
      <w:r w:rsidRPr="00AF6CD4">
        <w:t>н</w:t>
      </w:r>
      <w:r w:rsidRPr="00AF6CD4">
        <w:t>тированным, не должен быть собран из восстановленных узлов и агрегатов). Мини-экскаватор Е50 (или аналог) с навесным оборудованием должен быть поставлен комплектно и обеспечивать высокую степень безопасности при использовании.</w:t>
      </w:r>
    </w:p>
    <w:p w:rsidR="00AF6CD4" w:rsidRPr="00AF6CD4" w:rsidRDefault="00AF6CD4" w:rsidP="00AF6CD4">
      <w:pPr>
        <w:pStyle w:val="affff7"/>
        <w:ind w:firstLine="709"/>
        <w:jc w:val="both"/>
      </w:pPr>
      <w:r w:rsidRPr="00AF6CD4">
        <w:t xml:space="preserve">3. </w:t>
      </w:r>
      <w:proofErr w:type="gramStart"/>
      <w:r w:rsidRPr="00AF6CD4">
        <w:t>Гарантийный срок на поставляемый мини-экскаватор с навесным оборуд</w:t>
      </w:r>
      <w:r w:rsidRPr="00AF6CD4">
        <w:t>о</w:t>
      </w:r>
      <w:r w:rsidRPr="00AF6CD4">
        <w:t xml:space="preserve">ванием не менее 12 месяцев или 2000 </w:t>
      </w:r>
      <w:proofErr w:type="spellStart"/>
      <w:r w:rsidRPr="00AF6CD4">
        <w:t>моточасов</w:t>
      </w:r>
      <w:proofErr w:type="spellEnd"/>
      <w:r w:rsidRPr="00AF6CD4">
        <w:t xml:space="preserve"> с момента поставки.</w:t>
      </w:r>
      <w:proofErr w:type="gramEnd"/>
    </w:p>
    <w:p w:rsidR="00AF6CD4" w:rsidRPr="00AF6CD4" w:rsidRDefault="00AF6CD4" w:rsidP="00AF6CD4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F6CD4" w:rsidRPr="00AF6CD4" w:rsidRDefault="00AF6CD4" w:rsidP="00AF6CD4">
      <w:pPr>
        <w:pStyle w:val="afff1"/>
        <w:numPr>
          <w:ilvl w:val="0"/>
          <w:numId w:val="34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6CD4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AF6CD4" w:rsidRPr="00AF6CD4" w:rsidRDefault="00AF6CD4" w:rsidP="00AF6CD4">
      <w:pPr>
        <w:pStyle w:val="a0"/>
        <w:tabs>
          <w:tab w:val="clear" w:pos="1134"/>
          <w:tab w:val="num" w:pos="0"/>
          <w:tab w:val="num" w:pos="709"/>
        </w:tabs>
        <w:spacing w:line="240" w:lineRule="auto"/>
        <w:ind w:firstLine="0"/>
        <w:rPr>
          <w:sz w:val="24"/>
          <w:szCs w:val="24"/>
        </w:rPr>
      </w:pPr>
      <w:r w:rsidRPr="00AF6CD4">
        <w:rPr>
          <w:sz w:val="24"/>
          <w:szCs w:val="24"/>
        </w:rPr>
        <w:t>Цена договора должна включать в себя все издержки, налоги и пошлины, НДС, доставку до места назначения. Оплата производится в размере 100% от цены дог</w:t>
      </w:r>
      <w:r w:rsidRPr="00AF6CD4">
        <w:rPr>
          <w:sz w:val="24"/>
          <w:szCs w:val="24"/>
        </w:rPr>
        <w:t>о</w:t>
      </w:r>
      <w:r w:rsidRPr="00AF6CD4">
        <w:rPr>
          <w:sz w:val="24"/>
          <w:szCs w:val="24"/>
        </w:rPr>
        <w:t>вора, в течение 5 (пяти) банковских дней с даты подписания Акта приема-передачи, товарной н</w:t>
      </w:r>
      <w:r w:rsidRPr="00AF6CD4">
        <w:rPr>
          <w:sz w:val="24"/>
          <w:szCs w:val="24"/>
        </w:rPr>
        <w:t>а</w:t>
      </w:r>
      <w:r w:rsidRPr="00AF6CD4">
        <w:rPr>
          <w:sz w:val="24"/>
          <w:szCs w:val="24"/>
        </w:rPr>
        <w:t>кладной и предоставления счета, счета-фактуры.</w:t>
      </w:r>
    </w:p>
    <w:p w:rsidR="00AF6CD4" w:rsidRPr="00AF6CD4" w:rsidRDefault="00AF6CD4" w:rsidP="00AF6CD4">
      <w:pPr>
        <w:pStyle w:val="affff7"/>
        <w:tabs>
          <w:tab w:val="left" w:pos="0"/>
          <w:tab w:val="num" w:pos="709"/>
        </w:tabs>
        <w:jc w:val="both"/>
        <w:rPr>
          <w:bCs/>
        </w:rPr>
      </w:pPr>
    </w:p>
    <w:p w:rsidR="00AF6CD4" w:rsidRPr="00AF6CD4" w:rsidRDefault="00AF6CD4" w:rsidP="00AF6CD4">
      <w:pPr>
        <w:pStyle w:val="afff1"/>
        <w:numPr>
          <w:ilvl w:val="0"/>
          <w:numId w:val="34"/>
        </w:numPr>
        <w:tabs>
          <w:tab w:val="left" w:pos="0"/>
          <w:tab w:val="num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6CD4">
        <w:rPr>
          <w:rFonts w:ascii="Times New Roman" w:hAnsi="Times New Roman"/>
          <w:b/>
          <w:sz w:val="24"/>
          <w:szCs w:val="24"/>
        </w:rPr>
        <w:t>Основные требования к исполнителю (конкурсанту):</w:t>
      </w:r>
    </w:p>
    <w:p w:rsidR="00AF6CD4" w:rsidRPr="00AF6CD4" w:rsidRDefault="00AF6CD4" w:rsidP="00AF6CD4">
      <w:pPr>
        <w:pStyle w:val="a0"/>
        <w:tabs>
          <w:tab w:val="clear" w:pos="1134"/>
          <w:tab w:val="num" w:pos="0"/>
          <w:tab w:val="num" w:pos="709"/>
        </w:tabs>
        <w:spacing w:line="240" w:lineRule="auto"/>
        <w:ind w:firstLine="0"/>
        <w:rPr>
          <w:sz w:val="24"/>
          <w:szCs w:val="24"/>
        </w:rPr>
      </w:pPr>
      <w:r w:rsidRPr="00AF6CD4">
        <w:rPr>
          <w:sz w:val="24"/>
          <w:szCs w:val="24"/>
        </w:rPr>
        <w:t>Исполнитель работ должен соответствовать требованиям, предъявляемым в соо</w:t>
      </w:r>
      <w:r w:rsidRPr="00AF6CD4">
        <w:rPr>
          <w:sz w:val="24"/>
          <w:szCs w:val="24"/>
        </w:rPr>
        <w:t>т</w:t>
      </w:r>
      <w:r w:rsidRPr="00AF6CD4">
        <w:rPr>
          <w:sz w:val="24"/>
          <w:szCs w:val="24"/>
        </w:rPr>
        <w:t>ветствии с законодательством Российской Федерации к лицам, осуществляющим поставки товаров, выполнение работ, оказание услуг, являющихся предметом з</w:t>
      </w:r>
      <w:r w:rsidRPr="00AF6CD4">
        <w:rPr>
          <w:sz w:val="24"/>
          <w:szCs w:val="24"/>
        </w:rPr>
        <w:t>а</w:t>
      </w:r>
      <w:r w:rsidRPr="00AF6CD4">
        <w:rPr>
          <w:sz w:val="24"/>
          <w:szCs w:val="24"/>
        </w:rPr>
        <w:t>купки.</w:t>
      </w:r>
    </w:p>
    <w:p w:rsidR="00AF6CD4" w:rsidRPr="00AF6CD4" w:rsidRDefault="00AF6CD4" w:rsidP="00AF6CD4">
      <w:pPr>
        <w:pStyle w:val="a0"/>
        <w:tabs>
          <w:tab w:val="clear" w:pos="1134"/>
          <w:tab w:val="num" w:pos="0"/>
          <w:tab w:val="num" w:pos="709"/>
        </w:tabs>
        <w:spacing w:line="240" w:lineRule="auto"/>
        <w:ind w:firstLine="0"/>
        <w:rPr>
          <w:sz w:val="24"/>
          <w:szCs w:val="24"/>
        </w:rPr>
      </w:pPr>
      <w:r w:rsidRPr="00AF6CD4">
        <w:rPr>
          <w:sz w:val="24"/>
          <w:szCs w:val="24"/>
        </w:rPr>
        <w:t>Наличие опыта выполнения поставок.</w:t>
      </w:r>
    </w:p>
    <w:p w:rsidR="00AF6CD4" w:rsidRDefault="00AF6CD4" w:rsidP="00AF6CD4">
      <w:pPr>
        <w:pStyle w:val="a0"/>
        <w:tabs>
          <w:tab w:val="clear" w:pos="1134"/>
          <w:tab w:val="num" w:pos="0"/>
          <w:tab w:val="num" w:pos="709"/>
        </w:tabs>
        <w:spacing w:line="240" w:lineRule="auto"/>
        <w:ind w:firstLine="0"/>
        <w:rPr>
          <w:sz w:val="28"/>
          <w:szCs w:val="28"/>
        </w:rPr>
      </w:pPr>
      <w:r w:rsidRPr="00AF6CD4">
        <w:rPr>
          <w:sz w:val="24"/>
          <w:szCs w:val="24"/>
        </w:rPr>
        <w:t xml:space="preserve">Наличие сервисного центра в </w:t>
      </w:r>
      <w:proofErr w:type="gramStart"/>
      <w:r w:rsidRPr="00AF6CD4">
        <w:rPr>
          <w:sz w:val="24"/>
          <w:szCs w:val="24"/>
        </w:rPr>
        <w:t>г</w:t>
      </w:r>
      <w:proofErr w:type="gramEnd"/>
      <w:r w:rsidRPr="00AF6CD4">
        <w:rPr>
          <w:sz w:val="24"/>
          <w:szCs w:val="24"/>
        </w:rPr>
        <w:t>. Иркутске по обслуживанию мини-экскаватора и н</w:t>
      </w:r>
      <w:r w:rsidRPr="00AF6CD4">
        <w:rPr>
          <w:sz w:val="24"/>
          <w:szCs w:val="24"/>
        </w:rPr>
        <w:t>а</w:t>
      </w:r>
      <w:r w:rsidRPr="00AF6CD4">
        <w:rPr>
          <w:sz w:val="24"/>
          <w:szCs w:val="24"/>
        </w:rPr>
        <w:t>весного оборудования.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</w:p>
    <w:p w:rsidR="00124CDC" w:rsidRDefault="00124CDC" w:rsidP="007A7249">
      <w:pPr>
        <w:tabs>
          <w:tab w:val="num" w:pos="0"/>
        </w:tabs>
        <w:ind w:firstLine="709"/>
        <w:jc w:val="both"/>
      </w:pPr>
    </w:p>
    <w:p w:rsidR="00124CDC" w:rsidRDefault="00124CDC" w:rsidP="007A7249">
      <w:pPr>
        <w:tabs>
          <w:tab w:val="num" w:pos="0"/>
        </w:tabs>
        <w:ind w:firstLine="709"/>
        <w:jc w:val="both"/>
      </w:pPr>
    </w:p>
    <w:sectPr w:rsidR="00124CD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12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05431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B528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7B528E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="007B528E" w:rsidRPr="007B528E">
      <w:rPr>
        <w:rFonts w:ascii="Times New Roman" w:hAnsi="Times New Roman" w:cs="Times New Roman"/>
      </w:rPr>
      <w:t>п</w:t>
    </w:r>
    <w:r w:rsidR="007B528E" w:rsidRPr="007B528E">
      <w:rPr>
        <w:rFonts w:ascii="Times New Roman" w:hAnsi="Times New Roman" w:cs="Times New Roman"/>
        <w:bCs/>
        <w:color w:val="000000"/>
      </w:rPr>
      <w:t xml:space="preserve">оставку мини-экскаватора </w:t>
    </w:r>
    <w:r w:rsidR="007B528E" w:rsidRPr="007B528E">
      <w:rPr>
        <w:rFonts w:ascii="Times New Roman" w:hAnsi="Times New Roman" w:cs="Times New Roman"/>
        <w:bCs/>
        <w:color w:val="000000"/>
        <w:lang w:val="en-US"/>
      </w:rPr>
      <w:t>Bobcat</w:t>
    </w:r>
    <w:r w:rsidR="007B528E" w:rsidRPr="007B528E">
      <w:rPr>
        <w:rFonts w:ascii="Times New Roman" w:hAnsi="Times New Roman" w:cs="Times New Roman"/>
        <w:bCs/>
        <w:color w:val="000000"/>
      </w:rPr>
      <w:t xml:space="preserve"> Е50 (или эквивалента) с навесным оборудованием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83557"/>
    <w:multiLevelType w:val="hybridMultilevel"/>
    <w:tmpl w:val="877AD30A"/>
    <w:lvl w:ilvl="0" w:tplc="C3A2D02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2E22D4F"/>
    <w:multiLevelType w:val="hybridMultilevel"/>
    <w:tmpl w:val="46A6E0B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935" w:hanging="360"/>
      </w:pPr>
    </w:lvl>
    <w:lvl w:ilvl="2" w:tplc="FFFFFFFF">
      <w:start w:val="1"/>
      <w:numFmt w:val="lowerRoman"/>
      <w:lvlText w:val="%3."/>
      <w:lvlJc w:val="right"/>
      <w:pPr>
        <w:ind w:left="2655" w:hanging="180"/>
      </w:pPr>
    </w:lvl>
    <w:lvl w:ilvl="3" w:tplc="FFFFFFFF">
      <w:start w:val="1"/>
      <w:numFmt w:val="decimal"/>
      <w:lvlText w:val="%4."/>
      <w:lvlJc w:val="left"/>
      <w:pPr>
        <w:ind w:left="3375" w:hanging="360"/>
      </w:pPr>
    </w:lvl>
    <w:lvl w:ilvl="4" w:tplc="FFFFFFFF">
      <w:start w:val="1"/>
      <w:numFmt w:val="lowerLetter"/>
      <w:lvlText w:val="%5."/>
      <w:lvlJc w:val="left"/>
      <w:pPr>
        <w:ind w:left="4095" w:hanging="360"/>
      </w:pPr>
    </w:lvl>
    <w:lvl w:ilvl="5" w:tplc="FFFFFFFF">
      <w:start w:val="1"/>
      <w:numFmt w:val="lowerRoman"/>
      <w:lvlText w:val="%6."/>
      <w:lvlJc w:val="right"/>
      <w:pPr>
        <w:ind w:left="4815" w:hanging="180"/>
      </w:pPr>
    </w:lvl>
    <w:lvl w:ilvl="6" w:tplc="FFFFFFFF">
      <w:start w:val="1"/>
      <w:numFmt w:val="decimal"/>
      <w:lvlText w:val="%7."/>
      <w:lvlJc w:val="left"/>
      <w:pPr>
        <w:ind w:left="5535" w:hanging="360"/>
      </w:pPr>
    </w:lvl>
    <w:lvl w:ilvl="7" w:tplc="FFFFFFFF">
      <w:start w:val="1"/>
      <w:numFmt w:val="lowerLetter"/>
      <w:lvlText w:val="%8."/>
      <w:lvlJc w:val="left"/>
      <w:pPr>
        <w:ind w:left="6255" w:hanging="360"/>
      </w:pPr>
    </w:lvl>
    <w:lvl w:ilvl="8" w:tplc="FFFFFFFF">
      <w:start w:val="1"/>
      <w:numFmt w:val="lowerRoman"/>
      <w:lvlText w:val="%9."/>
      <w:lvlJc w:val="right"/>
      <w:pPr>
        <w:ind w:left="6975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C7579"/>
    <w:multiLevelType w:val="hybridMultilevel"/>
    <w:tmpl w:val="3E5E2F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9">
    <w:nsid w:val="55043AF7"/>
    <w:multiLevelType w:val="hybridMultilevel"/>
    <w:tmpl w:val="E894199C"/>
    <w:lvl w:ilvl="0" w:tplc="54EC348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0608CF"/>
    <w:multiLevelType w:val="hybridMultilevel"/>
    <w:tmpl w:val="ADB0E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486472"/>
    <w:multiLevelType w:val="multilevel"/>
    <w:tmpl w:val="CB482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0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0838A4"/>
    <w:multiLevelType w:val="hybridMultilevel"/>
    <w:tmpl w:val="514C2F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3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5"/>
  </w:num>
  <w:num w:numId="10">
    <w:abstractNumId w:val="2"/>
  </w:num>
  <w:num w:numId="11">
    <w:abstractNumId w:val="18"/>
  </w:num>
  <w:num w:numId="12">
    <w:abstractNumId w:val="35"/>
  </w:num>
  <w:num w:numId="13">
    <w:abstractNumId w:val="12"/>
  </w:num>
  <w:num w:numId="14">
    <w:abstractNumId w:val="22"/>
  </w:num>
  <w:num w:numId="15">
    <w:abstractNumId w:val="30"/>
  </w:num>
  <w:num w:numId="16">
    <w:abstractNumId w:val="24"/>
  </w:num>
  <w:num w:numId="17">
    <w:abstractNumId w:val="16"/>
  </w:num>
  <w:num w:numId="18">
    <w:abstractNumId w:val="19"/>
  </w:num>
  <w:num w:numId="19">
    <w:abstractNumId w:val="28"/>
  </w:num>
  <w:num w:numId="20">
    <w:abstractNumId w:val="14"/>
  </w:num>
  <w:num w:numId="21">
    <w:abstractNumId w:val="23"/>
  </w:num>
  <w:num w:numId="22">
    <w:abstractNumId w:val="33"/>
  </w:num>
  <w:num w:numId="23">
    <w:abstractNumId w:val="17"/>
  </w:num>
  <w:num w:numId="24">
    <w:abstractNumId w:val="10"/>
  </w:num>
  <w:num w:numId="25">
    <w:abstractNumId w:val="27"/>
  </w:num>
  <w:num w:numId="26">
    <w:abstractNumId w:val="38"/>
  </w:num>
  <w:num w:numId="27">
    <w:abstractNumId w:val="41"/>
  </w:num>
  <w:num w:numId="28">
    <w:abstractNumId w:val="7"/>
  </w:num>
  <w:num w:numId="29">
    <w:abstractNumId w:val="6"/>
  </w:num>
  <w:num w:numId="30">
    <w:abstractNumId w:val="11"/>
  </w:num>
  <w:num w:numId="31">
    <w:abstractNumId w:val="39"/>
  </w:num>
  <w:num w:numId="32">
    <w:abstractNumId w:val="9"/>
  </w:num>
  <w:num w:numId="33">
    <w:abstractNumId w:val="36"/>
  </w:num>
  <w:num w:numId="34">
    <w:abstractNumId w:val="20"/>
  </w:num>
  <w:num w:numId="35">
    <w:abstractNumId w:val="8"/>
  </w:num>
  <w:num w:numId="36">
    <w:abstractNumId w:val="34"/>
  </w:num>
  <w:num w:numId="37">
    <w:abstractNumId w:val="25"/>
  </w:num>
  <w:num w:numId="38">
    <w:abstractNumId w:val="31"/>
  </w:num>
  <w:num w:numId="39">
    <w:abstractNumId w:val="42"/>
  </w:num>
  <w:num w:numId="40">
    <w:abstractNumId w:val="5"/>
  </w:num>
  <w:num w:numId="41">
    <w:abstractNumId w:val="40"/>
  </w:num>
  <w:num w:numId="42">
    <w:abstractNumId w:val="2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318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249"/>
    <w:rsid w:val="007B1448"/>
    <w:rsid w:val="007B1C01"/>
    <w:rsid w:val="007B277F"/>
    <w:rsid w:val="007B38D9"/>
    <w:rsid w:val="007B43DA"/>
    <w:rsid w:val="007B51C4"/>
    <w:rsid w:val="007B528E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6CD4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B64A4-0F68-48C9-AFE8-908E887A80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CD5E9F-7FB9-42D3-B394-BF94C497B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2082</TotalTime>
  <Pages>3</Pages>
  <Words>474</Words>
  <Characters>3534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430</cp:revision>
  <cp:lastPrinted>2012-09-26T11:12:00Z</cp:lastPrinted>
  <dcterms:created xsi:type="dcterms:W3CDTF">2012-03-23T07:01:00Z</dcterms:created>
  <dcterms:modified xsi:type="dcterms:W3CDTF">2013-05-22T12:46:00Z</dcterms:modified>
</cp:coreProperties>
</file>