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EB1" w:rsidRPr="000F537B" w:rsidRDefault="00064EB1" w:rsidP="00064EB1">
      <w:pPr>
        <w:pStyle w:val="1"/>
        <w:jc w:val="center"/>
        <w:rPr>
          <w:rFonts w:eastAsia="Times New Roman"/>
          <w:sz w:val="28"/>
          <w:szCs w:val="28"/>
        </w:rPr>
      </w:pPr>
      <w:r w:rsidRPr="000F537B">
        <w:rPr>
          <w:rFonts w:eastAsia="Times New Roman"/>
          <w:sz w:val="28"/>
          <w:szCs w:val="28"/>
        </w:rPr>
        <w:t>ПРОТОКОЛ № 1397 Р</w:t>
      </w:r>
      <w:proofErr w:type="gramStart"/>
      <w:r w:rsidRPr="000F537B">
        <w:rPr>
          <w:rFonts w:eastAsia="Times New Roman"/>
          <w:sz w:val="28"/>
          <w:szCs w:val="28"/>
        </w:rPr>
        <w:t>4</w:t>
      </w:r>
      <w:proofErr w:type="gramEnd"/>
      <w:r w:rsidRPr="000F537B">
        <w:rPr>
          <w:rFonts w:eastAsia="Times New Roman"/>
          <w:sz w:val="28"/>
          <w:szCs w:val="28"/>
        </w:rPr>
        <w:t>/З-13-1 (Z027379-1)</w:t>
      </w:r>
      <w:r w:rsidRPr="000F537B">
        <w:rPr>
          <w:rFonts w:eastAsia="Times New Roman"/>
          <w:sz w:val="28"/>
          <w:szCs w:val="28"/>
        </w:rPr>
        <w:br/>
        <w:t>открытия доступа к заявкам на участие в открытом запросе цен на право заключения договора по лоту № 1397 Р4/З-13 Поставка арматуры обратной специальной для сооружения энергоблока №4 Ростовской АЭС</w:t>
      </w:r>
    </w:p>
    <w:tbl>
      <w:tblPr>
        <w:tblW w:w="5000" w:type="pct"/>
        <w:tblLook w:val="04A0"/>
      </w:tblPr>
      <w:tblGrid>
        <w:gridCol w:w="5278"/>
        <w:gridCol w:w="5016"/>
      </w:tblGrid>
      <w:tr w:rsidR="00064EB1" w:rsidRPr="000F537B" w:rsidTr="00064EB1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4EB1" w:rsidRPr="000F537B" w:rsidRDefault="00064EB1" w:rsidP="00064EB1">
            <w:pPr>
              <w:rPr>
                <w:rFonts w:eastAsia="Times New Roman"/>
                <w:sz w:val="28"/>
                <w:szCs w:val="28"/>
              </w:rPr>
            </w:pPr>
            <w:r w:rsidRPr="000F537B">
              <w:rPr>
                <w:rFonts w:eastAsia="Times New Roman"/>
                <w:sz w:val="28"/>
                <w:szCs w:val="28"/>
              </w:rPr>
              <w:t>г. Нижний 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4EB1" w:rsidRPr="000F537B" w:rsidRDefault="00064EB1">
            <w:pPr>
              <w:jc w:val="right"/>
              <w:rPr>
                <w:rFonts w:eastAsia="Times New Roman"/>
                <w:sz w:val="28"/>
                <w:szCs w:val="28"/>
              </w:rPr>
            </w:pPr>
            <w:r w:rsidRPr="000F537B">
              <w:rPr>
                <w:rFonts w:eastAsia="Times New Roman"/>
                <w:sz w:val="28"/>
                <w:szCs w:val="28"/>
              </w:rPr>
              <w:t>«26» ноября 2013 г.</w:t>
            </w:r>
          </w:p>
        </w:tc>
      </w:tr>
    </w:tbl>
    <w:p w:rsidR="00064EB1" w:rsidRPr="000F537B" w:rsidRDefault="00064EB1" w:rsidP="00064EB1">
      <w:pPr>
        <w:pStyle w:val="a4"/>
        <w:jc w:val="both"/>
        <w:rPr>
          <w:sz w:val="28"/>
          <w:szCs w:val="28"/>
        </w:rPr>
      </w:pPr>
      <w:r w:rsidRPr="000F537B">
        <w:rPr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F537B">
        <w:rPr>
          <w:sz w:val="28"/>
          <w:szCs w:val="28"/>
        </w:rPr>
        <w:t>Росатом</w:t>
      </w:r>
      <w:proofErr w:type="spellEnd"/>
      <w:r w:rsidRPr="000F537B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0F537B">
        <w:rPr>
          <w:sz w:val="28"/>
          <w:szCs w:val="28"/>
        </w:rPr>
        <w:t>Госкорпорации</w:t>
      </w:r>
      <w:proofErr w:type="spellEnd"/>
      <w:r w:rsidRPr="000F537B">
        <w:rPr>
          <w:sz w:val="28"/>
          <w:szCs w:val="28"/>
        </w:rPr>
        <w:t xml:space="preserve"> «</w:t>
      </w:r>
      <w:proofErr w:type="spellStart"/>
      <w:r w:rsidRPr="000F537B">
        <w:rPr>
          <w:sz w:val="28"/>
          <w:szCs w:val="28"/>
        </w:rPr>
        <w:t>Росатом</w:t>
      </w:r>
      <w:proofErr w:type="spellEnd"/>
      <w:r w:rsidRPr="000F537B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0F537B">
        <w:rPr>
          <w:sz w:val="28"/>
          <w:szCs w:val="28"/>
        </w:rPr>
        <w:fldChar w:fldCharType="begin"/>
      </w:r>
      <w:r w:rsidRPr="000F537B">
        <w:rPr>
          <w:sz w:val="28"/>
          <w:szCs w:val="28"/>
        </w:rPr>
        <w:instrText xml:space="preserve"> HYPERLINK "http://www.a-k-d.ru/" </w:instrText>
      </w:r>
      <w:r w:rsidRPr="000F537B">
        <w:rPr>
          <w:sz w:val="28"/>
          <w:szCs w:val="28"/>
        </w:rPr>
        <w:fldChar w:fldCharType="separate"/>
      </w:r>
      <w:r w:rsidRPr="000F537B">
        <w:rPr>
          <w:rStyle w:val="a3"/>
          <w:sz w:val="28"/>
          <w:szCs w:val="28"/>
        </w:rPr>
        <w:t>a-k-d.ru</w:t>
      </w:r>
      <w:proofErr w:type="spellEnd"/>
      <w:r w:rsidRPr="000F537B">
        <w:rPr>
          <w:sz w:val="28"/>
          <w:szCs w:val="28"/>
        </w:rPr>
        <w:fldChar w:fldCharType="end"/>
      </w:r>
      <w:r w:rsidRPr="000F537B">
        <w:rPr>
          <w:sz w:val="28"/>
          <w:szCs w:val="28"/>
        </w:rPr>
        <w:t xml:space="preserve">» согласно регламенту ее работы. </w:t>
      </w:r>
    </w:p>
    <w:p w:rsidR="00064EB1" w:rsidRPr="000F537B" w:rsidRDefault="00064EB1" w:rsidP="00064EB1">
      <w:pPr>
        <w:pStyle w:val="3"/>
        <w:rPr>
          <w:rFonts w:eastAsia="Times New Roman"/>
          <w:sz w:val="28"/>
          <w:szCs w:val="28"/>
        </w:rPr>
      </w:pPr>
      <w:r w:rsidRPr="000F537B">
        <w:rPr>
          <w:rFonts w:eastAsia="Times New Roman"/>
          <w:sz w:val="28"/>
          <w:szCs w:val="28"/>
        </w:rPr>
        <w:t>Информация о закупке:</w:t>
      </w:r>
    </w:p>
    <w:p w:rsidR="00064EB1" w:rsidRPr="000F537B" w:rsidRDefault="00064EB1" w:rsidP="00064EB1">
      <w:pPr>
        <w:pStyle w:val="a4"/>
        <w:jc w:val="both"/>
        <w:rPr>
          <w:sz w:val="28"/>
          <w:szCs w:val="28"/>
        </w:rPr>
      </w:pPr>
      <w:r w:rsidRPr="000F537B">
        <w:rPr>
          <w:sz w:val="28"/>
          <w:szCs w:val="28"/>
        </w:rPr>
        <w:t>Заказчик: ОАО «НИАЭП». Организатор запроса цен: ОАО «НИАЭП».</w:t>
      </w:r>
      <w:r w:rsidRPr="000F537B">
        <w:rPr>
          <w:sz w:val="28"/>
          <w:szCs w:val="28"/>
        </w:rPr>
        <w:br/>
        <w:t>Предмет догов</w:t>
      </w:r>
      <w:r w:rsidR="000F537B" w:rsidRPr="000F537B">
        <w:rPr>
          <w:sz w:val="28"/>
          <w:szCs w:val="28"/>
        </w:rPr>
        <w:t>ора: право заключения договора по лоту</w:t>
      </w:r>
      <w:r w:rsidRPr="000F537B">
        <w:rPr>
          <w:sz w:val="28"/>
          <w:szCs w:val="28"/>
        </w:rPr>
        <w:t xml:space="preserve"> № 1397 Р</w:t>
      </w:r>
      <w:proofErr w:type="gramStart"/>
      <w:r w:rsidRPr="000F537B">
        <w:rPr>
          <w:sz w:val="28"/>
          <w:szCs w:val="28"/>
        </w:rPr>
        <w:t>4</w:t>
      </w:r>
      <w:proofErr w:type="gramEnd"/>
      <w:r w:rsidRPr="000F537B">
        <w:rPr>
          <w:sz w:val="28"/>
          <w:szCs w:val="28"/>
        </w:rPr>
        <w:t xml:space="preserve">/З-13 Поставка арматуры обратной специальной для сооружения энергоблока №4 Ростовской АЭС. </w:t>
      </w:r>
    </w:p>
    <w:p w:rsidR="00064EB1" w:rsidRPr="000F537B" w:rsidRDefault="00064EB1" w:rsidP="00064EB1">
      <w:pPr>
        <w:pStyle w:val="a4"/>
        <w:jc w:val="both"/>
        <w:rPr>
          <w:sz w:val="28"/>
          <w:szCs w:val="28"/>
        </w:rPr>
      </w:pPr>
      <w:r w:rsidRPr="000F537B">
        <w:rPr>
          <w:sz w:val="28"/>
          <w:szCs w:val="28"/>
        </w:rPr>
        <w:t>Начальная (максимальная) цена договора: 290 000.00 (двести девяносто тысяч рублей 00 копеек)</w:t>
      </w:r>
      <w:r w:rsidR="000F537B" w:rsidRPr="000F537B">
        <w:rPr>
          <w:sz w:val="28"/>
          <w:szCs w:val="28"/>
        </w:rPr>
        <w:t>,</w:t>
      </w:r>
      <w:r w:rsidRPr="000F537B">
        <w:rPr>
          <w:sz w:val="28"/>
          <w:szCs w:val="28"/>
        </w:rPr>
        <w:t xml:space="preserve"> включая НДС. </w:t>
      </w:r>
    </w:p>
    <w:p w:rsidR="00064EB1" w:rsidRPr="000F537B" w:rsidRDefault="00064EB1" w:rsidP="00064EB1">
      <w:pPr>
        <w:pStyle w:val="a4"/>
        <w:jc w:val="both"/>
        <w:rPr>
          <w:sz w:val="28"/>
          <w:szCs w:val="28"/>
        </w:rPr>
      </w:pPr>
      <w:r w:rsidRPr="000F537B">
        <w:rPr>
          <w:sz w:val="28"/>
          <w:szCs w:val="28"/>
        </w:rPr>
        <w:t xml:space="preserve">Срок </w:t>
      </w:r>
      <w:r w:rsidR="000F537B" w:rsidRPr="000F537B">
        <w:rPr>
          <w:sz w:val="28"/>
          <w:szCs w:val="28"/>
        </w:rPr>
        <w:t xml:space="preserve">и объем </w:t>
      </w:r>
      <w:r w:rsidRPr="000F537B">
        <w:rPr>
          <w:sz w:val="28"/>
          <w:szCs w:val="28"/>
        </w:rPr>
        <w:t xml:space="preserve">исполнения договора: в соответствии со </w:t>
      </w:r>
      <w:r w:rsidR="000F537B" w:rsidRPr="000F537B">
        <w:rPr>
          <w:sz w:val="28"/>
          <w:szCs w:val="28"/>
        </w:rPr>
        <w:t>с</w:t>
      </w:r>
      <w:r w:rsidRPr="000F537B">
        <w:rPr>
          <w:sz w:val="28"/>
          <w:szCs w:val="28"/>
        </w:rPr>
        <w:t>пецификацией</w:t>
      </w:r>
      <w:r w:rsidR="000F537B" w:rsidRPr="000F537B">
        <w:rPr>
          <w:sz w:val="28"/>
          <w:szCs w:val="28"/>
        </w:rPr>
        <w:t>, приведенной в закупочной документации</w:t>
      </w:r>
      <w:r w:rsidRPr="000F537B">
        <w:rPr>
          <w:sz w:val="28"/>
          <w:szCs w:val="28"/>
        </w:rPr>
        <w:t xml:space="preserve">. </w:t>
      </w:r>
    </w:p>
    <w:p w:rsidR="00064EB1" w:rsidRPr="000F537B" w:rsidRDefault="00064EB1" w:rsidP="00064EB1">
      <w:pPr>
        <w:pStyle w:val="a4"/>
        <w:jc w:val="both"/>
        <w:rPr>
          <w:sz w:val="28"/>
          <w:szCs w:val="28"/>
        </w:rPr>
      </w:pPr>
      <w:proofErr w:type="gramStart"/>
      <w:r w:rsidRPr="000F537B">
        <w:rPr>
          <w:sz w:val="28"/>
          <w:szCs w:val="28"/>
        </w:rPr>
        <w:t xml:space="preserve">Извещение о проведении запроса цен и документации по запросу цен опубликованы «14»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0F537B">
        <w:rPr>
          <w:sz w:val="28"/>
          <w:szCs w:val="28"/>
        </w:rPr>
        <w:t>Госкорпорации</w:t>
      </w:r>
      <w:proofErr w:type="spellEnd"/>
      <w:r w:rsidRPr="000F537B">
        <w:rPr>
          <w:sz w:val="28"/>
          <w:szCs w:val="28"/>
        </w:rPr>
        <w:t xml:space="preserve"> «</w:t>
      </w:r>
      <w:proofErr w:type="spellStart"/>
      <w:r w:rsidRPr="000F537B">
        <w:rPr>
          <w:sz w:val="28"/>
          <w:szCs w:val="28"/>
        </w:rPr>
        <w:t>Росатом</w:t>
      </w:r>
      <w:proofErr w:type="spellEnd"/>
      <w:r w:rsidRPr="000F537B">
        <w:rPr>
          <w:sz w:val="28"/>
          <w:szCs w:val="28"/>
        </w:rPr>
        <w:t xml:space="preserve">» </w:t>
      </w:r>
      <w:hyperlink r:id="rId4" w:history="1">
        <w:r w:rsidRPr="000F537B">
          <w:rPr>
            <w:rStyle w:val="a3"/>
            <w:sz w:val="28"/>
            <w:szCs w:val="28"/>
          </w:rPr>
          <w:t>http://zakupki.rosatom.ru/</w:t>
        </w:r>
      </w:hyperlink>
      <w:r w:rsidRPr="000F537B">
        <w:rPr>
          <w:sz w:val="28"/>
          <w:szCs w:val="28"/>
        </w:rPr>
        <w:t>, закупка №131114/0536/1328, на ЭТП «</w:t>
      </w:r>
      <w:hyperlink r:id="rId5" w:history="1">
        <w:r w:rsidRPr="000F537B">
          <w:rPr>
            <w:rStyle w:val="a3"/>
            <w:sz w:val="28"/>
            <w:szCs w:val="28"/>
          </w:rPr>
          <w:t>a-k-d.ru</w:t>
        </w:r>
      </w:hyperlink>
      <w:r w:rsidRPr="000F537B">
        <w:rPr>
          <w:sz w:val="28"/>
          <w:szCs w:val="28"/>
        </w:rPr>
        <w:t>», закупка №Z027379, на официальном сайте Российской Федерации для размещения информации о размещении заказов</w:t>
      </w:r>
      <w:proofErr w:type="gramEnd"/>
      <w:r w:rsidRPr="000F537B">
        <w:rPr>
          <w:sz w:val="28"/>
          <w:szCs w:val="28"/>
        </w:rPr>
        <w:t xml:space="preserve"> </w:t>
      </w:r>
      <w:hyperlink r:id="rId6" w:history="1">
        <w:r w:rsidRPr="000F537B">
          <w:rPr>
            <w:rStyle w:val="a3"/>
            <w:sz w:val="28"/>
            <w:szCs w:val="28"/>
          </w:rPr>
          <w:t>http://www.zakupki.gov.ru</w:t>
        </w:r>
      </w:hyperlink>
      <w:r w:rsidRPr="000F537B">
        <w:rPr>
          <w:rStyle w:val="a3"/>
          <w:sz w:val="28"/>
          <w:szCs w:val="28"/>
        </w:rPr>
        <w:t>/</w:t>
      </w:r>
      <w:r w:rsidRPr="000F537B">
        <w:rPr>
          <w:sz w:val="28"/>
          <w:szCs w:val="28"/>
        </w:rPr>
        <w:t>, закупка  №</w:t>
      </w:r>
      <w:r w:rsidR="000F537B" w:rsidRPr="000F537B">
        <w:rPr>
          <w:sz w:val="28"/>
          <w:szCs w:val="28"/>
        </w:rPr>
        <w:t xml:space="preserve"> 31300675242</w:t>
      </w:r>
      <w:r w:rsidRPr="000F537B">
        <w:rPr>
          <w:sz w:val="28"/>
          <w:szCs w:val="28"/>
        </w:rPr>
        <w:t xml:space="preserve">. </w:t>
      </w:r>
    </w:p>
    <w:p w:rsidR="00064EB1" w:rsidRPr="000F537B" w:rsidRDefault="00064EB1" w:rsidP="00064EB1">
      <w:pPr>
        <w:pStyle w:val="a4"/>
        <w:jc w:val="both"/>
        <w:rPr>
          <w:sz w:val="28"/>
          <w:szCs w:val="28"/>
        </w:rPr>
      </w:pPr>
      <w:r w:rsidRPr="000F537B">
        <w:rPr>
          <w:sz w:val="28"/>
          <w:szCs w:val="28"/>
        </w:rPr>
        <w:t xml:space="preserve">Заседание закупочной комиссии проводится в очной форме в 10:00:00 (время московское) «26» ноября 2013 года, по адресу: </w:t>
      </w:r>
      <w:proofErr w:type="gramStart"/>
      <w:r w:rsidRPr="000F537B">
        <w:rPr>
          <w:sz w:val="28"/>
          <w:szCs w:val="28"/>
        </w:rPr>
        <w:t>г</w:t>
      </w:r>
      <w:proofErr w:type="gramEnd"/>
      <w:r w:rsidRPr="000F537B">
        <w:rPr>
          <w:sz w:val="28"/>
          <w:szCs w:val="28"/>
        </w:rPr>
        <w:t xml:space="preserve">. Нижний Новгород, пл. Свободы, д.3, малый актовый зал. </w:t>
      </w:r>
    </w:p>
    <w:p w:rsidR="00064EB1" w:rsidRPr="000F537B" w:rsidRDefault="00064EB1" w:rsidP="00064EB1">
      <w:pPr>
        <w:pStyle w:val="3"/>
        <w:rPr>
          <w:sz w:val="28"/>
          <w:szCs w:val="28"/>
        </w:rPr>
      </w:pPr>
      <w:r w:rsidRPr="000F537B">
        <w:rPr>
          <w:rFonts w:eastAsia="Times New Roman"/>
          <w:sz w:val="28"/>
          <w:szCs w:val="28"/>
        </w:rPr>
        <w:t>В заседании принимают участие:</w:t>
      </w:r>
      <w:r w:rsidRPr="000F537B">
        <w:rPr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12"/>
        <w:gridCol w:w="7482"/>
      </w:tblGrid>
      <w:tr w:rsidR="00064EB1" w:rsidRPr="000F537B" w:rsidTr="00F638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4EB1" w:rsidRPr="000F537B" w:rsidRDefault="00064EB1" w:rsidP="00F63852">
            <w:pPr>
              <w:jc w:val="center"/>
              <w:rPr>
                <w:b/>
                <w:bCs/>
                <w:sz w:val="28"/>
                <w:szCs w:val="28"/>
              </w:rPr>
            </w:pPr>
            <w:r w:rsidRPr="000F537B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4EB1" w:rsidRPr="000F537B" w:rsidRDefault="00064EB1" w:rsidP="00F63852">
            <w:pPr>
              <w:jc w:val="center"/>
              <w:rPr>
                <w:b/>
                <w:bCs/>
                <w:sz w:val="28"/>
                <w:szCs w:val="28"/>
              </w:rPr>
            </w:pPr>
            <w:r w:rsidRPr="000F537B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064EB1" w:rsidRPr="000F537B" w:rsidTr="00F6385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4EB1" w:rsidRPr="000F537B" w:rsidRDefault="00064EB1" w:rsidP="00F63852">
            <w:pPr>
              <w:rPr>
                <w:b/>
                <w:bCs/>
                <w:sz w:val="28"/>
                <w:szCs w:val="28"/>
              </w:rPr>
            </w:pPr>
            <w:r w:rsidRPr="000F537B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064EB1" w:rsidRPr="000F537B" w:rsidTr="00F638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4EB1" w:rsidRPr="000F537B" w:rsidRDefault="00064EB1" w:rsidP="00F63852">
            <w:pPr>
              <w:rPr>
                <w:sz w:val="28"/>
                <w:szCs w:val="28"/>
              </w:rPr>
            </w:pPr>
            <w:r w:rsidRPr="000F537B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4EB1" w:rsidRPr="000F537B" w:rsidRDefault="00064EB1" w:rsidP="00F63852">
            <w:pPr>
              <w:rPr>
                <w:sz w:val="28"/>
                <w:szCs w:val="28"/>
              </w:rPr>
            </w:pPr>
            <w:r w:rsidRPr="000F537B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064EB1" w:rsidRPr="000F537B" w:rsidTr="00F638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4EB1" w:rsidRPr="000F537B" w:rsidRDefault="00064EB1" w:rsidP="00F63852">
            <w:pPr>
              <w:rPr>
                <w:sz w:val="28"/>
                <w:szCs w:val="28"/>
              </w:rPr>
            </w:pPr>
            <w:proofErr w:type="spellStart"/>
            <w:r w:rsidRPr="000F537B">
              <w:rPr>
                <w:sz w:val="28"/>
                <w:szCs w:val="28"/>
              </w:rPr>
              <w:t>Камсков</w:t>
            </w:r>
            <w:proofErr w:type="spellEnd"/>
            <w:r w:rsidRPr="000F537B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4EB1" w:rsidRPr="000F537B" w:rsidRDefault="00064EB1" w:rsidP="00F63852">
            <w:pPr>
              <w:rPr>
                <w:sz w:val="28"/>
                <w:szCs w:val="28"/>
              </w:rPr>
            </w:pPr>
            <w:r w:rsidRPr="000F537B">
              <w:rPr>
                <w:sz w:val="28"/>
                <w:szCs w:val="28"/>
              </w:rPr>
              <w:t>Заместитель начальника управления комплектации</w:t>
            </w:r>
          </w:p>
        </w:tc>
      </w:tr>
      <w:tr w:rsidR="00064EB1" w:rsidRPr="000F537B" w:rsidTr="00F638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4EB1" w:rsidRPr="000F537B" w:rsidRDefault="00064EB1" w:rsidP="00F63852">
            <w:pPr>
              <w:rPr>
                <w:sz w:val="28"/>
                <w:szCs w:val="28"/>
              </w:rPr>
            </w:pPr>
            <w:r w:rsidRPr="000F537B">
              <w:rPr>
                <w:sz w:val="28"/>
                <w:szCs w:val="28"/>
              </w:rPr>
              <w:lastRenderedPageBreak/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4EB1" w:rsidRPr="000F537B" w:rsidRDefault="00064EB1" w:rsidP="00F63852">
            <w:pPr>
              <w:rPr>
                <w:sz w:val="28"/>
                <w:szCs w:val="28"/>
              </w:rPr>
            </w:pPr>
            <w:r w:rsidRPr="000F537B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064EB1" w:rsidRPr="000F537B" w:rsidTr="00F6385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4EB1" w:rsidRPr="000F537B" w:rsidRDefault="00064EB1" w:rsidP="00F63852">
            <w:pPr>
              <w:rPr>
                <w:b/>
                <w:sz w:val="28"/>
                <w:szCs w:val="28"/>
              </w:rPr>
            </w:pPr>
            <w:r w:rsidRPr="000F537B">
              <w:rPr>
                <w:b/>
                <w:sz w:val="28"/>
                <w:szCs w:val="28"/>
              </w:rPr>
              <w:t>Секретарь Единой комиссии (без права голоса):</w:t>
            </w:r>
          </w:p>
        </w:tc>
      </w:tr>
      <w:tr w:rsidR="00064EB1" w:rsidRPr="000F537B" w:rsidTr="00F638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4EB1" w:rsidRPr="000F537B" w:rsidRDefault="00064EB1" w:rsidP="00F63852">
            <w:pPr>
              <w:rPr>
                <w:sz w:val="28"/>
                <w:szCs w:val="28"/>
              </w:rPr>
            </w:pPr>
            <w:r w:rsidRPr="000F537B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4EB1" w:rsidRPr="000F537B" w:rsidRDefault="00064EB1" w:rsidP="00F63852">
            <w:pPr>
              <w:rPr>
                <w:sz w:val="28"/>
                <w:szCs w:val="28"/>
              </w:rPr>
            </w:pPr>
            <w:r w:rsidRPr="000F537B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064EB1" w:rsidRPr="000F537B" w:rsidRDefault="00064EB1" w:rsidP="00064EB1">
      <w:pPr>
        <w:pStyle w:val="a4"/>
        <w:rPr>
          <w:sz w:val="28"/>
          <w:szCs w:val="28"/>
        </w:rPr>
      </w:pPr>
      <w:r w:rsidRPr="000F537B">
        <w:rPr>
          <w:sz w:val="28"/>
          <w:szCs w:val="28"/>
        </w:rPr>
        <w:t>На момент окончания срока подачи заявок на участие в запросе цен на 09:00 (время московское) «26» ноября 2013 года на ЭТП АКД</w:t>
      </w:r>
      <w:r w:rsidRPr="000F537B">
        <w:rPr>
          <w:sz w:val="28"/>
          <w:szCs w:val="28"/>
        </w:rPr>
        <w:br/>
        <w:t>всего подано: 1 заявок на участие в запросе цен;</w:t>
      </w:r>
      <w:r w:rsidRPr="000F537B">
        <w:rPr>
          <w:sz w:val="28"/>
          <w:szCs w:val="28"/>
        </w:rPr>
        <w:br/>
        <w:t xml:space="preserve">всего отозвано: 0 заявок на участие в запросе цен; </w:t>
      </w:r>
    </w:p>
    <w:p w:rsidR="00064EB1" w:rsidRPr="000F537B" w:rsidRDefault="00064EB1" w:rsidP="00064EB1">
      <w:pPr>
        <w:pStyle w:val="a4"/>
        <w:rPr>
          <w:b/>
          <w:sz w:val="28"/>
          <w:szCs w:val="28"/>
        </w:rPr>
      </w:pPr>
      <w:r w:rsidRPr="000F537B">
        <w:rPr>
          <w:b/>
          <w:sz w:val="28"/>
          <w:szCs w:val="28"/>
        </w:rPr>
        <w:t>Сведения об участниках запроса цен, подавших заявки на участие в запросе цен:</w:t>
      </w:r>
    </w:p>
    <w:tbl>
      <w:tblPr>
        <w:tblW w:w="5000" w:type="pct"/>
        <w:tblLook w:val="04A0"/>
      </w:tblPr>
      <w:tblGrid>
        <w:gridCol w:w="1802"/>
        <w:gridCol w:w="3639"/>
        <w:gridCol w:w="1632"/>
        <w:gridCol w:w="3221"/>
      </w:tblGrid>
      <w:tr w:rsidR="00064EB1" w:rsidRPr="000F537B" w:rsidTr="00064E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4EB1" w:rsidRPr="000F537B" w:rsidRDefault="00064EB1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0F537B">
              <w:rPr>
                <w:rFonts w:eastAsia="Times New Roman"/>
                <w:b/>
                <w:bCs/>
                <w:sz w:val="28"/>
                <w:szCs w:val="28"/>
              </w:rPr>
              <w:t>№</w:t>
            </w:r>
            <w:r w:rsidRPr="000F537B">
              <w:rPr>
                <w:rFonts w:eastAsia="Times New Roman"/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4EB1" w:rsidRPr="000F537B" w:rsidRDefault="00064EB1" w:rsidP="000F537B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0F537B">
              <w:rPr>
                <w:rFonts w:eastAsia="Times New Roman"/>
                <w:b/>
                <w:bCs/>
                <w:sz w:val="28"/>
                <w:szCs w:val="28"/>
              </w:rPr>
              <w:t>Наименование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4EB1" w:rsidRPr="000F537B" w:rsidRDefault="00064EB1" w:rsidP="000F537B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0F537B">
              <w:rPr>
                <w:rFonts w:eastAsia="Times New Roman"/>
                <w:b/>
                <w:bCs/>
                <w:sz w:val="28"/>
                <w:szCs w:val="28"/>
              </w:rPr>
              <w:t xml:space="preserve">ИНН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4EB1" w:rsidRPr="000F537B" w:rsidRDefault="00064EB1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0F537B">
              <w:rPr>
                <w:rFonts w:eastAsia="Times New Roman"/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064EB1" w:rsidRPr="000F537B" w:rsidTr="00064E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4EB1" w:rsidRPr="000F537B" w:rsidRDefault="00064EB1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F537B">
              <w:rPr>
                <w:rFonts w:eastAsia="Times New Roman"/>
                <w:sz w:val="28"/>
                <w:szCs w:val="28"/>
              </w:rPr>
              <w:t xml:space="preserve">6014_Z027379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4EB1" w:rsidRPr="000F537B" w:rsidRDefault="00064EB1">
            <w:pPr>
              <w:rPr>
                <w:rFonts w:eastAsia="Times New Roman"/>
                <w:sz w:val="28"/>
                <w:szCs w:val="28"/>
              </w:rPr>
            </w:pPr>
            <w:r w:rsidRPr="000F537B">
              <w:rPr>
                <w:rFonts w:eastAsia="Times New Roman"/>
                <w:sz w:val="28"/>
                <w:szCs w:val="28"/>
              </w:rPr>
              <w:t>Открытое акционерное общество “Атомное и энергетическое машиностроение“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4EB1" w:rsidRPr="000F537B" w:rsidRDefault="00064EB1" w:rsidP="000F537B">
            <w:pPr>
              <w:rPr>
                <w:rFonts w:eastAsia="Times New Roman"/>
                <w:sz w:val="28"/>
                <w:szCs w:val="28"/>
              </w:rPr>
            </w:pPr>
            <w:r w:rsidRPr="000F537B">
              <w:rPr>
                <w:rFonts w:eastAsia="Times New Roman"/>
                <w:sz w:val="28"/>
                <w:szCs w:val="28"/>
              </w:rPr>
              <w:t>ИНН: 7706614573</w:t>
            </w:r>
            <w:r w:rsidRPr="000F537B">
              <w:rPr>
                <w:rFonts w:eastAsia="Times New Roman"/>
                <w:sz w:val="28"/>
                <w:szCs w:val="28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537B" w:rsidRPr="000F537B" w:rsidRDefault="00064EB1" w:rsidP="000F537B">
            <w:pPr>
              <w:rPr>
                <w:rFonts w:eastAsia="Times New Roman"/>
                <w:sz w:val="28"/>
                <w:szCs w:val="28"/>
              </w:rPr>
            </w:pPr>
            <w:r w:rsidRPr="000F537B">
              <w:rPr>
                <w:rFonts w:eastAsia="Times New Roman"/>
                <w:sz w:val="28"/>
                <w:szCs w:val="28"/>
              </w:rPr>
              <w:t>Цена заявки: 287 920.00 </w:t>
            </w:r>
          </w:p>
          <w:p w:rsidR="00064EB1" w:rsidRPr="000F537B" w:rsidRDefault="00064EB1" w:rsidP="000F537B">
            <w:pPr>
              <w:rPr>
                <w:rFonts w:eastAsia="Times New Roman"/>
                <w:sz w:val="28"/>
                <w:szCs w:val="28"/>
              </w:rPr>
            </w:pPr>
            <w:r w:rsidRPr="000F537B">
              <w:rPr>
                <w:rFonts w:eastAsia="Times New Roman"/>
                <w:sz w:val="28"/>
                <w:szCs w:val="28"/>
              </w:rPr>
              <w:t xml:space="preserve">(двести восемьдесят семь тысяч девятьсот двадцать рублей 00 копеек) с учетом НДС </w:t>
            </w:r>
          </w:p>
        </w:tc>
      </w:tr>
    </w:tbl>
    <w:p w:rsidR="00064EB1" w:rsidRPr="000F537B" w:rsidRDefault="00064EB1" w:rsidP="000F537B">
      <w:pPr>
        <w:pStyle w:val="a4"/>
        <w:jc w:val="both"/>
        <w:rPr>
          <w:sz w:val="28"/>
          <w:szCs w:val="28"/>
        </w:rPr>
      </w:pPr>
      <w:proofErr w:type="gramStart"/>
      <w:r w:rsidRPr="000F537B">
        <w:rPr>
          <w:sz w:val="28"/>
          <w:szCs w:val="28"/>
        </w:rPr>
        <w:t xml:space="preserve">В связи с тем, что после окончания срока подачи заявок на участие в запросе цен поступила только одна заявка, в соответствии с подпунктом а) пункта 13.5.1 ЕОСЗ открытый запрос цен признан несостоявшимся. </w:t>
      </w:r>
      <w:proofErr w:type="gramEnd"/>
    </w:p>
    <w:p w:rsidR="00064EB1" w:rsidRPr="000F537B" w:rsidRDefault="00064EB1" w:rsidP="00064EB1">
      <w:pPr>
        <w:pStyle w:val="3"/>
        <w:rPr>
          <w:sz w:val="28"/>
          <w:szCs w:val="28"/>
        </w:rPr>
      </w:pPr>
      <w:r w:rsidRPr="000F537B">
        <w:rPr>
          <w:rFonts w:eastAsia="Times New Roman"/>
          <w:sz w:val="28"/>
          <w:szCs w:val="28"/>
        </w:rPr>
        <w:t>Комиссия:</w:t>
      </w:r>
      <w:r w:rsidRPr="000F537B">
        <w:rPr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281"/>
        <w:gridCol w:w="4013"/>
      </w:tblGrid>
      <w:tr w:rsidR="00064EB1" w:rsidRPr="000F537B" w:rsidTr="00F63852">
        <w:tc>
          <w:tcPr>
            <w:tcW w:w="3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4EB1" w:rsidRPr="000F537B" w:rsidRDefault="00064EB1" w:rsidP="00F63852">
            <w:pPr>
              <w:jc w:val="center"/>
              <w:rPr>
                <w:b/>
                <w:bCs/>
                <w:sz w:val="28"/>
                <w:szCs w:val="28"/>
              </w:rPr>
            </w:pPr>
            <w:r w:rsidRPr="000F537B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4EB1" w:rsidRPr="000F537B" w:rsidRDefault="00064EB1" w:rsidP="00F63852">
            <w:pPr>
              <w:jc w:val="center"/>
              <w:rPr>
                <w:b/>
                <w:bCs/>
                <w:sz w:val="28"/>
                <w:szCs w:val="28"/>
              </w:rPr>
            </w:pPr>
            <w:r w:rsidRPr="000F537B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064EB1" w:rsidRPr="000F537B" w:rsidTr="00F6385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4EB1" w:rsidRPr="000F537B" w:rsidRDefault="00064EB1" w:rsidP="00F63852">
            <w:pPr>
              <w:rPr>
                <w:b/>
                <w:bCs/>
                <w:sz w:val="28"/>
                <w:szCs w:val="28"/>
              </w:rPr>
            </w:pPr>
            <w:r w:rsidRPr="000F537B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064EB1" w:rsidRPr="000F537B" w:rsidTr="00F63852">
        <w:tc>
          <w:tcPr>
            <w:tcW w:w="3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4EB1" w:rsidRPr="000F537B" w:rsidRDefault="00064EB1" w:rsidP="00F63852">
            <w:pPr>
              <w:rPr>
                <w:sz w:val="28"/>
                <w:szCs w:val="28"/>
              </w:rPr>
            </w:pPr>
            <w:r w:rsidRPr="000F537B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4EB1" w:rsidRPr="000F537B" w:rsidRDefault="00064EB1" w:rsidP="00F63852">
            <w:pPr>
              <w:rPr>
                <w:sz w:val="28"/>
                <w:szCs w:val="28"/>
              </w:rPr>
            </w:pPr>
          </w:p>
        </w:tc>
      </w:tr>
      <w:tr w:rsidR="00064EB1" w:rsidRPr="000F537B" w:rsidTr="00F63852">
        <w:tc>
          <w:tcPr>
            <w:tcW w:w="3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4EB1" w:rsidRPr="000F537B" w:rsidRDefault="00064EB1" w:rsidP="00F63852">
            <w:pPr>
              <w:rPr>
                <w:sz w:val="28"/>
                <w:szCs w:val="28"/>
              </w:rPr>
            </w:pPr>
            <w:proofErr w:type="spellStart"/>
            <w:r w:rsidRPr="000F537B">
              <w:rPr>
                <w:sz w:val="28"/>
                <w:szCs w:val="28"/>
              </w:rPr>
              <w:t>Камсков</w:t>
            </w:r>
            <w:proofErr w:type="spellEnd"/>
            <w:r w:rsidRPr="000F537B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4EB1" w:rsidRPr="000F537B" w:rsidRDefault="00064EB1" w:rsidP="00F63852">
            <w:pPr>
              <w:rPr>
                <w:sz w:val="28"/>
                <w:szCs w:val="28"/>
              </w:rPr>
            </w:pPr>
          </w:p>
        </w:tc>
      </w:tr>
      <w:tr w:rsidR="00064EB1" w:rsidRPr="000F537B" w:rsidTr="00F63852">
        <w:tc>
          <w:tcPr>
            <w:tcW w:w="3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4EB1" w:rsidRPr="000F537B" w:rsidRDefault="00064EB1" w:rsidP="00F63852">
            <w:pPr>
              <w:rPr>
                <w:sz w:val="28"/>
                <w:szCs w:val="28"/>
              </w:rPr>
            </w:pPr>
            <w:r w:rsidRPr="000F537B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4EB1" w:rsidRPr="000F537B" w:rsidRDefault="00064EB1" w:rsidP="00F63852">
            <w:pPr>
              <w:rPr>
                <w:sz w:val="28"/>
                <w:szCs w:val="28"/>
              </w:rPr>
            </w:pPr>
          </w:p>
        </w:tc>
      </w:tr>
      <w:tr w:rsidR="00064EB1" w:rsidRPr="000F537B" w:rsidTr="00F6385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4EB1" w:rsidRPr="000F537B" w:rsidRDefault="00064EB1" w:rsidP="00F63852">
            <w:pPr>
              <w:rPr>
                <w:b/>
                <w:sz w:val="28"/>
                <w:szCs w:val="28"/>
              </w:rPr>
            </w:pPr>
            <w:r w:rsidRPr="000F537B">
              <w:rPr>
                <w:b/>
                <w:sz w:val="28"/>
                <w:szCs w:val="28"/>
              </w:rPr>
              <w:t>Секретарь Единой комиссии (без права голоса):</w:t>
            </w:r>
          </w:p>
        </w:tc>
      </w:tr>
      <w:tr w:rsidR="00064EB1" w:rsidRPr="000F537B" w:rsidTr="00F63852">
        <w:tc>
          <w:tcPr>
            <w:tcW w:w="3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4EB1" w:rsidRPr="000F537B" w:rsidRDefault="00064EB1" w:rsidP="00F63852">
            <w:pPr>
              <w:rPr>
                <w:sz w:val="28"/>
                <w:szCs w:val="28"/>
              </w:rPr>
            </w:pPr>
            <w:r w:rsidRPr="000F537B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4EB1" w:rsidRPr="000F537B" w:rsidRDefault="00064EB1" w:rsidP="00F63852">
            <w:pPr>
              <w:rPr>
                <w:sz w:val="28"/>
                <w:szCs w:val="28"/>
              </w:rPr>
            </w:pPr>
          </w:p>
        </w:tc>
      </w:tr>
    </w:tbl>
    <w:p w:rsidR="00CA62FE" w:rsidRPr="000F537B" w:rsidRDefault="00CA62FE" w:rsidP="00064EB1">
      <w:pPr>
        <w:pStyle w:val="3"/>
        <w:rPr>
          <w:sz w:val="28"/>
          <w:szCs w:val="28"/>
        </w:rPr>
      </w:pPr>
    </w:p>
    <w:sectPr w:rsidR="00CA62FE" w:rsidRPr="000F537B" w:rsidSect="00064EB1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064EB1"/>
    <w:rsid w:val="00064EB1"/>
    <w:rsid w:val="000F36B2"/>
    <w:rsid w:val="000F537B"/>
    <w:rsid w:val="00570E55"/>
    <w:rsid w:val="0060781E"/>
    <w:rsid w:val="006A1077"/>
    <w:rsid w:val="007D4735"/>
    <w:rsid w:val="0081312F"/>
    <w:rsid w:val="00AE418B"/>
    <w:rsid w:val="00BD6972"/>
    <w:rsid w:val="00C0730F"/>
    <w:rsid w:val="00C73B8E"/>
    <w:rsid w:val="00CA62FE"/>
    <w:rsid w:val="00DB2692"/>
    <w:rsid w:val="00E15E31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EB1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64EB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unhideWhenUsed/>
    <w:qFormat/>
    <w:rsid w:val="00064EB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64EB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64EB1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064EB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64EB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138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hyperlink" Target="file:///\\niaepnn.ru\niaep\WORK\0032-02_&#1058;&#1077;&#1093;&#1085;&#1080;&#1082;&#1072;%20&#1076;&#1083;&#1103;%20&#1079;&#1072;&#1082;&#1083;&#1102;&#1095;&#1077;&#1085;&#1080;&#1081;\2013\1397%20&#1056;4&#1047;-13\131114\0536\132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544</Words>
  <Characters>3102</Characters>
  <Application>Microsoft Office Word</Application>
  <DocSecurity>0</DocSecurity>
  <Lines>25</Lines>
  <Paragraphs>7</Paragraphs>
  <ScaleCrop>false</ScaleCrop>
  <Company>NIAEP</Company>
  <LinksUpToDate>false</LinksUpToDate>
  <CharactersWithSpaces>3639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2013-11-27T06:59:00Z</dcterms:created>
  <dcterms:modified xsi:type="dcterms:W3CDTF">2013-11-27T07:03:00Z</dcterms:modified>
</cp:coreProperties>
</file>