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5E2BCE" w:rsidRPr="00E75F7D" w:rsidRDefault="005E2BCE" w:rsidP="005E2BCE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4492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16»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E2BCE" w:rsidRPr="00A211CE" w:rsidRDefault="005E2BCE" w:rsidP="005E2BCE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8793</w:t>
            </w:r>
          </w:p>
          <w:p w:rsidR="005B66F4" w:rsidRPr="005B66F4" w:rsidRDefault="005E2BCE" w:rsidP="005E2BC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1115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Pr="00193DA0" w:rsidRDefault="005E2BCE" w:rsidP="006520AD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Сесь Елена Анатольевна</w:t>
            </w:r>
            <w:r>
              <w:t xml:space="preserve"> </w:t>
            </w:r>
            <w:r>
              <w:rPr>
                <w:sz w:val="22"/>
                <w:szCs w:val="22"/>
              </w:rPr>
              <w:t>8-(3823)-54-45-00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5E2BCE" w:rsidP="005E2BCE">
            <w:pPr>
              <w:rPr>
                <w:sz w:val="24"/>
                <w:szCs w:val="28"/>
              </w:rPr>
            </w:pPr>
            <w:r w:rsidRPr="00C51929">
              <w:rPr>
                <w:b/>
                <w:bCs/>
                <w:color w:val="000000"/>
              </w:rPr>
              <w:t>Выполнение  капитального ремонта холодильной машины ХТМФ-248-4000 СР1  на площадке №1 завода ГЭС ОАО «СХК»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5E2BCE" w:rsidRPr="005E2BCE">
              <w:rPr>
                <w:sz w:val="24"/>
                <w:szCs w:val="24"/>
              </w:rPr>
              <w:t xml:space="preserve">98/4492 от «16»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5E2BCE" w:rsidRDefault="005E2BCE" w:rsidP="005E2BCE">
            <w:pPr>
              <w:ind w:right="153"/>
              <w:jc w:val="both"/>
            </w:pPr>
            <w:r w:rsidRPr="00C51929">
              <w:rPr>
                <w:bCs/>
                <w:color w:val="000000"/>
              </w:rPr>
              <w:t>3 месяца с момента заключения договора</w:t>
            </w:r>
            <w:r w:rsidRPr="00C51929">
              <w:rPr>
                <w:color w:val="000000"/>
              </w:rPr>
              <w:t xml:space="preserve"> 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5E2BCE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EA7263">
              <w:t xml:space="preserve">636039, Томская область, г. Северск, </w:t>
            </w:r>
            <w:r w:rsidRPr="00BA1E78">
              <w:t>площадк</w:t>
            </w:r>
            <w:r>
              <w:t>а</w:t>
            </w:r>
            <w:r w:rsidRPr="00BA1E78">
              <w:t xml:space="preserve"> №1 завода ГЭС ОАО «СХК»</w:t>
            </w:r>
            <w:r w:rsidRPr="00D84860"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5E2BCE" w:rsidP="00EB59F5">
            <w:pPr>
              <w:ind w:right="153"/>
              <w:jc w:val="both"/>
              <w:rPr>
                <w:b/>
                <w:i/>
              </w:rPr>
            </w:pPr>
            <w:r w:rsidRPr="00BA0E1A">
              <w:t xml:space="preserve">Заказчик оплачивает </w:t>
            </w:r>
            <w:r>
              <w:t>у</w:t>
            </w:r>
            <w:r w:rsidRPr="00BA0E1A">
              <w:t xml:space="preserve">слуги </w:t>
            </w:r>
            <w:r>
              <w:t xml:space="preserve"> в течение 60 (шестидесяти) календарных дней с момента подписания акта сдачи-приемки оказанных услуг на основании </w:t>
            </w:r>
            <w:r w:rsidRPr="00BA0E1A">
              <w:t>счёта и счёта-фактуры, составленных в соответствии с требова</w:t>
            </w:r>
            <w:r>
              <w:t>ниями Налогового кодекса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5E2BCE" w:rsidRDefault="005E2BCE" w:rsidP="005E2BCE">
            <w:pPr>
              <w:contextualSpacing/>
              <w:jc w:val="both"/>
            </w:pPr>
            <w:r w:rsidRPr="00C51929">
              <w:rPr>
                <w:b/>
                <w:bCs/>
                <w:color w:val="000000"/>
              </w:rPr>
              <w:t>4 200 000,00 (четыре миллиона двести тысяч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5E2BCE" w:rsidRDefault="005E2BCE" w:rsidP="005E2BCE">
            <w:pPr>
              <w:contextualSpacing/>
              <w:jc w:val="both"/>
            </w:pPr>
            <w:r>
              <w:t xml:space="preserve">НМЦД без учета НДС: </w:t>
            </w:r>
          </w:p>
          <w:p w:rsidR="005E2BCE" w:rsidRDefault="005E2BCE" w:rsidP="005E2BCE">
            <w:pPr>
              <w:contextualSpacing/>
              <w:jc w:val="both"/>
            </w:pPr>
            <w:r>
              <w:rPr>
                <w:b/>
              </w:rPr>
              <w:t>3 559  322,03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</w:t>
            </w:r>
            <w:r>
              <w:rPr>
                <w:b/>
                <w:bCs/>
                <w:color w:val="000000"/>
              </w:rPr>
              <w:t>три</w:t>
            </w:r>
            <w:r w:rsidRPr="00C51929">
              <w:rPr>
                <w:b/>
                <w:bCs/>
                <w:color w:val="000000"/>
              </w:rPr>
              <w:t xml:space="preserve"> миллиона </w:t>
            </w:r>
            <w:r>
              <w:rPr>
                <w:b/>
                <w:bCs/>
                <w:color w:val="000000"/>
              </w:rPr>
              <w:t>пятьсот пятьдесят девять</w:t>
            </w:r>
            <w:r w:rsidRPr="00C51929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 xml:space="preserve"> триста двадцать два</w:t>
            </w:r>
            <w:r>
              <w:t>) рубля 03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5E2BCE">
            <w:pPr>
              <w:pStyle w:val="30"/>
              <w:tabs>
                <w:tab w:val="left" w:pos="10274"/>
              </w:tabs>
              <w:ind w:left="0" w:right="34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CD6F0A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5E2B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576" w:type="dxa"/>
          </w:tcPr>
          <w:p w:rsidR="007C727A" w:rsidRPr="00CE5074" w:rsidRDefault="005E2BC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E2BCE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C93208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C93208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701" w:type="dxa"/>
          </w:tcPr>
          <w:p w:rsidR="007C727A" w:rsidRPr="00CE5074" w:rsidRDefault="005E2BC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E2BCE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C9320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C93208">
              <w:rPr>
                <w:b/>
                <w:i/>
                <w:spacing w:val="-6"/>
                <w:sz w:val="24"/>
                <w:szCs w:val="24"/>
              </w:rPr>
              <w:t>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E2BCE" w:rsidRPr="005E2BCE">
              <w:rPr>
                <w:b/>
                <w:i/>
                <w:spacing w:val="-6"/>
                <w:sz w:val="24"/>
                <w:szCs w:val="24"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E2BC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E2BCE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E2BCE">
              <w:rPr>
                <w:b/>
                <w:i/>
              </w:rPr>
              <w:t>ноя</w:t>
            </w:r>
            <w:r w:rsidR="005E2BCE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C9320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93208">
              <w:rPr>
                <w:b/>
                <w:i/>
              </w:rPr>
              <w:t>19</w:t>
            </w:r>
            <w:r w:rsidR="005E2BCE" w:rsidRPr="00822CA0">
              <w:rPr>
                <w:b/>
                <w:i/>
              </w:rPr>
              <w:t xml:space="preserve">» </w:t>
            </w:r>
            <w:r w:rsidR="005E2BCE">
              <w:rPr>
                <w:b/>
                <w:i/>
              </w:rPr>
              <w:t>дека</w:t>
            </w:r>
            <w:r w:rsidR="005E2BCE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3E6" w:rsidRDefault="000A33E6" w:rsidP="00B316AA">
      <w:r>
        <w:separator/>
      </w:r>
    </w:p>
  </w:endnote>
  <w:endnote w:type="continuationSeparator" w:id="0">
    <w:p w:rsidR="000A33E6" w:rsidRDefault="000A33E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3E6" w:rsidRDefault="000A33E6" w:rsidP="00B316AA">
      <w:r>
        <w:separator/>
      </w:r>
    </w:p>
  </w:footnote>
  <w:footnote w:type="continuationSeparator" w:id="0">
    <w:p w:rsidR="000A33E6" w:rsidRDefault="000A33E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6496A">
        <w:pPr>
          <w:pStyle w:val="a5"/>
          <w:jc w:val="center"/>
        </w:pPr>
        <w:fldSimple w:instr=" PAGE   \* MERGEFORMAT ">
          <w:r w:rsidR="00C9320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496A"/>
    <w:rsid w:val="00066046"/>
    <w:rsid w:val="000A068B"/>
    <w:rsid w:val="000A33E6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BC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93208"/>
    <w:rsid w:val="00CA3460"/>
    <w:rsid w:val="00CC67F2"/>
    <w:rsid w:val="00CD6F0A"/>
    <w:rsid w:val="00CE5074"/>
    <w:rsid w:val="00CF2ADF"/>
    <w:rsid w:val="00D4411A"/>
    <w:rsid w:val="00D82982"/>
    <w:rsid w:val="00D92015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C4ED4-86A8-437C-81A8-97547CAE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2014-05-15T09:54:00Z</dcterms:created>
  <dcterms:modified xsi:type="dcterms:W3CDTF">2014-10-16T09:07:00Z</dcterms:modified>
</cp:coreProperties>
</file>