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A26" w:rsidRPr="00782D6C" w:rsidRDefault="003E1A26" w:rsidP="003E1A2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lang w:val="ru-RU"/>
        </w:rPr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bookmarkEnd w:id="0"/>
      <w:bookmarkEnd w:id="1"/>
      <w:bookmarkEnd w:id="2"/>
      <w:r w:rsidR="00782D6C">
        <w:rPr>
          <w:lang w:val="ru-RU"/>
        </w:rPr>
        <w:t>ОЕ ЗАДАНИЕ</w:t>
      </w:r>
    </w:p>
    <w:p w:rsidR="003E1A26" w:rsidRPr="00AF008D" w:rsidRDefault="003E1A26" w:rsidP="003E1A26">
      <w:pPr>
        <w:rPr>
          <w:lang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5103"/>
        <w:gridCol w:w="992"/>
        <w:gridCol w:w="1134"/>
      </w:tblGrid>
      <w:tr w:rsidR="003E1A26" w:rsidRPr="00591E08" w:rsidTr="003E1A26">
        <w:trPr>
          <w:trHeight w:val="1848"/>
        </w:trPr>
        <w:tc>
          <w:tcPr>
            <w:tcW w:w="534" w:type="dxa"/>
          </w:tcPr>
          <w:p w:rsidR="003E1A26" w:rsidRPr="001F20B0" w:rsidRDefault="003E1A26" w:rsidP="003E1A26">
            <w:pPr>
              <w:rPr>
                <w:b/>
                <w:sz w:val="20"/>
                <w:szCs w:val="20"/>
              </w:rPr>
            </w:pPr>
          </w:p>
          <w:p w:rsidR="003E1A26" w:rsidRPr="001F20B0" w:rsidRDefault="003E1A26" w:rsidP="003E1A26">
            <w:pPr>
              <w:rPr>
                <w:b/>
                <w:sz w:val="20"/>
                <w:szCs w:val="20"/>
              </w:rPr>
            </w:pPr>
          </w:p>
          <w:p w:rsidR="003E1A26" w:rsidRPr="001F20B0" w:rsidRDefault="003E1A26" w:rsidP="003E1A26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</w:tcPr>
          <w:p w:rsidR="003E1A26" w:rsidRPr="001F20B0" w:rsidRDefault="003E1A26" w:rsidP="003E1A26">
            <w:pPr>
              <w:rPr>
                <w:b/>
                <w:sz w:val="20"/>
                <w:szCs w:val="20"/>
              </w:rPr>
            </w:pPr>
          </w:p>
          <w:p w:rsidR="003E1A26" w:rsidRPr="001F20B0" w:rsidRDefault="003E1A26" w:rsidP="003E1A26">
            <w:pPr>
              <w:rPr>
                <w:b/>
                <w:sz w:val="20"/>
                <w:szCs w:val="20"/>
              </w:rPr>
            </w:pPr>
          </w:p>
          <w:p w:rsidR="003E1A26" w:rsidRPr="001F20B0" w:rsidRDefault="003E1A26" w:rsidP="003E1A26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103" w:type="dxa"/>
          </w:tcPr>
          <w:p w:rsidR="003E1A26" w:rsidRPr="001F20B0" w:rsidRDefault="003E1A26" w:rsidP="003E1A26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</w:t>
            </w:r>
            <w:r w:rsidRPr="001F20B0">
              <w:rPr>
                <w:b/>
                <w:sz w:val="20"/>
                <w:szCs w:val="20"/>
              </w:rPr>
              <w:t>с</w:t>
            </w:r>
            <w:r w:rsidRPr="001F20B0">
              <w:rPr>
                <w:b/>
                <w:sz w:val="20"/>
                <w:szCs w:val="20"/>
              </w:rPr>
              <w:t>ности, требования к функциональным характеристикам (потребительским сво</w:t>
            </w:r>
            <w:r w:rsidRPr="001F20B0">
              <w:rPr>
                <w:b/>
                <w:sz w:val="20"/>
                <w:szCs w:val="20"/>
              </w:rPr>
              <w:t>й</w:t>
            </w:r>
            <w:r w:rsidRPr="001F20B0">
              <w:rPr>
                <w:b/>
                <w:sz w:val="20"/>
                <w:szCs w:val="20"/>
              </w:rPr>
              <w:t>ствам) Товара (Оборудования), требования к размерам, упаковке, отгрузке Товара (Оборудов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ния) и иные показатели, связанные с опред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992" w:type="dxa"/>
            <w:vAlign w:val="center"/>
          </w:tcPr>
          <w:p w:rsidR="003E1A26" w:rsidRPr="00F93387" w:rsidRDefault="003E1A26" w:rsidP="003E1A26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3E1A26" w:rsidRPr="001F20B0" w:rsidRDefault="003E1A26" w:rsidP="003E1A26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3E1A26" w:rsidRPr="001F20B0" w:rsidRDefault="003E1A26" w:rsidP="003E1A2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во</w:t>
            </w:r>
            <w:proofErr w:type="spellEnd"/>
            <w:proofErr w:type="gramEnd"/>
          </w:p>
        </w:tc>
      </w:tr>
      <w:tr w:rsidR="003E1A26" w:rsidRPr="00591E08" w:rsidTr="003E1A26">
        <w:tc>
          <w:tcPr>
            <w:tcW w:w="534" w:type="dxa"/>
          </w:tcPr>
          <w:p w:rsidR="003E1A26" w:rsidRPr="00591E08" w:rsidRDefault="003E1A26" w:rsidP="003E1A26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268" w:type="dxa"/>
          </w:tcPr>
          <w:p w:rsidR="003E1A26" w:rsidRPr="00CE2317" w:rsidRDefault="003E1A26" w:rsidP="003E1A26">
            <w:pPr>
              <w:rPr>
                <w:color w:val="000000"/>
                <w:sz w:val="22"/>
                <w:szCs w:val="22"/>
              </w:rPr>
            </w:pPr>
            <w:r w:rsidRPr="00CE2317">
              <w:rPr>
                <w:sz w:val="22"/>
                <w:szCs w:val="22"/>
              </w:rPr>
              <w:t>Подставка</w:t>
            </w:r>
          </w:p>
        </w:tc>
        <w:tc>
          <w:tcPr>
            <w:tcW w:w="5103" w:type="dxa"/>
          </w:tcPr>
          <w:p w:rsidR="003E1A26" w:rsidRDefault="003E1A26" w:rsidP="003E1A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Подставка </w:t>
            </w:r>
            <w:r w:rsidRPr="00CE2317">
              <w:rPr>
                <w:sz w:val="22"/>
                <w:szCs w:val="22"/>
              </w:rPr>
              <w:t>металлическая для чистки об</w:t>
            </w:r>
            <w:r w:rsidRPr="00CE2317">
              <w:rPr>
                <w:sz w:val="22"/>
                <w:szCs w:val="22"/>
              </w:rPr>
              <w:t>у</w:t>
            </w:r>
            <w:r w:rsidRPr="00CE2317">
              <w:rPr>
                <w:sz w:val="22"/>
                <w:szCs w:val="22"/>
              </w:rPr>
              <w:t>ви</w:t>
            </w:r>
            <w:r>
              <w:rPr>
                <w:sz w:val="22"/>
                <w:szCs w:val="22"/>
              </w:rPr>
              <w:t>.</w:t>
            </w:r>
          </w:p>
          <w:p w:rsidR="003E1A26" w:rsidRDefault="003E1A26" w:rsidP="003E1A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Габаритные размеры </w:t>
            </w:r>
            <w:r w:rsidRPr="00CE2317">
              <w:rPr>
                <w:sz w:val="22"/>
                <w:szCs w:val="22"/>
              </w:rPr>
              <w:t>1200х300х389</w:t>
            </w:r>
            <w:r>
              <w:rPr>
                <w:sz w:val="22"/>
                <w:szCs w:val="22"/>
              </w:rPr>
              <w:t>мм</w:t>
            </w:r>
            <w:r w:rsidRPr="00CE2317">
              <w:rPr>
                <w:sz w:val="22"/>
                <w:szCs w:val="22"/>
              </w:rPr>
              <w:t xml:space="preserve"> </w:t>
            </w:r>
          </w:p>
          <w:p w:rsidR="003E1A26" w:rsidRDefault="003E1A26" w:rsidP="003E1A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E2317">
              <w:rPr>
                <w:sz w:val="22"/>
                <w:szCs w:val="22"/>
              </w:rPr>
              <w:t>а верхней части подставки расположены три уп</w:t>
            </w:r>
            <w:r w:rsidRPr="00CE2317">
              <w:rPr>
                <w:sz w:val="22"/>
                <w:szCs w:val="22"/>
              </w:rPr>
              <w:t>о</w:t>
            </w:r>
            <w:r w:rsidRPr="00CE2317">
              <w:rPr>
                <w:sz w:val="22"/>
                <w:szCs w:val="22"/>
              </w:rPr>
              <w:t>ра для ног</w:t>
            </w:r>
            <w:r>
              <w:rPr>
                <w:sz w:val="22"/>
                <w:szCs w:val="22"/>
              </w:rPr>
              <w:t>.</w:t>
            </w:r>
            <w:r w:rsidRPr="00CE2317">
              <w:rPr>
                <w:sz w:val="22"/>
                <w:szCs w:val="22"/>
              </w:rPr>
              <w:t xml:space="preserve"> </w:t>
            </w:r>
          </w:p>
          <w:p w:rsidR="003E1A26" w:rsidRDefault="003E1A26" w:rsidP="003E1A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CE2317">
              <w:rPr>
                <w:sz w:val="22"/>
                <w:szCs w:val="22"/>
              </w:rPr>
              <w:t>меется полка для хранения обуви</w:t>
            </w:r>
            <w:r>
              <w:rPr>
                <w:sz w:val="22"/>
                <w:szCs w:val="22"/>
              </w:rPr>
              <w:t>.</w:t>
            </w:r>
            <w:r w:rsidRPr="00CE2317">
              <w:rPr>
                <w:sz w:val="22"/>
                <w:szCs w:val="22"/>
              </w:rPr>
              <w:t xml:space="preserve"> </w:t>
            </w:r>
          </w:p>
          <w:p w:rsidR="003E1A26" w:rsidRDefault="003E1A26" w:rsidP="003E1A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E2317">
              <w:rPr>
                <w:sz w:val="22"/>
                <w:szCs w:val="22"/>
              </w:rPr>
              <w:t xml:space="preserve">одставка выполнена из стали толщиной 2мм, а упоры для ног </w:t>
            </w:r>
            <w:proofErr w:type="gramStart"/>
            <w:r w:rsidRPr="00CE2317">
              <w:rPr>
                <w:sz w:val="22"/>
                <w:szCs w:val="22"/>
              </w:rPr>
              <w:t>–т</w:t>
            </w:r>
            <w:proofErr w:type="gramEnd"/>
            <w:r w:rsidRPr="00CE2317">
              <w:rPr>
                <w:sz w:val="22"/>
                <w:szCs w:val="22"/>
              </w:rPr>
              <w:t>олщиной 3мм, в качестве опорных ножек испол</w:t>
            </w:r>
            <w:r w:rsidRPr="00CE2317">
              <w:rPr>
                <w:sz w:val="22"/>
                <w:szCs w:val="22"/>
              </w:rPr>
              <w:t>ь</w:t>
            </w:r>
            <w:r w:rsidRPr="00CE2317">
              <w:rPr>
                <w:sz w:val="22"/>
                <w:szCs w:val="22"/>
              </w:rPr>
              <w:t>зуются металлические квадратные трубы площ</w:t>
            </w:r>
            <w:r w:rsidRPr="00CE2317">
              <w:rPr>
                <w:sz w:val="22"/>
                <w:szCs w:val="22"/>
              </w:rPr>
              <w:t>а</w:t>
            </w:r>
            <w:r w:rsidRPr="00CE2317">
              <w:rPr>
                <w:sz w:val="22"/>
                <w:szCs w:val="22"/>
              </w:rPr>
              <w:t>дью основания 25х25мм</w:t>
            </w:r>
            <w:r>
              <w:rPr>
                <w:sz w:val="22"/>
                <w:szCs w:val="22"/>
              </w:rPr>
              <w:t>.</w:t>
            </w:r>
            <w:r w:rsidRPr="00CE2317">
              <w:rPr>
                <w:sz w:val="22"/>
                <w:szCs w:val="22"/>
              </w:rPr>
              <w:t xml:space="preserve"> </w:t>
            </w:r>
          </w:p>
          <w:p w:rsidR="003E1A26" w:rsidRPr="00CE2317" w:rsidRDefault="003E1A26" w:rsidP="003E1A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E2317">
              <w:rPr>
                <w:sz w:val="22"/>
                <w:szCs w:val="22"/>
              </w:rPr>
              <w:t>одставка окрашивается порошковой краской светло-серого цвета</w:t>
            </w:r>
            <w:r>
              <w:rPr>
                <w:sz w:val="22"/>
                <w:szCs w:val="22"/>
              </w:rPr>
              <w:t>.</w:t>
            </w:r>
          </w:p>
          <w:p w:rsidR="003E1A26" w:rsidRPr="00CE2317" w:rsidRDefault="003E1A26" w:rsidP="003E1A26">
            <w:pPr>
              <w:rPr>
                <w:sz w:val="22"/>
                <w:szCs w:val="22"/>
              </w:rPr>
            </w:pPr>
            <w:r w:rsidRPr="00CE2317">
              <w:rPr>
                <w:sz w:val="22"/>
                <w:szCs w:val="22"/>
              </w:rPr>
              <w:t xml:space="preserve"> </w:t>
            </w:r>
            <w:r w:rsidRPr="00CE2317">
              <w:rPr>
                <w:noProof/>
                <w:sz w:val="22"/>
                <w:szCs w:val="22"/>
              </w:rPr>
              <w:drawing>
                <wp:inline distT="0" distB="0" distL="0" distR="0">
                  <wp:extent cx="904875" cy="904875"/>
                  <wp:effectExtent l="19050" t="0" r="9525" b="0"/>
                  <wp:docPr id="1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560" cy="906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3E1A26" w:rsidRPr="00B34182" w:rsidRDefault="003E1A26" w:rsidP="003E1A26">
            <w:pPr>
              <w:jc w:val="right"/>
              <w:rPr>
                <w:color w:val="000000"/>
                <w:sz w:val="20"/>
                <w:szCs w:val="20"/>
              </w:rPr>
            </w:pPr>
            <w:r w:rsidRPr="00B34182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3E1A26" w:rsidRPr="00B34182" w:rsidRDefault="003E1A26" w:rsidP="003E1A26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B34182">
              <w:rPr>
                <w:sz w:val="20"/>
                <w:szCs w:val="20"/>
              </w:rPr>
              <w:t>2</w:t>
            </w:r>
          </w:p>
        </w:tc>
      </w:tr>
      <w:tr w:rsidR="003E1A26" w:rsidRPr="00591E08" w:rsidTr="003E1A26">
        <w:tc>
          <w:tcPr>
            <w:tcW w:w="534" w:type="dxa"/>
          </w:tcPr>
          <w:p w:rsidR="003E1A26" w:rsidRPr="00591E08" w:rsidRDefault="003E1A26" w:rsidP="003E1A26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3E1A26" w:rsidRDefault="003E1A26" w:rsidP="003E1A26">
            <w:pPr>
              <w:rPr>
                <w:sz w:val="20"/>
                <w:szCs w:val="20"/>
              </w:rPr>
            </w:pPr>
            <w:r w:rsidRPr="00B34182">
              <w:rPr>
                <w:sz w:val="20"/>
                <w:szCs w:val="20"/>
              </w:rPr>
              <w:t>Полка</w:t>
            </w:r>
            <w:r>
              <w:rPr>
                <w:sz w:val="20"/>
                <w:szCs w:val="20"/>
              </w:rPr>
              <w:t xml:space="preserve"> с зеркалом.</w:t>
            </w:r>
          </w:p>
          <w:p w:rsidR="003E1A26" w:rsidRDefault="003E1A26" w:rsidP="003E1A26">
            <w:pPr>
              <w:rPr>
                <w:sz w:val="20"/>
                <w:szCs w:val="20"/>
              </w:rPr>
            </w:pPr>
          </w:p>
          <w:p w:rsidR="003E1A26" w:rsidRPr="00B34182" w:rsidRDefault="003E1A26" w:rsidP="003E1A26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B34182">
              <w:rPr>
                <w:sz w:val="20"/>
                <w:szCs w:val="20"/>
              </w:rPr>
              <w:t>КРОН-АМ-ПБ</w:t>
            </w:r>
            <w:r>
              <w:rPr>
                <w:sz w:val="20"/>
                <w:szCs w:val="20"/>
              </w:rPr>
              <w:t xml:space="preserve"> или эквивалент.</w:t>
            </w:r>
          </w:p>
        </w:tc>
        <w:tc>
          <w:tcPr>
            <w:tcW w:w="5103" w:type="dxa"/>
          </w:tcPr>
          <w:p w:rsidR="003E1A26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Полка </w:t>
            </w:r>
            <w:r w:rsidRPr="00B34182">
              <w:rPr>
                <w:sz w:val="20"/>
                <w:szCs w:val="20"/>
              </w:rPr>
              <w:t xml:space="preserve">для бритья </w:t>
            </w:r>
          </w:p>
          <w:p w:rsidR="003E1A26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Габаритные размеры полки </w:t>
            </w:r>
            <w:r w:rsidRPr="00B34182">
              <w:rPr>
                <w:sz w:val="20"/>
                <w:szCs w:val="20"/>
              </w:rPr>
              <w:t xml:space="preserve">202х1450 + 2 </w:t>
            </w:r>
            <w:r>
              <w:rPr>
                <w:sz w:val="20"/>
                <w:szCs w:val="20"/>
              </w:rPr>
              <w:t xml:space="preserve">мм, </w:t>
            </w:r>
            <w:r w:rsidRPr="00B34182">
              <w:rPr>
                <w:sz w:val="20"/>
                <w:szCs w:val="20"/>
              </w:rPr>
              <w:t>зеркала 400х600</w:t>
            </w:r>
            <w:r>
              <w:rPr>
                <w:sz w:val="20"/>
                <w:szCs w:val="20"/>
              </w:rPr>
              <w:t>мм.</w:t>
            </w:r>
            <w:r w:rsidRPr="00B34182">
              <w:rPr>
                <w:sz w:val="20"/>
                <w:szCs w:val="20"/>
              </w:rPr>
              <w:t xml:space="preserve"> </w:t>
            </w:r>
          </w:p>
          <w:p w:rsidR="003E1A26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B34182">
              <w:rPr>
                <w:sz w:val="20"/>
                <w:szCs w:val="20"/>
              </w:rPr>
              <w:t xml:space="preserve">атериал </w:t>
            </w:r>
            <w:r>
              <w:rPr>
                <w:sz w:val="20"/>
                <w:szCs w:val="20"/>
              </w:rPr>
              <w:t xml:space="preserve">полки - </w:t>
            </w:r>
            <w:r w:rsidRPr="00B34182">
              <w:rPr>
                <w:sz w:val="20"/>
                <w:szCs w:val="20"/>
              </w:rPr>
              <w:t xml:space="preserve">ЛДСП 16мм; кромка ПВХ 0.4мм, </w:t>
            </w:r>
            <w:r>
              <w:rPr>
                <w:sz w:val="20"/>
                <w:szCs w:val="20"/>
              </w:rPr>
              <w:t>цв</w:t>
            </w:r>
            <w:r w:rsidRPr="00B34182">
              <w:rPr>
                <w:sz w:val="20"/>
                <w:szCs w:val="20"/>
              </w:rPr>
              <w:t>ет-ольха</w:t>
            </w:r>
            <w:r>
              <w:rPr>
                <w:sz w:val="20"/>
                <w:szCs w:val="20"/>
              </w:rPr>
              <w:t>.</w:t>
            </w:r>
          </w:p>
          <w:p w:rsidR="003E1A26" w:rsidRPr="00B34182" w:rsidRDefault="003E1A26" w:rsidP="003E1A2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95350" cy="885825"/>
                  <wp:effectExtent l="19050" t="0" r="0" b="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3E1A26" w:rsidRPr="00B34182" w:rsidRDefault="003E1A26" w:rsidP="003E1A26">
            <w:pPr>
              <w:jc w:val="right"/>
              <w:rPr>
                <w:color w:val="000000"/>
                <w:sz w:val="20"/>
                <w:szCs w:val="20"/>
              </w:rPr>
            </w:pPr>
            <w:r w:rsidRPr="00B34182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3E1A26" w:rsidRPr="00B34182" w:rsidRDefault="003E1A26" w:rsidP="003E1A26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B34182">
              <w:rPr>
                <w:sz w:val="20"/>
                <w:szCs w:val="20"/>
              </w:rPr>
              <w:t>6</w:t>
            </w:r>
          </w:p>
        </w:tc>
      </w:tr>
      <w:tr w:rsidR="003E1A26" w:rsidRPr="00591E08" w:rsidTr="003E1A26">
        <w:tc>
          <w:tcPr>
            <w:tcW w:w="534" w:type="dxa"/>
          </w:tcPr>
          <w:p w:rsidR="003E1A26" w:rsidRPr="00591E08" w:rsidRDefault="003E1A26" w:rsidP="003E1A26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3E1A26" w:rsidRPr="00B34182" w:rsidRDefault="003E1A26" w:rsidP="003E1A26">
            <w:pPr>
              <w:rPr>
                <w:color w:val="000000"/>
                <w:sz w:val="20"/>
                <w:szCs w:val="20"/>
              </w:rPr>
            </w:pPr>
            <w:r w:rsidRPr="00B34182">
              <w:rPr>
                <w:sz w:val="20"/>
                <w:szCs w:val="20"/>
              </w:rPr>
              <w:t>Стол</w:t>
            </w:r>
          </w:p>
        </w:tc>
        <w:tc>
          <w:tcPr>
            <w:tcW w:w="5103" w:type="dxa"/>
          </w:tcPr>
          <w:p w:rsidR="003E1A26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Стол </w:t>
            </w:r>
            <w:r w:rsidRPr="00B34182">
              <w:rPr>
                <w:sz w:val="20"/>
                <w:szCs w:val="20"/>
              </w:rPr>
              <w:t xml:space="preserve">письменный </w:t>
            </w:r>
            <w:proofErr w:type="spellStart"/>
            <w:r w:rsidRPr="00B34182">
              <w:rPr>
                <w:sz w:val="20"/>
                <w:szCs w:val="20"/>
              </w:rPr>
              <w:t>двухтумбовый</w:t>
            </w:r>
            <w:proofErr w:type="spellEnd"/>
            <w:r>
              <w:rPr>
                <w:sz w:val="20"/>
                <w:szCs w:val="20"/>
              </w:rPr>
              <w:t>.</w:t>
            </w:r>
            <w:r w:rsidRPr="00B34182">
              <w:rPr>
                <w:sz w:val="20"/>
                <w:szCs w:val="20"/>
              </w:rPr>
              <w:t xml:space="preserve"> </w:t>
            </w:r>
          </w:p>
          <w:p w:rsidR="003E1A26" w:rsidRPr="00B34182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Габаритные размеры </w:t>
            </w:r>
            <w:r w:rsidRPr="00B34182">
              <w:rPr>
                <w:sz w:val="20"/>
                <w:szCs w:val="20"/>
              </w:rPr>
              <w:t>1550х746х750</w:t>
            </w:r>
            <w:r>
              <w:rPr>
                <w:sz w:val="20"/>
                <w:szCs w:val="20"/>
              </w:rPr>
              <w:t>мм.</w:t>
            </w:r>
          </w:p>
          <w:p w:rsidR="003E1A26" w:rsidRPr="00B34182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Материал изделия - </w:t>
            </w:r>
            <w:proofErr w:type="spellStart"/>
            <w:r w:rsidRPr="00B34182">
              <w:rPr>
                <w:sz w:val="20"/>
                <w:szCs w:val="20"/>
              </w:rPr>
              <w:t>ламинированно</w:t>
            </w:r>
            <w:r>
              <w:rPr>
                <w:sz w:val="20"/>
                <w:szCs w:val="20"/>
              </w:rPr>
              <w:t>е</w:t>
            </w:r>
            <w:r w:rsidRPr="00B34182">
              <w:rPr>
                <w:sz w:val="20"/>
                <w:szCs w:val="20"/>
              </w:rPr>
              <w:t>ДСП</w:t>
            </w:r>
            <w:proofErr w:type="spellEnd"/>
            <w:r w:rsidRPr="00B34182">
              <w:rPr>
                <w:sz w:val="20"/>
                <w:szCs w:val="20"/>
              </w:rPr>
              <w:t xml:space="preserve"> (крышка и боковины 16 или 22мм, остальные детали 16мм), края о</w:t>
            </w:r>
            <w:r w:rsidRPr="00B34182">
              <w:rPr>
                <w:sz w:val="20"/>
                <w:szCs w:val="20"/>
              </w:rPr>
              <w:t>б</w:t>
            </w:r>
            <w:r w:rsidRPr="00B34182">
              <w:rPr>
                <w:sz w:val="20"/>
                <w:szCs w:val="20"/>
              </w:rPr>
              <w:t xml:space="preserve">лицовки шпон. </w:t>
            </w:r>
            <w:r>
              <w:rPr>
                <w:sz w:val="20"/>
                <w:szCs w:val="20"/>
              </w:rPr>
              <w:t>Ц</w:t>
            </w:r>
            <w:r w:rsidRPr="00B34182">
              <w:rPr>
                <w:sz w:val="20"/>
                <w:szCs w:val="20"/>
              </w:rPr>
              <w:t>вет-ольха</w:t>
            </w:r>
            <w:r>
              <w:rPr>
                <w:sz w:val="20"/>
                <w:szCs w:val="20"/>
              </w:rPr>
              <w:t>.</w:t>
            </w:r>
            <w:r w:rsidRPr="00B34182">
              <w:rPr>
                <w:noProof/>
                <w:sz w:val="20"/>
                <w:szCs w:val="20"/>
              </w:rPr>
              <w:t xml:space="preserve"> </w:t>
            </w:r>
            <w:r w:rsidRPr="00B34182">
              <w:rPr>
                <w:noProof/>
                <w:sz w:val="20"/>
                <w:szCs w:val="20"/>
              </w:rPr>
              <w:drawing>
                <wp:inline distT="0" distB="0" distL="0" distR="0">
                  <wp:extent cx="1577617" cy="1562100"/>
                  <wp:effectExtent l="19050" t="0" r="3533" b="0"/>
                  <wp:docPr id="1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617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3E1A26" w:rsidRPr="00B34182" w:rsidRDefault="003E1A26" w:rsidP="003E1A26">
            <w:pPr>
              <w:jc w:val="right"/>
              <w:rPr>
                <w:color w:val="000000"/>
                <w:sz w:val="20"/>
                <w:szCs w:val="20"/>
              </w:rPr>
            </w:pPr>
            <w:r w:rsidRPr="00B34182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3E1A26" w:rsidRPr="00B34182" w:rsidRDefault="003E1A26" w:rsidP="003E1A26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B34182">
              <w:rPr>
                <w:sz w:val="20"/>
                <w:szCs w:val="20"/>
              </w:rPr>
              <w:t>4</w:t>
            </w:r>
          </w:p>
        </w:tc>
      </w:tr>
      <w:tr w:rsidR="003E1A26" w:rsidRPr="00591E08" w:rsidTr="003E1A26">
        <w:tc>
          <w:tcPr>
            <w:tcW w:w="534" w:type="dxa"/>
          </w:tcPr>
          <w:p w:rsidR="003E1A26" w:rsidRPr="00591E08" w:rsidRDefault="003E1A26" w:rsidP="003E1A26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3E1A26" w:rsidRDefault="003E1A26" w:rsidP="003E1A26">
            <w:pPr>
              <w:rPr>
                <w:sz w:val="20"/>
                <w:szCs w:val="20"/>
              </w:rPr>
            </w:pPr>
            <w:r w:rsidRPr="00B34182">
              <w:rPr>
                <w:sz w:val="20"/>
                <w:szCs w:val="20"/>
              </w:rPr>
              <w:t xml:space="preserve">Стул </w:t>
            </w:r>
          </w:p>
          <w:p w:rsidR="003E1A26" w:rsidRDefault="003E1A26" w:rsidP="003E1A26">
            <w:pPr>
              <w:rPr>
                <w:sz w:val="20"/>
                <w:szCs w:val="20"/>
              </w:rPr>
            </w:pPr>
          </w:p>
          <w:p w:rsidR="003E1A26" w:rsidRPr="00B34182" w:rsidRDefault="003E1A26" w:rsidP="003E1A26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B34182">
              <w:rPr>
                <w:sz w:val="20"/>
                <w:szCs w:val="20"/>
              </w:rPr>
              <w:t>КРОН-АМ-Т-02</w:t>
            </w:r>
            <w:r>
              <w:rPr>
                <w:sz w:val="20"/>
                <w:szCs w:val="20"/>
              </w:rPr>
              <w:t xml:space="preserve"> или эквивалент.</w:t>
            </w:r>
          </w:p>
        </w:tc>
        <w:tc>
          <w:tcPr>
            <w:tcW w:w="5103" w:type="dxa"/>
          </w:tcPr>
          <w:p w:rsidR="003E1A26" w:rsidRPr="00B34182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Стул </w:t>
            </w:r>
            <w:r w:rsidRPr="00B34182">
              <w:rPr>
                <w:sz w:val="20"/>
                <w:szCs w:val="20"/>
              </w:rPr>
              <w:t>жесткий на металлическом каркасе, сборно-разборная конструкция, состоящая из металлического каркаса, деревянного сидения и спинки</w:t>
            </w:r>
            <w:r>
              <w:rPr>
                <w:sz w:val="20"/>
                <w:szCs w:val="20"/>
              </w:rPr>
              <w:t>.</w:t>
            </w:r>
            <w:r w:rsidRPr="00B3418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</w:t>
            </w:r>
            <w:r w:rsidRPr="00B34182">
              <w:rPr>
                <w:sz w:val="20"/>
                <w:szCs w:val="20"/>
              </w:rPr>
              <w:t>идение сост</w:t>
            </w:r>
            <w:r w:rsidRPr="00B34182">
              <w:rPr>
                <w:sz w:val="20"/>
                <w:szCs w:val="20"/>
              </w:rPr>
              <w:t>о</w:t>
            </w:r>
            <w:r w:rsidRPr="00B34182">
              <w:rPr>
                <w:sz w:val="20"/>
                <w:szCs w:val="20"/>
              </w:rPr>
              <w:t>ит из</w:t>
            </w:r>
            <w:r>
              <w:rPr>
                <w:sz w:val="20"/>
                <w:szCs w:val="20"/>
              </w:rPr>
              <w:t xml:space="preserve"> </w:t>
            </w:r>
            <w:r w:rsidRPr="00B34182">
              <w:rPr>
                <w:sz w:val="20"/>
                <w:szCs w:val="20"/>
              </w:rPr>
              <w:t>трех дощечек</w:t>
            </w:r>
            <w:r>
              <w:rPr>
                <w:sz w:val="20"/>
                <w:szCs w:val="20"/>
              </w:rPr>
              <w:t xml:space="preserve">, прикрученных к </w:t>
            </w:r>
            <w:proofErr w:type="spellStart"/>
            <w:r>
              <w:rPr>
                <w:sz w:val="20"/>
                <w:szCs w:val="20"/>
              </w:rPr>
              <w:t>металлокаркасу</w:t>
            </w:r>
            <w:proofErr w:type="spellEnd"/>
            <w:r>
              <w:rPr>
                <w:sz w:val="20"/>
                <w:szCs w:val="20"/>
              </w:rPr>
              <w:t>.</w:t>
            </w:r>
            <w:r w:rsidRPr="00B3418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Д</w:t>
            </w:r>
            <w:r w:rsidRPr="00B34182">
              <w:rPr>
                <w:sz w:val="20"/>
                <w:szCs w:val="20"/>
              </w:rPr>
              <w:t>еревянные дощечки покрыты прозрачным лаком из древ</w:t>
            </w:r>
            <w:r w:rsidRPr="00B34182"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сины хвойных пород.</w:t>
            </w:r>
          </w:p>
          <w:p w:rsidR="003E1A26" w:rsidRPr="00B34182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</w:t>
            </w:r>
            <w:r w:rsidRPr="00B34182">
              <w:rPr>
                <w:sz w:val="20"/>
                <w:szCs w:val="20"/>
              </w:rPr>
              <w:t xml:space="preserve">аркас изготовлен из квадратных металлических труб с площадью основания </w:t>
            </w:r>
            <w:r>
              <w:rPr>
                <w:sz w:val="20"/>
                <w:szCs w:val="20"/>
              </w:rPr>
              <w:t>25х25 мм. П</w:t>
            </w:r>
            <w:r w:rsidRPr="00B34182">
              <w:rPr>
                <w:sz w:val="20"/>
                <w:szCs w:val="20"/>
              </w:rPr>
              <w:t>л</w:t>
            </w:r>
            <w:r w:rsidRPr="00B34182">
              <w:rPr>
                <w:sz w:val="20"/>
                <w:szCs w:val="20"/>
              </w:rPr>
              <w:t>а</w:t>
            </w:r>
            <w:r w:rsidRPr="00B34182">
              <w:rPr>
                <w:sz w:val="20"/>
                <w:szCs w:val="20"/>
              </w:rPr>
              <w:t>стиковые заглушки на торцах труб</w:t>
            </w:r>
            <w:r>
              <w:rPr>
                <w:sz w:val="20"/>
                <w:szCs w:val="20"/>
              </w:rPr>
              <w:t>. Дощечки – массив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сны.</w:t>
            </w:r>
          </w:p>
          <w:p w:rsidR="003E1A26" w:rsidRPr="00B34182" w:rsidRDefault="003E1A26" w:rsidP="003E1A26">
            <w:pPr>
              <w:rPr>
                <w:sz w:val="20"/>
                <w:szCs w:val="20"/>
              </w:rPr>
            </w:pPr>
            <w:r w:rsidRPr="00B34182">
              <w:rPr>
                <w:noProof/>
                <w:sz w:val="20"/>
                <w:szCs w:val="20"/>
              </w:rPr>
              <w:drawing>
                <wp:inline distT="0" distB="0" distL="0" distR="0">
                  <wp:extent cx="1133475" cy="1125893"/>
                  <wp:effectExtent l="19050" t="0" r="9525" b="0"/>
                  <wp:docPr id="1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1258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3E1A26" w:rsidRPr="00B34182" w:rsidRDefault="003E1A26" w:rsidP="003E1A26">
            <w:pPr>
              <w:jc w:val="right"/>
              <w:rPr>
                <w:color w:val="000000"/>
                <w:sz w:val="20"/>
                <w:szCs w:val="20"/>
              </w:rPr>
            </w:pPr>
            <w:r w:rsidRPr="00B34182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134" w:type="dxa"/>
          </w:tcPr>
          <w:p w:rsidR="003E1A26" w:rsidRPr="00B34182" w:rsidRDefault="003E1A26" w:rsidP="003E1A26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B34182">
              <w:rPr>
                <w:sz w:val="20"/>
                <w:szCs w:val="20"/>
              </w:rPr>
              <w:t>20</w:t>
            </w:r>
          </w:p>
        </w:tc>
      </w:tr>
      <w:tr w:rsidR="003E1A26" w:rsidRPr="00591E08" w:rsidTr="003E1A26">
        <w:tc>
          <w:tcPr>
            <w:tcW w:w="534" w:type="dxa"/>
          </w:tcPr>
          <w:p w:rsidR="003E1A26" w:rsidRPr="00591E08" w:rsidRDefault="003E1A26" w:rsidP="003E1A26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3E1A26" w:rsidRDefault="003E1A26" w:rsidP="003E1A26">
            <w:pPr>
              <w:rPr>
                <w:sz w:val="20"/>
                <w:szCs w:val="20"/>
              </w:rPr>
            </w:pPr>
            <w:r w:rsidRPr="00B34182">
              <w:rPr>
                <w:sz w:val="20"/>
                <w:szCs w:val="20"/>
              </w:rPr>
              <w:t>Табурет</w:t>
            </w:r>
          </w:p>
          <w:p w:rsidR="003E1A26" w:rsidRDefault="003E1A26" w:rsidP="003E1A26">
            <w:pPr>
              <w:rPr>
                <w:sz w:val="20"/>
                <w:szCs w:val="20"/>
              </w:rPr>
            </w:pPr>
          </w:p>
          <w:p w:rsidR="003E1A26" w:rsidRPr="00B34182" w:rsidRDefault="003E1A26" w:rsidP="003E1A26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B34182">
              <w:rPr>
                <w:sz w:val="20"/>
                <w:szCs w:val="20"/>
              </w:rPr>
              <w:t>КРОН-АМ-Т-01</w:t>
            </w:r>
            <w:r>
              <w:rPr>
                <w:sz w:val="20"/>
                <w:szCs w:val="20"/>
              </w:rPr>
              <w:t xml:space="preserve"> или эквивалент.</w:t>
            </w:r>
          </w:p>
        </w:tc>
        <w:tc>
          <w:tcPr>
            <w:tcW w:w="5103" w:type="dxa"/>
          </w:tcPr>
          <w:p w:rsidR="003E1A26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Табурет </w:t>
            </w:r>
            <w:r w:rsidRPr="00B34182">
              <w:rPr>
                <w:sz w:val="20"/>
                <w:szCs w:val="20"/>
              </w:rPr>
              <w:t>на металлическом каркасе</w:t>
            </w:r>
            <w:r>
              <w:rPr>
                <w:sz w:val="20"/>
                <w:szCs w:val="20"/>
              </w:rPr>
              <w:t>.</w:t>
            </w:r>
            <w:r w:rsidRPr="00B34182">
              <w:rPr>
                <w:sz w:val="20"/>
                <w:szCs w:val="20"/>
              </w:rPr>
              <w:t xml:space="preserve"> </w:t>
            </w:r>
          </w:p>
          <w:p w:rsidR="003E1A26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Габаритные размеры </w:t>
            </w:r>
            <w:r w:rsidRPr="00B34182">
              <w:rPr>
                <w:sz w:val="20"/>
                <w:szCs w:val="20"/>
              </w:rPr>
              <w:t>386х350х450</w:t>
            </w:r>
            <w:r>
              <w:rPr>
                <w:sz w:val="20"/>
                <w:szCs w:val="20"/>
              </w:rPr>
              <w:t xml:space="preserve"> мм.</w:t>
            </w:r>
            <w:r w:rsidRPr="00B34182">
              <w:rPr>
                <w:sz w:val="20"/>
                <w:szCs w:val="20"/>
              </w:rPr>
              <w:t xml:space="preserve"> </w:t>
            </w:r>
          </w:p>
          <w:p w:rsidR="003E1A26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B34182">
              <w:rPr>
                <w:sz w:val="20"/>
                <w:szCs w:val="20"/>
              </w:rPr>
              <w:t xml:space="preserve">аркас </w:t>
            </w:r>
            <w:r>
              <w:rPr>
                <w:sz w:val="20"/>
                <w:szCs w:val="20"/>
              </w:rPr>
              <w:t xml:space="preserve">- </w:t>
            </w:r>
            <w:r w:rsidRPr="00B34182">
              <w:rPr>
                <w:sz w:val="20"/>
                <w:szCs w:val="20"/>
              </w:rPr>
              <w:t>профильная труба 25х25мм</w:t>
            </w:r>
            <w:r>
              <w:rPr>
                <w:sz w:val="20"/>
                <w:szCs w:val="20"/>
              </w:rPr>
              <w:t>.</w:t>
            </w:r>
            <w:r w:rsidRPr="00B34182">
              <w:rPr>
                <w:sz w:val="20"/>
                <w:szCs w:val="20"/>
              </w:rPr>
              <w:t xml:space="preserve">  </w:t>
            </w:r>
          </w:p>
          <w:p w:rsidR="003E1A26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B34182">
              <w:rPr>
                <w:sz w:val="20"/>
                <w:szCs w:val="20"/>
              </w:rPr>
              <w:t>ощечки на сидении</w:t>
            </w:r>
            <w:r>
              <w:rPr>
                <w:sz w:val="20"/>
                <w:szCs w:val="20"/>
              </w:rPr>
              <w:t xml:space="preserve"> </w:t>
            </w:r>
            <w:r w:rsidRPr="00B34182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B34182">
              <w:rPr>
                <w:sz w:val="20"/>
                <w:szCs w:val="20"/>
              </w:rPr>
              <w:t>древесина хвойных пород</w:t>
            </w:r>
            <w:r>
              <w:rPr>
                <w:sz w:val="20"/>
                <w:szCs w:val="20"/>
              </w:rPr>
              <w:t>.</w:t>
            </w:r>
            <w:r w:rsidRPr="00B3418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</w:t>
            </w:r>
            <w:r w:rsidRPr="00B34182">
              <w:rPr>
                <w:sz w:val="20"/>
                <w:szCs w:val="20"/>
              </w:rPr>
              <w:t>л</w:t>
            </w:r>
            <w:r w:rsidRPr="00B34182">
              <w:rPr>
                <w:sz w:val="20"/>
                <w:szCs w:val="20"/>
              </w:rPr>
              <w:t>а</w:t>
            </w:r>
            <w:r w:rsidRPr="00B34182">
              <w:rPr>
                <w:sz w:val="20"/>
                <w:szCs w:val="20"/>
              </w:rPr>
              <w:t>стиковые заглушки на торцах труб</w:t>
            </w:r>
            <w:r>
              <w:rPr>
                <w:sz w:val="20"/>
                <w:szCs w:val="20"/>
              </w:rPr>
              <w:t>.</w:t>
            </w:r>
            <w:r w:rsidRPr="00B3418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Т</w:t>
            </w:r>
            <w:r w:rsidRPr="00B34182">
              <w:rPr>
                <w:sz w:val="20"/>
                <w:szCs w:val="20"/>
              </w:rPr>
              <w:t>абурет разборной конструкции</w:t>
            </w:r>
            <w:r>
              <w:rPr>
                <w:sz w:val="20"/>
                <w:szCs w:val="20"/>
              </w:rPr>
              <w:t>.</w:t>
            </w:r>
            <w:r w:rsidRPr="00B3418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</w:t>
            </w:r>
            <w:r w:rsidRPr="00B34182">
              <w:rPr>
                <w:sz w:val="20"/>
                <w:szCs w:val="20"/>
              </w:rPr>
              <w:t>борка производиться при помощи м</w:t>
            </w:r>
            <w:r w:rsidRPr="00B34182">
              <w:rPr>
                <w:sz w:val="20"/>
                <w:szCs w:val="20"/>
              </w:rPr>
              <w:t>е</w:t>
            </w:r>
            <w:r w:rsidRPr="00B34182">
              <w:rPr>
                <w:sz w:val="20"/>
                <w:szCs w:val="20"/>
              </w:rPr>
              <w:t>бельных болтов, гаек, шайб</w:t>
            </w:r>
            <w:r>
              <w:rPr>
                <w:sz w:val="20"/>
                <w:szCs w:val="20"/>
              </w:rPr>
              <w:t>.</w:t>
            </w:r>
            <w:r w:rsidRPr="00B34182">
              <w:rPr>
                <w:sz w:val="20"/>
                <w:szCs w:val="20"/>
              </w:rPr>
              <w:t xml:space="preserve"> </w:t>
            </w:r>
          </w:p>
          <w:p w:rsidR="003E1A26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34182">
              <w:rPr>
                <w:sz w:val="20"/>
                <w:szCs w:val="20"/>
              </w:rPr>
              <w:t xml:space="preserve">окраска </w:t>
            </w:r>
            <w:proofErr w:type="spellStart"/>
            <w:r w:rsidRPr="00B34182">
              <w:rPr>
                <w:sz w:val="20"/>
                <w:szCs w:val="20"/>
              </w:rPr>
              <w:t>металлокаркасов</w:t>
            </w:r>
            <w:proofErr w:type="spellEnd"/>
            <w:r w:rsidRPr="00B34182">
              <w:rPr>
                <w:sz w:val="20"/>
                <w:szCs w:val="20"/>
              </w:rPr>
              <w:t xml:space="preserve"> – порошковой краской сер</w:t>
            </w:r>
            <w:r w:rsidRPr="00B34182">
              <w:rPr>
                <w:sz w:val="20"/>
                <w:szCs w:val="20"/>
              </w:rPr>
              <w:t>о</w:t>
            </w:r>
            <w:r w:rsidRPr="00B34182">
              <w:rPr>
                <w:sz w:val="20"/>
                <w:szCs w:val="20"/>
              </w:rPr>
              <w:t>го цвета</w:t>
            </w:r>
            <w:r>
              <w:rPr>
                <w:sz w:val="20"/>
                <w:szCs w:val="20"/>
              </w:rPr>
              <w:t>.</w:t>
            </w:r>
            <w:r w:rsidRPr="00B34182">
              <w:rPr>
                <w:sz w:val="20"/>
                <w:szCs w:val="20"/>
              </w:rPr>
              <w:t xml:space="preserve"> </w:t>
            </w:r>
          </w:p>
          <w:p w:rsidR="003E1A26" w:rsidRPr="00B34182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B34182">
              <w:rPr>
                <w:sz w:val="20"/>
                <w:szCs w:val="20"/>
              </w:rPr>
              <w:t>еревянные дощечки покрыты прозрачным лаком из древесины хвойных п</w:t>
            </w:r>
            <w:r w:rsidRPr="00B34182">
              <w:rPr>
                <w:sz w:val="20"/>
                <w:szCs w:val="20"/>
              </w:rPr>
              <w:t>о</w:t>
            </w:r>
            <w:r w:rsidRPr="00B34182">
              <w:rPr>
                <w:sz w:val="20"/>
                <w:szCs w:val="20"/>
              </w:rPr>
              <w:t>род.</w:t>
            </w:r>
          </w:p>
          <w:p w:rsidR="003E1A26" w:rsidRPr="00B34182" w:rsidRDefault="003E1A26" w:rsidP="003E1A26">
            <w:pPr>
              <w:rPr>
                <w:sz w:val="20"/>
                <w:szCs w:val="20"/>
              </w:rPr>
            </w:pPr>
            <w:r w:rsidRPr="00B34182">
              <w:rPr>
                <w:noProof/>
                <w:sz w:val="20"/>
                <w:szCs w:val="20"/>
              </w:rPr>
              <w:drawing>
                <wp:inline distT="0" distB="0" distL="0" distR="0">
                  <wp:extent cx="1057275" cy="1060741"/>
                  <wp:effectExtent l="19050" t="0" r="9525" b="0"/>
                  <wp:docPr id="1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607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3E1A26" w:rsidRPr="00B34182" w:rsidRDefault="003E1A26" w:rsidP="003E1A26">
            <w:pPr>
              <w:jc w:val="right"/>
              <w:rPr>
                <w:color w:val="000000"/>
                <w:sz w:val="20"/>
                <w:szCs w:val="20"/>
              </w:rPr>
            </w:pPr>
            <w:r w:rsidRPr="00B34182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3E1A26" w:rsidRPr="00B34182" w:rsidRDefault="003E1A26" w:rsidP="003E1A26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B34182">
              <w:rPr>
                <w:sz w:val="20"/>
                <w:szCs w:val="20"/>
              </w:rPr>
              <w:t>60</w:t>
            </w:r>
          </w:p>
        </w:tc>
      </w:tr>
      <w:tr w:rsidR="003E1A26" w:rsidRPr="00591E08" w:rsidTr="003E1A26">
        <w:tc>
          <w:tcPr>
            <w:tcW w:w="534" w:type="dxa"/>
          </w:tcPr>
          <w:p w:rsidR="003E1A26" w:rsidRPr="00591E08" w:rsidRDefault="003E1A26" w:rsidP="003E1A26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3E1A26" w:rsidRPr="00B34182" w:rsidRDefault="003E1A26" w:rsidP="003E1A26">
            <w:pPr>
              <w:rPr>
                <w:color w:val="000000"/>
                <w:sz w:val="20"/>
                <w:szCs w:val="20"/>
              </w:rPr>
            </w:pPr>
            <w:r w:rsidRPr="00B34182">
              <w:rPr>
                <w:sz w:val="20"/>
                <w:szCs w:val="20"/>
              </w:rPr>
              <w:t>Тумбочка</w:t>
            </w:r>
          </w:p>
        </w:tc>
        <w:tc>
          <w:tcPr>
            <w:tcW w:w="5103" w:type="dxa"/>
          </w:tcPr>
          <w:p w:rsidR="003E1A26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Тумбочка </w:t>
            </w:r>
            <w:r w:rsidRPr="00B34182">
              <w:rPr>
                <w:sz w:val="20"/>
                <w:szCs w:val="20"/>
              </w:rPr>
              <w:t>армейская с крышкой 444х400х750</w:t>
            </w:r>
            <w:r>
              <w:rPr>
                <w:sz w:val="20"/>
                <w:szCs w:val="20"/>
              </w:rPr>
              <w:t xml:space="preserve"> мм.</w:t>
            </w:r>
            <w:r w:rsidRPr="00B34182">
              <w:rPr>
                <w:sz w:val="20"/>
                <w:szCs w:val="20"/>
              </w:rPr>
              <w:t xml:space="preserve"> </w:t>
            </w:r>
          </w:p>
          <w:p w:rsidR="003E1A26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B34182">
              <w:rPr>
                <w:sz w:val="20"/>
                <w:szCs w:val="20"/>
              </w:rPr>
              <w:t>ры</w:t>
            </w:r>
            <w:r w:rsidRPr="00B34182">
              <w:rPr>
                <w:sz w:val="20"/>
                <w:szCs w:val="20"/>
              </w:rPr>
              <w:t>ш</w:t>
            </w:r>
            <w:r w:rsidRPr="00B34182">
              <w:rPr>
                <w:sz w:val="20"/>
                <w:szCs w:val="20"/>
              </w:rPr>
              <w:t>ка из ЛДСП 16 или 22мм</w:t>
            </w:r>
            <w:r>
              <w:rPr>
                <w:sz w:val="20"/>
                <w:szCs w:val="20"/>
              </w:rPr>
              <w:t>.</w:t>
            </w:r>
            <w:r w:rsidRPr="00B34182">
              <w:rPr>
                <w:sz w:val="20"/>
                <w:szCs w:val="20"/>
              </w:rPr>
              <w:t xml:space="preserve"> </w:t>
            </w:r>
          </w:p>
          <w:p w:rsidR="003E1A26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B34182">
              <w:rPr>
                <w:sz w:val="20"/>
                <w:szCs w:val="20"/>
              </w:rPr>
              <w:t>блицовка выполнена из шпона твердолиственных п</w:t>
            </w:r>
            <w:r w:rsidRPr="00B34182">
              <w:rPr>
                <w:sz w:val="20"/>
                <w:szCs w:val="20"/>
              </w:rPr>
              <w:t>о</w:t>
            </w:r>
            <w:r w:rsidRPr="00B34182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о</w:t>
            </w:r>
            <w:r w:rsidRPr="00B34182"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.</w:t>
            </w:r>
            <w:r w:rsidRPr="00B3418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</w:t>
            </w:r>
            <w:r w:rsidRPr="00B34182">
              <w:rPr>
                <w:sz w:val="20"/>
                <w:szCs w:val="20"/>
              </w:rPr>
              <w:t>бшивается кромочным материалом либо шпоном</w:t>
            </w:r>
            <w:r>
              <w:rPr>
                <w:sz w:val="20"/>
                <w:szCs w:val="20"/>
              </w:rPr>
              <w:t>.</w:t>
            </w:r>
            <w:r w:rsidRPr="00B3418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</w:t>
            </w:r>
            <w:r w:rsidRPr="00B34182">
              <w:rPr>
                <w:sz w:val="20"/>
                <w:szCs w:val="20"/>
              </w:rPr>
              <w:t xml:space="preserve">оверхности, требующие отделки, покрываются </w:t>
            </w:r>
            <w:proofErr w:type="gramStart"/>
            <w:r w:rsidRPr="00B34182">
              <w:rPr>
                <w:sz w:val="20"/>
                <w:szCs w:val="20"/>
              </w:rPr>
              <w:t>пр</w:t>
            </w:r>
            <w:r w:rsidRPr="00B34182">
              <w:rPr>
                <w:sz w:val="20"/>
                <w:szCs w:val="20"/>
              </w:rPr>
              <w:t>о</w:t>
            </w:r>
            <w:r w:rsidRPr="00B34182">
              <w:rPr>
                <w:sz w:val="20"/>
                <w:szCs w:val="20"/>
              </w:rPr>
              <w:t>зрачным</w:t>
            </w:r>
            <w:proofErr w:type="gramEnd"/>
            <w:r w:rsidRPr="00B34182">
              <w:rPr>
                <w:sz w:val="20"/>
                <w:szCs w:val="20"/>
              </w:rPr>
              <w:t xml:space="preserve"> </w:t>
            </w:r>
            <w:proofErr w:type="spellStart"/>
            <w:r w:rsidRPr="00B34182">
              <w:rPr>
                <w:sz w:val="20"/>
                <w:szCs w:val="20"/>
              </w:rPr>
              <w:t>ниторолаком</w:t>
            </w:r>
            <w:proofErr w:type="spellEnd"/>
            <w:r>
              <w:rPr>
                <w:sz w:val="20"/>
                <w:szCs w:val="20"/>
              </w:rPr>
              <w:t>.</w:t>
            </w:r>
            <w:r w:rsidRPr="00B34182">
              <w:rPr>
                <w:sz w:val="20"/>
                <w:szCs w:val="20"/>
              </w:rPr>
              <w:t xml:space="preserve"> </w:t>
            </w:r>
          </w:p>
          <w:p w:rsidR="003E1A26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B34182">
              <w:rPr>
                <w:sz w:val="20"/>
                <w:szCs w:val="20"/>
              </w:rPr>
              <w:t>адн</w:t>
            </w:r>
            <w:r>
              <w:rPr>
                <w:sz w:val="20"/>
                <w:szCs w:val="20"/>
              </w:rPr>
              <w:t>яя</w:t>
            </w:r>
            <w:r w:rsidRPr="00B34182">
              <w:rPr>
                <w:sz w:val="20"/>
                <w:szCs w:val="20"/>
              </w:rPr>
              <w:t xml:space="preserve"> стенк</w:t>
            </w:r>
            <w:r>
              <w:rPr>
                <w:sz w:val="20"/>
                <w:szCs w:val="20"/>
              </w:rPr>
              <w:t>а</w:t>
            </w:r>
            <w:r w:rsidRPr="00B34182">
              <w:rPr>
                <w:sz w:val="20"/>
                <w:szCs w:val="20"/>
              </w:rPr>
              <w:t xml:space="preserve"> изделия выполн</w:t>
            </w:r>
            <w:r>
              <w:rPr>
                <w:sz w:val="20"/>
                <w:szCs w:val="20"/>
              </w:rPr>
              <w:t>ена</w:t>
            </w:r>
            <w:r w:rsidRPr="00B34182">
              <w:rPr>
                <w:sz w:val="20"/>
                <w:szCs w:val="20"/>
              </w:rPr>
              <w:t xml:space="preserve"> из фанеры либо др</w:t>
            </w:r>
            <w:r w:rsidRPr="00B34182">
              <w:rPr>
                <w:sz w:val="20"/>
                <w:szCs w:val="20"/>
              </w:rPr>
              <w:t>е</w:t>
            </w:r>
            <w:r w:rsidRPr="00B34182">
              <w:rPr>
                <w:sz w:val="20"/>
                <w:szCs w:val="20"/>
              </w:rPr>
              <w:t>весноволокнистой плиты</w:t>
            </w:r>
            <w:r>
              <w:rPr>
                <w:sz w:val="20"/>
                <w:szCs w:val="20"/>
              </w:rPr>
              <w:t>.</w:t>
            </w:r>
            <w:r w:rsidRPr="00B34182">
              <w:rPr>
                <w:sz w:val="20"/>
                <w:szCs w:val="20"/>
              </w:rPr>
              <w:t xml:space="preserve"> </w:t>
            </w:r>
          </w:p>
          <w:p w:rsidR="003E1A26" w:rsidRPr="00B34182" w:rsidRDefault="003E1A26" w:rsidP="003E1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B34182">
              <w:rPr>
                <w:sz w:val="20"/>
                <w:szCs w:val="20"/>
              </w:rPr>
              <w:t xml:space="preserve"> нижней части тумбочки н</w:t>
            </w:r>
            <w:r w:rsidRPr="00B34182">
              <w:rPr>
                <w:sz w:val="20"/>
                <w:szCs w:val="20"/>
              </w:rPr>
              <w:t>а</w:t>
            </w:r>
            <w:r w:rsidRPr="00B34182">
              <w:rPr>
                <w:sz w:val="20"/>
                <w:szCs w:val="20"/>
              </w:rPr>
              <w:t>ходятся опоры-наконечники</w:t>
            </w:r>
            <w:r>
              <w:rPr>
                <w:sz w:val="20"/>
                <w:szCs w:val="20"/>
              </w:rPr>
              <w:t>.</w:t>
            </w:r>
            <w:r w:rsidRPr="00B3418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Ц</w:t>
            </w:r>
            <w:r w:rsidRPr="00B34182">
              <w:rPr>
                <w:sz w:val="20"/>
                <w:szCs w:val="20"/>
              </w:rPr>
              <w:t>вет-ольха</w:t>
            </w:r>
            <w:r>
              <w:rPr>
                <w:sz w:val="20"/>
                <w:szCs w:val="20"/>
              </w:rPr>
              <w:t>.</w:t>
            </w:r>
          </w:p>
          <w:p w:rsidR="003E1A26" w:rsidRPr="002D409F" w:rsidRDefault="003E1A26" w:rsidP="003E1A26">
            <w:pPr>
              <w:rPr>
                <w:sz w:val="20"/>
                <w:szCs w:val="20"/>
              </w:rPr>
            </w:pPr>
            <w:r w:rsidRPr="00B34182">
              <w:rPr>
                <w:noProof/>
                <w:sz w:val="20"/>
                <w:szCs w:val="20"/>
              </w:rPr>
              <w:drawing>
                <wp:inline distT="0" distB="0" distL="0" distR="0">
                  <wp:extent cx="1095375" cy="1095375"/>
                  <wp:effectExtent l="19050" t="0" r="9525" b="0"/>
                  <wp:docPr id="1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174" cy="1097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3E1A26" w:rsidRPr="00B34182" w:rsidRDefault="003E1A26" w:rsidP="003E1A26">
            <w:pPr>
              <w:jc w:val="right"/>
              <w:rPr>
                <w:color w:val="000000"/>
                <w:sz w:val="20"/>
                <w:szCs w:val="20"/>
              </w:rPr>
            </w:pPr>
            <w:r w:rsidRPr="00B34182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3E1A26" w:rsidRPr="00B34182" w:rsidRDefault="003E1A26" w:rsidP="003E1A26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B34182">
              <w:rPr>
                <w:sz w:val="20"/>
                <w:szCs w:val="20"/>
              </w:rPr>
              <w:t>60</w:t>
            </w:r>
          </w:p>
        </w:tc>
      </w:tr>
    </w:tbl>
    <w:p w:rsidR="003E1A26" w:rsidRDefault="003E1A26" w:rsidP="003E1A2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3E1A26" w:rsidRPr="00CB53CD" w:rsidRDefault="003E1A26" w:rsidP="003E1A2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>
        <w:rPr>
          <w:b/>
          <w:lang w:val="ru-RU"/>
        </w:rPr>
        <w:t xml:space="preserve"> </w:t>
      </w:r>
      <w:r w:rsidRPr="00AF56D1">
        <w:rPr>
          <w:b/>
        </w:rPr>
        <w:t xml:space="preserve"> </w:t>
      </w:r>
      <w:r w:rsidRPr="00CB53CD">
        <w:rPr>
          <w:b/>
        </w:rPr>
        <w:t>Условия поставки:</w:t>
      </w:r>
      <w:bookmarkEnd w:id="12"/>
      <w:bookmarkEnd w:id="13"/>
      <w:bookmarkEnd w:id="14"/>
      <w:bookmarkEnd w:id="15"/>
      <w:bookmarkEnd w:id="16"/>
      <w:bookmarkEnd w:id="17"/>
    </w:p>
    <w:p w:rsidR="003E1A26" w:rsidRPr="00CB53CD" w:rsidRDefault="003E1A26" w:rsidP="003E1A26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</w:t>
      </w:r>
      <w:r w:rsidRPr="00CB53CD">
        <w:t xml:space="preserve">соответствии с требованиями Заказчика. </w:t>
      </w:r>
    </w:p>
    <w:p w:rsidR="003E1A26" w:rsidRPr="00CB53CD" w:rsidRDefault="003E1A26" w:rsidP="003E1A26">
      <w:pPr>
        <w:pStyle w:val="-0"/>
        <w:numPr>
          <w:ilvl w:val="0"/>
          <w:numId w:val="0"/>
        </w:numPr>
        <w:tabs>
          <w:tab w:val="left" w:pos="708"/>
        </w:tabs>
      </w:pPr>
      <w:r w:rsidRPr="00CB53CD">
        <w:rPr>
          <w:b/>
        </w:rPr>
        <w:t xml:space="preserve">Особые требования: </w:t>
      </w:r>
      <w:r w:rsidRPr="00CB53CD">
        <w:rPr>
          <w:b/>
          <w:bCs/>
          <w:i/>
        </w:rPr>
        <w:t>обязательное наличие</w:t>
      </w:r>
      <w:r w:rsidRPr="00CB53CD">
        <w:rPr>
          <w:bCs/>
        </w:rPr>
        <w:t xml:space="preserve"> </w:t>
      </w:r>
      <w:r w:rsidRPr="00CB53CD">
        <w:t>сопроводительной документации (</w:t>
      </w:r>
      <w:r w:rsidRPr="00CB53CD">
        <w:rPr>
          <w:bCs/>
        </w:rPr>
        <w:t xml:space="preserve">счет, </w:t>
      </w:r>
      <w:r w:rsidRPr="00CB53CD">
        <w:t>счет-фактура, товарная накладная; товарно-транспортная накладная, сертификат соо</w:t>
      </w:r>
      <w:r w:rsidRPr="00CB53CD">
        <w:t>т</w:t>
      </w:r>
      <w:r w:rsidRPr="00CB53CD">
        <w:t>ветствия);</w:t>
      </w:r>
    </w:p>
    <w:p w:rsidR="003E1A26" w:rsidRPr="00CB53CD" w:rsidRDefault="003E1A26" w:rsidP="003E1A26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CB53CD">
        <w:rPr>
          <w:bCs/>
        </w:rPr>
        <w:t>товар должен</w:t>
      </w:r>
      <w:r w:rsidRPr="00CB53CD">
        <w:t xml:space="preserve"> быть новым, не бывшим в употреблении; не восстановленным, не с хран</w:t>
      </w:r>
      <w:r w:rsidRPr="00CB53CD">
        <w:t>е</w:t>
      </w:r>
      <w:r w:rsidRPr="00CB53CD">
        <w:t>ния (не допускается поставка выставочных образцов и агрегатов), выпуска не ранее 201</w:t>
      </w:r>
      <w:r>
        <w:t>4</w:t>
      </w:r>
      <w:r w:rsidRPr="00CB53CD">
        <w:t xml:space="preserve"> г.;</w:t>
      </w:r>
    </w:p>
    <w:p w:rsidR="003E1A26" w:rsidRPr="00CB53CD" w:rsidRDefault="003E1A26" w:rsidP="003E1A26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</w:pPr>
      <w:r w:rsidRPr="00CB53CD">
        <w:t xml:space="preserve">гарантийный срок – </w:t>
      </w:r>
      <w:r>
        <w:t xml:space="preserve">не менее </w:t>
      </w:r>
      <w:proofErr w:type="gramStart"/>
      <w:r>
        <w:t>установленного</w:t>
      </w:r>
      <w:proofErr w:type="gramEnd"/>
      <w:r>
        <w:t xml:space="preserve"> предприятием-изготовителем</w:t>
      </w:r>
      <w:r w:rsidRPr="00CB53CD">
        <w:t>;</w:t>
      </w:r>
    </w:p>
    <w:p w:rsidR="003E1A26" w:rsidRPr="00CB53CD" w:rsidRDefault="003E1A26" w:rsidP="003E1A26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CB53CD">
        <w:t>другие дополнительные требования: качество поставляемого товара должно соответств</w:t>
      </w:r>
      <w:r w:rsidRPr="00CB53CD">
        <w:t>о</w:t>
      </w:r>
      <w:r w:rsidRPr="00CB53CD">
        <w:t xml:space="preserve">вать действующим в России стандартам (ГОСТ), техническим условиям </w:t>
      </w:r>
      <w:r w:rsidRPr="00CB53CD">
        <w:lastRenderedPageBreak/>
        <w:t>(ТУ) и подтве</w:t>
      </w:r>
      <w:r w:rsidRPr="00CB53CD">
        <w:t>р</w:t>
      </w:r>
      <w:r w:rsidRPr="00CB53CD">
        <w:t>ждаться сертификатом завода-изготовителя, который должен предоставляться при поста</w:t>
      </w:r>
      <w:r w:rsidRPr="00CB53CD">
        <w:t>в</w:t>
      </w:r>
      <w:r w:rsidRPr="00CB53CD">
        <w:t>ке товара; а также соответствовать иным требованиям (техническим, функциональным характеристикам, потребител</w:t>
      </w:r>
      <w:r w:rsidRPr="00CB53CD">
        <w:t>ь</w:t>
      </w:r>
      <w:r w:rsidRPr="00CB53CD">
        <w:t>ским свойствам и качественным характеристикам)</w:t>
      </w:r>
      <w:r w:rsidRPr="00CB53CD">
        <w:rPr>
          <w:b/>
        </w:rPr>
        <w:t xml:space="preserve">. 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A26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7FC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A26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2D6C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1A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E1A26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3E1A2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E1A26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3E1A2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3E1A26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3E1A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3E1A2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3E1A26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3E1A26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3E1A26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3E1A26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3567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2014-09-22T10:34:00Z</dcterms:created>
  <dcterms:modified xsi:type="dcterms:W3CDTF">2014-09-22T10:40:00Z</dcterms:modified>
</cp:coreProperties>
</file>