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9" w:type="dxa"/>
        <w:tblInd w:w="108" w:type="dxa"/>
        <w:tblLook w:val="01E0"/>
      </w:tblPr>
      <w:tblGrid>
        <w:gridCol w:w="4928"/>
        <w:gridCol w:w="5461"/>
      </w:tblGrid>
      <w:tr w:rsidR="00F97278" w:rsidRPr="00CE68DD" w:rsidTr="00416894">
        <w:tc>
          <w:tcPr>
            <w:tcW w:w="4928" w:type="dxa"/>
          </w:tcPr>
          <w:p w:rsidR="00F97278" w:rsidRPr="00CE68DD" w:rsidRDefault="00F97278" w:rsidP="004D1C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61" w:type="dxa"/>
          </w:tcPr>
          <w:p w:rsidR="00F97278" w:rsidRPr="00CE68DD" w:rsidRDefault="00F97278" w:rsidP="004D1CAB">
            <w:pPr>
              <w:jc w:val="center"/>
              <w:rPr>
                <w:sz w:val="24"/>
                <w:szCs w:val="24"/>
              </w:rPr>
            </w:pPr>
          </w:p>
        </w:tc>
      </w:tr>
      <w:tr w:rsidR="00F97278" w:rsidRPr="00CE68DD" w:rsidTr="00416894">
        <w:trPr>
          <w:trHeight w:val="1707"/>
        </w:trPr>
        <w:tc>
          <w:tcPr>
            <w:tcW w:w="4928" w:type="dxa"/>
          </w:tcPr>
          <w:p w:rsidR="00F97278" w:rsidRPr="00CE68DD" w:rsidRDefault="00F97278" w:rsidP="00F97278">
            <w:pPr>
              <w:spacing w:after="0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  <w:p w:rsidR="00F97278" w:rsidRPr="00CE68DD" w:rsidRDefault="00F97278" w:rsidP="00F9727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1" w:type="dxa"/>
          </w:tcPr>
          <w:p w:rsidR="00F97278" w:rsidRPr="00CE68DD" w:rsidRDefault="00F97278" w:rsidP="00F97278">
            <w:pPr>
              <w:spacing w:after="0"/>
              <w:ind w:left="1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F97278" w:rsidRPr="00CE68DD" w:rsidRDefault="00F97278" w:rsidP="00F97278">
            <w:pPr>
              <w:spacing w:after="0"/>
              <w:ind w:left="116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278" w:rsidRPr="00CE68DD" w:rsidRDefault="00F97278" w:rsidP="00F97278">
            <w:pPr>
              <w:spacing w:after="0"/>
              <w:ind w:left="1168"/>
              <w:rPr>
                <w:rFonts w:ascii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hAnsi="Times New Roman" w:cs="Times New Roman"/>
                <w:sz w:val="24"/>
                <w:szCs w:val="24"/>
              </w:rPr>
              <w:t>Зам. директора по эксплуатации</w:t>
            </w:r>
          </w:p>
          <w:p w:rsidR="00F97278" w:rsidRPr="00CE68DD" w:rsidRDefault="00F97278" w:rsidP="00F97278">
            <w:pPr>
              <w:spacing w:after="0"/>
              <w:ind w:left="116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278" w:rsidRPr="00CE68DD" w:rsidRDefault="00F97278" w:rsidP="00F97278">
            <w:pPr>
              <w:spacing w:after="0"/>
              <w:ind w:left="1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hAnsi="Times New Roman" w:cs="Times New Roman"/>
                <w:sz w:val="24"/>
                <w:szCs w:val="24"/>
              </w:rPr>
              <w:t>____________        / А.С. Баринов /</w:t>
            </w:r>
          </w:p>
          <w:p w:rsidR="00F97278" w:rsidRPr="00CE68DD" w:rsidRDefault="00F97278" w:rsidP="00F97278">
            <w:pPr>
              <w:spacing w:after="0"/>
              <w:ind w:left="1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278" w:rsidRPr="00CE68DD" w:rsidRDefault="00F97278" w:rsidP="00F97278">
            <w:pPr>
              <w:spacing w:after="0"/>
              <w:ind w:left="11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hAnsi="Times New Roman" w:cs="Times New Roman"/>
                <w:sz w:val="24"/>
                <w:szCs w:val="24"/>
              </w:rPr>
              <w:t>«______»______________2013г.</w:t>
            </w:r>
          </w:p>
          <w:p w:rsidR="00F97278" w:rsidRPr="00CE68DD" w:rsidRDefault="00F97278" w:rsidP="00F97278">
            <w:pPr>
              <w:spacing w:after="0"/>
              <w:ind w:left="19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7278" w:rsidRPr="00CE68DD" w:rsidRDefault="00F97278" w:rsidP="00F97278">
      <w:pPr>
        <w:spacing w:after="0"/>
        <w:jc w:val="center"/>
        <w:rPr>
          <w:color w:val="000000"/>
        </w:rPr>
      </w:pPr>
    </w:p>
    <w:p w:rsidR="00F97278" w:rsidRPr="00CE68DD" w:rsidRDefault="00F97278" w:rsidP="00F97278">
      <w:pPr>
        <w:jc w:val="center"/>
        <w:rPr>
          <w:color w:val="000000"/>
        </w:rPr>
      </w:pPr>
    </w:p>
    <w:p w:rsidR="00F97278" w:rsidRPr="00CE68DD" w:rsidRDefault="00F97278" w:rsidP="00F97278">
      <w:pPr>
        <w:jc w:val="center"/>
        <w:rPr>
          <w:color w:val="000000"/>
        </w:rPr>
      </w:pPr>
    </w:p>
    <w:p w:rsidR="00F97278" w:rsidRPr="00CE68DD" w:rsidRDefault="00F97278" w:rsidP="00F97278">
      <w:pPr>
        <w:jc w:val="center"/>
        <w:rPr>
          <w:color w:val="000000"/>
        </w:rPr>
      </w:pPr>
    </w:p>
    <w:p w:rsidR="00F97278" w:rsidRPr="00CE68DD" w:rsidRDefault="00F97278" w:rsidP="00F97278">
      <w:pPr>
        <w:jc w:val="center"/>
        <w:rPr>
          <w:color w:val="000000"/>
        </w:rPr>
      </w:pPr>
    </w:p>
    <w:p w:rsidR="00F97278" w:rsidRPr="00CE68DD" w:rsidRDefault="00F97278" w:rsidP="00F97278">
      <w:pPr>
        <w:jc w:val="center"/>
        <w:rPr>
          <w:color w:val="000000"/>
        </w:rPr>
      </w:pPr>
    </w:p>
    <w:p w:rsidR="00F97278" w:rsidRPr="00CE68DD" w:rsidRDefault="00F97278" w:rsidP="00F97278">
      <w:pPr>
        <w:jc w:val="center"/>
        <w:rPr>
          <w:color w:val="000000"/>
        </w:rPr>
      </w:pPr>
    </w:p>
    <w:p w:rsidR="00F97278" w:rsidRPr="00CE68DD" w:rsidRDefault="00F97278" w:rsidP="00F97278">
      <w:pPr>
        <w:pStyle w:val="a5"/>
        <w:ind w:left="0" w:firstLine="426"/>
        <w:jc w:val="center"/>
        <w:rPr>
          <w:color w:val="000000"/>
        </w:rPr>
      </w:pPr>
      <w:r w:rsidRPr="00CE68DD">
        <w:rPr>
          <w:color w:val="000000"/>
        </w:rPr>
        <w:t>ТЕХНИЧЕСКОЕ ЗАДАНИЕ</w:t>
      </w:r>
    </w:p>
    <w:p w:rsidR="005D640C" w:rsidRPr="00CE68DD" w:rsidRDefault="005D640C" w:rsidP="005D640C">
      <w:pPr>
        <w:pStyle w:val="a5"/>
        <w:ind w:left="0" w:firstLine="426"/>
        <w:jc w:val="center"/>
        <w:rPr>
          <w:color w:val="000000"/>
        </w:rPr>
      </w:pPr>
      <w:r w:rsidRPr="00CE68DD">
        <w:rPr>
          <w:color w:val="000000"/>
        </w:rPr>
        <w:t>на предмет закупки:</w:t>
      </w:r>
    </w:p>
    <w:p w:rsidR="005D640C" w:rsidRPr="00CE68DD" w:rsidRDefault="005D640C" w:rsidP="005D64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D640C" w:rsidRPr="00CE68DD" w:rsidRDefault="00270549" w:rsidP="005D640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E68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</w:t>
      </w:r>
      <w:r w:rsidR="005D640C" w:rsidRPr="00CE68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ехническое обслуживание и </w:t>
      </w:r>
      <w:r w:rsidRPr="00CE68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текущий ремонт механического  оборудования ПГЗ ЖРО филиала «Северский» ФГУП «НО РАО»  </w:t>
      </w:r>
    </w:p>
    <w:p w:rsidR="003871D0" w:rsidRPr="00CE68DD" w:rsidRDefault="005D640C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871D0" w:rsidRPr="00CE68D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C0B" w:rsidRPr="00CE68DD" w:rsidRDefault="00EE1C0B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1D0" w:rsidRPr="00CE68DD" w:rsidRDefault="0015303B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Северск</w:t>
      </w:r>
    </w:p>
    <w:p w:rsidR="00F97278" w:rsidRPr="00CE68DD" w:rsidRDefault="003871D0" w:rsidP="00F972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15303B"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6"/>
      <w:r w:rsidR="00F97278"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Техническое задание</w:t>
      </w:r>
    </w:p>
    <w:p w:rsidR="000377C8" w:rsidRPr="00CE68DD" w:rsidRDefault="000377C8" w:rsidP="000B77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0B7753"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работ  по</w:t>
      </w:r>
      <w:r w:rsidRPr="00CE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техническому обслуживанию и </w:t>
      </w:r>
      <w:r w:rsidR="000B7753" w:rsidRPr="00CE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текущему ремонту механического </w:t>
      </w:r>
      <w:r w:rsidRPr="00CE6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</w:t>
      </w:r>
    </w:p>
    <w:p w:rsidR="00BF6FA2" w:rsidRPr="00CE68DD" w:rsidRDefault="00BF6FA2" w:rsidP="000B77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</w:t>
      </w: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 Состав (перечень) оказываемых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 Описание оказываемых услуг</w:t>
      </w:r>
    </w:p>
    <w:p w:rsidR="000377C8" w:rsidRPr="00CE68DD" w:rsidRDefault="000377C8" w:rsidP="000377C8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3.1 Общие требования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3.2 Требования к качеству оказываемых услуг</w:t>
      </w:r>
    </w:p>
    <w:p w:rsidR="000377C8" w:rsidRPr="00CE68DD" w:rsidRDefault="000377C8" w:rsidP="000377C8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3.4 Требования к конфиденциальности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3.6 Требования по обучению персонала заказчика</w:t>
      </w:r>
    </w:p>
    <w:p w:rsidR="000377C8" w:rsidRPr="00CE68DD" w:rsidRDefault="000377C8" w:rsidP="000377C8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3.8 Специальные требования</w:t>
      </w: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 Описание конечного результата оказанных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 Требования по приемке услуг</w:t>
      </w:r>
    </w:p>
    <w:p w:rsidR="000377C8" w:rsidRPr="00CE68DD" w:rsidRDefault="000377C8" w:rsidP="000377C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377C8" w:rsidRPr="00CE68DD" w:rsidRDefault="000377C8" w:rsidP="000377C8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ПЕРЕЧЕНЬ ПРИЛОЖЕНИЙ</w:t>
      </w: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68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 w:type="page"/>
      </w: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0377C8" w:rsidRPr="00CE68DD" w:rsidRDefault="000377C8" w:rsidP="000377C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377C8" w:rsidRPr="00CE68DD" w:rsidTr="005C39B3">
        <w:trPr>
          <w:trHeight w:val="74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7C8" w:rsidRPr="00CE68DD" w:rsidRDefault="005C39B3" w:rsidP="00941EB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работ </w:t>
            </w:r>
            <w:r w:rsidR="00941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41EB2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техническому обслуживанию и текущему ремонту механического  оборудования</w:t>
            </w:r>
            <w:r w:rsidR="00941EB2" w:rsidRPr="00941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ПГЗ ЖРО филиала «Северский» ФГУП «НО РАО»</w:t>
            </w:r>
          </w:p>
        </w:tc>
      </w:tr>
    </w:tbl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5"/>
      </w:tblGrid>
      <w:tr w:rsidR="000377C8" w:rsidRPr="00CE68DD" w:rsidTr="00416894">
        <w:trPr>
          <w:trHeight w:val="180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416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2.1 Состав (перечень) оказываемых услуг:</w:t>
            </w:r>
          </w:p>
          <w:p w:rsidR="00416894" w:rsidRPr="00CE68DD" w:rsidRDefault="00416894" w:rsidP="0041689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2.1.1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обслуживание механического оборудования (насосов, подъёмно-транспортного оборудования,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 вентиляции, санитарно-технических систем, запорной арматуры и др. механического оборудования).</w:t>
            </w:r>
          </w:p>
          <w:p w:rsidR="00416894" w:rsidRPr="00CE68DD" w:rsidRDefault="00416894" w:rsidP="0041689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 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ремонт механического оборудования (насосов, подъёмно-транспортного оборудования,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 вентиляции, санитарно-технических систем, запорной арматуры и др. механического оборудования)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377C8" w:rsidRPr="00CE68DD" w:rsidRDefault="000377C8" w:rsidP="000377C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377C8" w:rsidRPr="00CE68DD" w:rsidTr="00416894">
        <w:trPr>
          <w:trHeight w:val="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EF3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0377C8" w:rsidRPr="00CE68DD" w:rsidTr="004D1CAB">
        <w:trPr>
          <w:trHeight w:val="28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94" w:rsidRPr="00CE68DD" w:rsidRDefault="00416894" w:rsidP="0041689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2.2.1 Место оказания услуг: </w:t>
            </w:r>
            <w:proofErr w:type="gramStart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Северск, Томская область.</w:t>
            </w:r>
          </w:p>
          <w:p w:rsidR="00416894" w:rsidRPr="00CE68DD" w:rsidRDefault="00416894" w:rsidP="0041689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2.2.2 Техническое обслуживание  механического оборудования:</w:t>
            </w:r>
          </w:p>
          <w:p w:rsidR="00416894" w:rsidRPr="00CE68DD" w:rsidRDefault="00416894" w:rsidP="000377C8">
            <w:pPr>
              <w:tabs>
                <w:tab w:val="left" w:pos="834"/>
              </w:tabs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-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оборудования, подведомственного </w:t>
            </w:r>
            <w:proofErr w:type="spellStart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Ростехнадзору</w:t>
            </w:r>
            <w:proofErr w:type="spellEnd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техническому освидетельствованию</w:t>
            </w:r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отглушение</w:t>
            </w:r>
            <w:proofErr w:type="spellEnd"/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разглушение</w:t>
            </w:r>
            <w:proofErr w:type="spellEnd"/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емкостного оборудования в период ремонтов, реконструкций, вывода оборудования для освидетельствования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F377F" w:rsidRPr="00CE68DD" w:rsidRDefault="00416894" w:rsidP="002B432E">
            <w:pPr>
              <w:tabs>
                <w:tab w:val="left" w:pos="834"/>
              </w:tabs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-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оперативное устранение дефектов </w:t>
            </w:r>
            <w:proofErr w:type="spellStart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спецтехнологического</w:t>
            </w:r>
            <w:proofErr w:type="spellEnd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насосного, вентиляционного</w:t>
            </w:r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санитарно-технического и грузоподъемного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оборудования, трубопроводных систем, арматуры трубопроводов</w:t>
            </w:r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16894" w:rsidRPr="00CE68DD" w:rsidRDefault="00EF377F" w:rsidP="00EF377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2.2.3 </w:t>
            </w:r>
            <w:r w:rsidR="00416894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Текущий   ремонт   механического оборудования:    </w:t>
            </w:r>
          </w:p>
          <w:p w:rsidR="00416894" w:rsidRPr="00CE68DD" w:rsidRDefault="00416894" w:rsidP="000377C8">
            <w:pPr>
              <w:tabs>
                <w:tab w:val="left" w:pos="834"/>
              </w:tabs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EF377F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обслуживание и устранение неисправностей </w:t>
            </w:r>
            <w:proofErr w:type="spellStart"/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спецтехнологического</w:t>
            </w:r>
            <w:proofErr w:type="spellEnd"/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насосного, вентиляционного, санитарно-технического и грузоподъемного оборудования, трубопроводных систем, арматуры трубопроводов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путем проведения непланового ремонта без предварительного назначения</w:t>
            </w:r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F377F" w:rsidRPr="00CE68DD" w:rsidRDefault="00416894" w:rsidP="00CE68DD">
            <w:pPr>
              <w:tabs>
                <w:tab w:val="left" w:pos="834"/>
              </w:tabs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EF377F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работ по предупреждению выхода из строя оборудования</w:t>
            </w:r>
            <w:r w:rsidR="00EF377F"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377C8" w:rsidRPr="00CE68DD" w:rsidTr="00764B42">
        <w:trPr>
          <w:trHeight w:val="76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  <w:p w:rsidR="00764B42" w:rsidRPr="00CE68DD" w:rsidRDefault="00764B42" w:rsidP="00764B42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 –</w:t>
            </w:r>
            <w:r w:rsidRPr="00CE68DD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Перечень механического оборудования.</w:t>
            </w:r>
          </w:p>
          <w:tbl>
            <w:tblPr>
              <w:tblW w:w="94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40"/>
              <w:gridCol w:w="3457"/>
              <w:gridCol w:w="2553"/>
              <w:gridCol w:w="1417"/>
              <w:gridCol w:w="1452"/>
            </w:tblGrid>
            <w:tr w:rsidR="00905D7B" w:rsidRPr="00CE68DD" w:rsidTr="00B11886">
              <w:trPr>
                <w:trHeight w:val="135"/>
                <w:tblHeader/>
              </w:trPr>
              <w:tc>
                <w:tcPr>
                  <w:tcW w:w="287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83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оборудования</w:t>
                  </w:r>
                </w:p>
              </w:tc>
              <w:tc>
                <w:tcPr>
                  <w:tcW w:w="135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установки (здание)</w:t>
                  </w:r>
                </w:p>
              </w:tc>
              <w:tc>
                <w:tcPr>
                  <w:tcW w:w="15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Вид и периодичность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ремонта (мес.)</w:t>
                  </w:r>
                </w:p>
              </w:tc>
            </w:tr>
            <w:tr w:rsidR="00905D7B" w:rsidRPr="00CE68DD" w:rsidTr="00B11886">
              <w:trPr>
                <w:trHeight w:val="135"/>
                <w:tblHeader/>
              </w:trPr>
              <w:tc>
                <w:tcPr>
                  <w:tcW w:w="287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</w:t>
                  </w:r>
                  <w:proofErr w:type="gramEnd"/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</w:t>
                  </w:r>
                </w:p>
              </w:tc>
            </w:tr>
            <w:tr w:rsidR="00B11886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Насосы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 С-245 С ДИЗ</w:t>
                  </w:r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.Т</w:t>
                  </w:r>
                  <w:proofErr w:type="gram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-62-1 (2шт.)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 ПНВ-2  С ЭЛ</w:t>
                  </w:r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В.А-52-4 (2шт.)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 4ФВ-5ММ ФЕКАЛЬН. ВЕРТИК (2шт.)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rPr>
                <w:trHeight w:val="836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 4НК-500 Q=12,4Л/С 500АТИА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bookmarkStart w:id="1" w:name="_GoBack" w:colFirst="5" w:colLast="5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Насосы ЦНС-180 (2шт.)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Насосы ЦНС-150 (4шт.)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Насосы 3НЦ 1/1 (2 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rPr>
                <w:trHeight w:val="341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Насосы 3ПН-10-60 (2 </w:t>
                  </w:r>
                  <w:proofErr w:type="spellStart"/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Зд.752г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Насосы ЦНС-38-220  (2шт.)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</w:t>
                  </w:r>
                  <w:proofErr w:type="spell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Б-4,5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Насосы 8АПВМ (2 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</w:t>
                  </w:r>
                  <w:proofErr w:type="spell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Б-4,5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Насосы 2ЭЦВ8-16-40 (3 </w:t>
                  </w:r>
                  <w:proofErr w:type="spellStart"/>
                  <w:proofErr w:type="gram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</w:t>
                  </w:r>
                  <w:proofErr w:type="spell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Б-1,9,10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Вентиляционное оборудование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Вентиляторы  Ц9-57-4 (4шт)</w:t>
                  </w:r>
                </w:p>
              </w:tc>
              <w:tc>
                <w:tcPr>
                  <w:tcW w:w="135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Зд.736, 752г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Вентиляторы Ц9-57-5  (3шт)</w:t>
                  </w:r>
                </w:p>
              </w:tc>
              <w:tc>
                <w:tcPr>
                  <w:tcW w:w="135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ВОЗДУХОВОДЫ до диам.140 мм45п. м.</w:t>
                  </w:r>
                </w:p>
              </w:tc>
              <w:tc>
                <w:tcPr>
                  <w:tcW w:w="135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ВОЗДУХОВОДЫ до диам.400 мм25п.М.</w:t>
                  </w:r>
                </w:p>
              </w:tc>
              <w:tc>
                <w:tcPr>
                  <w:tcW w:w="1355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Воздуховоды  до диам.355 мм 50п.М.</w:t>
                  </w:r>
                </w:p>
              </w:tc>
              <w:tc>
                <w:tcPr>
                  <w:tcW w:w="1355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Подъёмно-транспортное оборудование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ПУТИ ПОДКРАНОВЫЕ L=24,0М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ЛЕБЕДКА ОДНОБАРАБ НАТЯЖ КАН 8ТН  (2 </w:t>
                  </w:r>
                  <w:proofErr w:type="spellStart"/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ТАЛЬ РУЧ</w:t>
                  </w:r>
                  <w:proofErr w:type="gram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.П</w:t>
                  </w:r>
                  <w:proofErr w:type="gram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ЕРЕДВ.Q=3,0ТН  Н=6,0М (2 </w:t>
                  </w:r>
                  <w:proofErr w:type="spellStart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Кран-балка эл.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Г.п.=3т. (1шт.)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8A391A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Запорная арматура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Задвижки чугунные, Ду-200 (22 шт.)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Задвижки чугунные, Ду-50 (10 шт.) на нагнетательных </w:t>
                  </w: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23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Задвижки чугунные, Ду-100 (54 шт.)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АН, Н пл.18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Задвижки чугунные, Ду-50 (42 шт.)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АН, Н пл.18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Обратный клапан, Ду-200 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(4 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Зд.736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Обратный клапан, Ду-100 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(31 шт.)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АН, Н пл.18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Вентили БКС-1-100 (2 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Зд.752г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Вентили БКС-1-70 (2 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Зд.752г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Вентили БКС-1-100 (4 шт.)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</w:t>
                  </w:r>
                  <w:proofErr w:type="spell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Д-1÷4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Вентиль БКС-1-50 (1 </w:t>
                  </w:r>
                  <w:proofErr w:type="spellStart"/>
                  <w:proofErr w:type="gram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</w:t>
                  </w:r>
                  <w:proofErr w:type="spell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Д-3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Обратный клапан, Ду-100 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(4 шт.) на нагнетательных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</w:t>
                  </w:r>
                  <w:proofErr w:type="spellEnd"/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 Д-1÷4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Вентиль БКС-1-100 (21 шт.) на наблюдательных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«С» пл.18а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Вентиль БКС-1-25 (8 шт.) на наблюдательных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«С» пл.18а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Вентиль Ду-25 (10 шт.) на наблюдательных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«С» пл.18а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Задвижка чугунная Ду-70 на наблюдательных скважинах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(17 шт.)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«С» пл.18а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05D7B" w:rsidRPr="00CE68DD" w:rsidTr="00B11886"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18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Обратный клапан Ду-100 </w:t>
                  </w:r>
                </w:p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(14 шт.) на наблюдательных скважинах</w:t>
                  </w:r>
                </w:p>
              </w:tc>
              <w:tc>
                <w:tcPr>
                  <w:tcW w:w="13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5D7B" w:rsidRPr="00CE68DD" w:rsidRDefault="00905D7B" w:rsidP="00CE68DD">
                  <w:pPr>
                    <w:widowControl w:val="0"/>
                    <w:spacing w:after="0" w:line="240" w:lineRule="auto"/>
                    <w:jc w:val="both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Скважины типа «С» пл.18а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5D7B" w:rsidRPr="00CE68DD" w:rsidRDefault="00905D7B" w:rsidP="00A75964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68DD">
                    <w:rPr>
                      <w:rFonts w:ascii="Times New Roman" w:eastAsia="Courier New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bookmarkEnd w:id="1"/>
          </w:tbl>
          <w:p w:rsidR="000377C8" w:rsidRPr="00CE68DD" w:rsidRDefault="000377C8" w:rsidP="00CE6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E68DD" w:rsidRPr="00A75964" w:rsidRDefault="00CE68DD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0377C8" w:rsidRPr="00CE68DD" w:rsidRDefault="00CC776F" w:rsidP="00CC77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CC776F" w:rsidRPr="00CE68DD" w:rsidRDefault="00CC776F" w:rsidP="00CC77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0377C8" w:rsidRPr="00CE68DD" w:rsidTr="005D0FC9">
        <w:trPr>
          <w:trHeight w:val="197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7C8" w:rsidRPr="00CE68DD" w:rsidRDefault="000377C8" w:rsidP="005D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(периоды) выполнения работ:</w:t>
            </w:r>
            <w:r w:rsidR="005D0FC9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Начало выполнения работ – с </w:t>
            </w:r>
            <w:r w:rsidR="005D1938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01.02.2014г  по 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31.12.201</w:t>
            </w:r>
            <w:r w:rsidR="005D1938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5D0FC9" w:rsidRPr="00CE68DD" w:rsidRDefault="005D0FC9" w:rsidP="005D0FC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E68DD">
              <w:rPr>
                <w:sz w:val="24"/>
                <w:szCs w:val="24"/>
              </w:rPr>
              <w:t>Выполнять работы в строгом соответствии с графиком работы Заказчика.</w:t>
            </w:r>
          </w:p>
          <w:p w:rsidR="005D0FC9" w:rsidRPr="00CE68DD" w:rsidRDefault="005D0FC9" w:rsidP="005D0FC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E68DD">
              <w:rPr>
                <w:sz w:val="24"/>
                <w:szCs w:val="24"/>
              </w:rPr>
              <w:t>Исполнять свои обязательства по заключаемому договору без привлечения третьих лиц (субподрядчиков).</w:t>
            </w:r>
          </w:p>
          <w:p w:rsidR="005D0FC9" w:rsidRPr="00CE68DD" w:rsidRDefault="005D0FC9" w:rsidP="005D0FC9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E68DD">
              <w:rPr>
                <w:sz w:val="24"/>
                <w:szCs w:val="24"/>
              </w:rPr>
              <w:t>Вести учет выполненных работ и ежемесячно предоставлять уполномоченному представителю Заказчика Акт сдачи-приемки выполненных работ.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5D0FC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проводить в соответствии с требованиями: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планово-предупредительного ремонта техно</w:t>
            </w:r>
            <w:r w:rsidR="005D0FC9"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логического и спецоборудования р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адиохимическ</w:t>
            </w:r>
            <w:r w:rsidR="005D0FC9"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их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производств;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Системы планово-предупредительного ремонта</w:t>
            </w:r>
            <w:r w:rsidR="005D0FC9"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общепромышленного оборудования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СТО 122-2010 «Стандарт организации. Оборудование технологическое. Организация планово-предупредительного ремонта. Правила приёмки из ремонта»;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НП-043 «Правила устройства и безопасной эксплуатации грузоподъемных кранов для объектов использования атомной энергии»;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ПБ 10-382 «Правила устройства и безопасной эксплуатации грузоподъемных кранов»;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НП-045 «Правила устройства и безопасной эксплуатации трубопроводов пара и горячей воды для объектов использования атомной энергии»;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ПБ 10-573 «Правила устройства и безопасной эксплуатации трубопроводов пара и горячей воды»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ПТЭ Правила эксплуатации тепловых энергоустановок;</w:t>
            </w:r>
          </w:p>
          <w:p w:rsidR="000377C8" w:rsidRPr="00CE68DD" w:rsidRDefault="000377C8" w:rsidP="000377C8">
            <w:pPr>
              <w:tabs>
                <w:tab w:val="left" w:pos="601"/>
                <w:tab w:val="num" w:pos="743"/>
              </w:tabs>
              <w:spacing w:after="0" w:line="240" w:lineRule="auto"/>
              <w:ind w:right="-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безопасности при эксплуатации </w:t>
            </w:r>
            <w:proofErr w:type="spellStart"/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теплопотребляющих</w:t>
            </w:r>
            <w:proofErr w:type="spellEnd"/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установок и тепловых сетей потребителей;</w:t>
            </w:r>
          </w:p>
          <w:p w:rsidR="000377C8" w:rsidRPr="00CE68DD" w:rsidRDefault="000377C8" w:rsidP="005D0FC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 и ТД на ремонт оборудования.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5D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приёмке работ, и в период действия гарантии, Подрядчик своевременно устраняет за свой счёт и в полном объёме неисправности оборудования, возникшие в связи с некачественным выполнением Подрядчиком предшествующих работ. </w:t>
            </w:r>
          </w:p>
          <w:p w:rsidR="000377C8" w:rsidRPr="00CE68DD" w:rsidRDefault="000377C8" w:rsidP="005D0F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Подрядчик гарантирует качество выполняемых работ, являющихся предметом договора, в течение всего срока действия договора.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CE6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требуются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5D0FC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ходе выполнения работ обеспечить безопасность труда собственного персонала, участвующего в работах, а также проводить противопожарные мероприятия.</w:t>
            </w:r>
          </w:p>
          <w:p w:rsidR="000377C8" w:rsidRPr="00CE68DD" w:rsidRDefault="000377C8" w:rsidP="005D0FC9">
            <w:pPr>
              <w:spacing w:after="12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Заключить с Заказчиком соглашения по обеспечению промышленной безопасности, по охране труда, по обеспечению пожарной безопасн</w:t>
            </w:r>
            <w:r w:rsidR="005D0FC9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ости, радиационной безопасности;</w:t>
            </w:r>
          </w:p>
          <w:p w:rsidR="000377C8" w:rsidRPr="00CE68DD" w:rsidRDefault="000377C8" w:rsidP="005D0FC9">
            <w:pPr>
              <w:spacing w:after="120" w:line="240" w:lineRule="auto"/>
              <w:ind w:left="34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ходе выполнения работ </w:t>
            </w:r>
            <w:proofErr w:type="gramStart"/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свой персонал</w:t>
            </w:r>
            <w:proofErr w:type="gramEnd"/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спецодеждой и другими СИЗ</w:t>
            </w:r>
            <w:r w:rsidR="005D0FC9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CE6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требуются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CE68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требуются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DD" w:rsidRPr="00CE68DD" w:rsidRDefault="000377C8" w:rsidP="00CE68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 Привлечение соисполнителей не допускается.</w:t>
            </w:r>
          </w:p>
          <w:p w:rsidR="000377C8" w:rsidRPr="00CE68DD" w:rsidRDefault="000377C8" w:rsidP="00CE68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3.8.2 Работы выполняются из материалов и запасных частей </w:t>
            </w:r>
            <w:r w:rsidR="00811D0F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25079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техническому обслуживанию и </w:t>
            </w:r>
            <w:r w:rsidR="005D1938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текущему ремонту </w:t>
            </w:r>
            <w:r w:rsidR="00250796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механического оборудования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расположенного на промышленн</w:t>
            </w:r>
            <w:r w:rsidR="00250796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</w:t>
            </w:r>
            <w:r w:rsidR="00250796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ах 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250796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 18а</w:t>
            </w: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оказываются с целью обеспечения безопасной и надежной работы оборудования, и поддержания его в работоспособном состоянии в течение срока службы.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0377C8" w:rsidRPr="00CE68DD" w:rsidTr="004D1CAB">
        <w:trPr>
          <w:trHeight w:val="6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Приёмка оказанных услуг осуществляется путём подписания Сторонами акта приёмки выполненных работ.</w:t>
            </w:r>
            <w:r w:rsidRPr="00CE68D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377C8" w:rsidRPr="00CE68DD" w:rsidTr="004D1C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120" w:line="240" w:lineRule="auto"/>
              <w:ind w:left="283" w:firstLine="45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Подрядчик обязан предоставить Заказчику исполнительную документацию на выполненный объём работ:</w:t>
            </w:r>
          </w:p>
          <w:p w:rsidR="000377C8" w:rsidRPr="00CE68DD" w:rsidRDefault="00CE68DD" w:rsidP="000377C8">
            <w:pPr>
              <w:spacing w:after="12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0377C8"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акт выполненных работ;</w:t>
            </w:r>
          </w:p>
          <w:p w:rsidR="000377C8" w:rsidRPr="00CE68DD" w:rsidRDefault="00CE68DD" w:rsidP="00CE68DD">
            <w:pPr>
              <w:tabs>
                <w:tab w:val="left" w:pos="601"/>
              </w:tabs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0377C8"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- техническую документацию заводов-изготовителей (руководства по эксплуатации, паспорта и т.п.);</w:t>
            </w:r>
          </w:p>
          <w:p w:rsidR="000377C8" w:rsidRPr="00CE68DD" w:rsidRDefault="000377C8" w:rsidP="000377C8">
            <w:pPr>
              <w:tabs>
                <w:tab w:val="left" w:pos="601"/>
              </w:tabs>
              <w:spacing w:after="0" w:line="240" w:lineRule="auto"/>
              <w:ind w:left="601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</w:rPr>
              <w:t>- акты использования материалов Заказчика при выполнении работ.</w:t>
            </w:r>
          </w:p>
          <w:p w:rsidR="000377C8" w:rsidRPr="00CE68DD" w:rsidRDefault="000377C8" w:rsidP="000377C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подписания актов выполненных работ, в течение 5 суток Подрядчик предоставляет Заказчику счет, счет – фактуру, оформленную в соответствии с требованиями НК РФ.</w:t>
            </w:r>
          </w:p>
        </w:tc>
      </w:tr>
    </w:tbl>
    <w:p w:rsidR="000377C8" w:rsidRPr="00CE68DD" w:rsidRDefault="000377C8" w:rsidP="00371C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0377C8" w:rsidRPr="00CE68DD" w:rsidRDefault="000377C8" w:rsidP="000377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377C8" w:rsidRPr="00CE68DD" w:rsidTr="004D1CA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7C8" w:rsidRPr="00CE68DD" w:rsidRDefault="000377C8" w:rsidP="000377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персонала заказчика не требуется</w:t>
            </w:r>
          </w:p>
        </w:tc>
      </w:tr>
      <w:bookmarkEnd w:id="0"/>
    </w:tbl>
    <w:p w:rsidR="004719B0" w:rsidRPr="00CE68DD" w:rsidRDefault="004719B0" w:rsidP="004719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9B0" w:rsidRPr="00CE68DD" w:rsidRDefault="004719B0" w:rsidP="004719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4719B0" w:rsidRPr="00CE68DD" w:rsidRDefault="004719B0" w:rsidP="004719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719B0" w:rsidRPr="00CE68DD" w:rsidTr="004D1C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9B0" w:rsidRPr="00CE68DD" w:rsidRDefault="004719B0" w:rsidP="004719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719B0" w:rsidRPr="00CE68DD" w:rsidTr="004D1CA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19B0" w:rsidRPr="00CE68DD" w:rsidRDefault="004719B0" w:rsidP="00471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B0" w:rsidRPr="00CE68DD" w:rsidRDefault="004719B0" w:rsidP="004719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B0" w:rsidRPr="00CE68DD" w:rsidRDefault="004719B0" w:rsidP="00471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F75ED" w:rsidRPr="00CE68DD" w:rsidRDefault="00FF75ED" w:rsidP="004719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9B0" w:rsidRPr="00CE68DD" w:rsidRDefault="004719B0" w:rsidP="004719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719B0" w:rsidRPr="00CE68DD" w:rsidTr="004D1CAB">
        <w:tc>
          <w:tcPr>
            <w:tcW w:w="1682" w:type="dxa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4719B0" w:rsidRPr="00CE68DD" w:rsidTr="004D1CAB">
        <w:tc>
          <w:tcPr>
            <w:tcW w:w="1682" w:type="dxa"/>
            <w:vAlign w:val="center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58" w:type="dxa"/>
          </w:tcPr>
          <w:p w:rsidR="004719B0" w:rsidRPr="00CE68DD" w:rsidRDefault="004719B0" w:rsidP="00471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договора</w:t>
            </w:r>
          </w:p>
        </w:tc>
        <w:tc>
          <w:tcPr>
            <w:tcW w:w="2099" w:type="dxa"/>
          </w:tcPr>
          <w:p w:rsidR="004719B0" w:rsidRPr="00A927E6" w:rsidRDefault="004719B0" w:rsidP="00471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00"/>
                <w:sz w:val="24"/>
                <w:szCs w:val="24"/>
                <w:lang w:eastAsia="ru-RU"/>
              </w:rPr>
            </w:pPr>
          </w:p>
        </w:tc>
      </w:tr>
      <w:tr w:rsidR="004719B0" w:rsidRPr="00CE68DD" w:rsidTr="004D1CAB">
        <w:tc>
          <w:tcPr>
            <w:tcW w:w="1682" w:type="dxa"/>
            <w:vAlign w:val="center"/>
          </w:tcPr>
          <w:p w:rsidR="004719B0" w:rsidRPr="00CE68DD" w:rsidRDefault="004719B0" w:rsidP="0047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58" w:type="dxa"/>
          </w:tcPr>
          <w:p w:rsidR="004719B0" w:rsidRPr="00CE68DD" w:rsidRDefault="004719B0" w:rsidP="00471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НМЦД</w:t>
            </w:r>
          </w:p>
        </w:tc>
        <w:tc>
          <w:tcPr>
            <w:tcW w:w="2099" w:type="dxa"/>
          </w:tcPr>
          <w:p w:rsidR="004719B0" w:rsidRPr="00A927E6" w:rsidRDefault="004719B0" w:rsidP="004719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FF00"/>
                <w:sz w:val="24"/>
                <w:szCs w:val="24"/>
                <w:lang w:eastAsia="ru-RU"/>
              </w:rPr>
            </w:pPr>
          </w:p>
        </w:tc>
      </w:tr>
    </w:tbl>
    <w:p w:rsidR="003871D0" w:rsidRPr="00CE68D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B0" w:rsidRPr="00CE68DD" w:rsidRDefault="004719B0" w:rsidP="00471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68D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филиала «Северский» ФГУП «НО РАО» _______________ /В.П. Седельников/</w:t>
      </w:r>
    </w:p>
    <w:p w:rsidR="00B722C2" w:rsidRPr="00CE68DD" w:rsidRDefault="00B722C2" w:rsidP="00CE6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722C2" w:rsidRPr="00CE68DD" w:rsidSect="00416894">
      <w:headerReference w:type="default" r:id="rId7"/>
      <w:footerReference w:type="default" r:id="rId8"/>
      <w:pgSz w:w="11906" w:h="16838"/>
      <w:pgMar w:top="993" w:right="624" w:bottom="567" w:left="119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940" w:rsidRDefault="005F2940">
      <w:pPr>
        <w:spacing w:after="0" w:line="240" w:lineRule="auto"/>
      </w:pPr>
      <w:r>
        <w:separator/>
      </w:r>
    </w:p>
  </w:endnote>
  <w:endnote w:type="continuationSeparator" w:id="0">
    <w:p w:rsidR="005F2940" w:rsidRDefault="005F2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39704"/>
      <w:docPartObj>
        <w:docPartGallery w:val="Page Numbers (Bottom of Page)"/>
        <w:docPartUnique/>
      </w:docPartObj>
    </w:sdtPr>
    <w:sdtContent>
      <w:p w:rsidR="00EF377F" w:rsidRDefault="00411118">
        <w:pPr>
          <w:pStyle w:val="aa"/>
          <w:jc w:val="right"/>
        </w:pPr>
        <w:r w:rsidRPr="00EF377F">
          <w:rPr>
            <w:sz w:val="24"/>
            <w:szCs w:val="24"/>
          </w:rPr>
          <w:fldChar w:fldCharType="begin"/>
        </w:r>
        <w:r w:rsidR="00EF377F" w:rsidRPr="00EF377F">
          <w:rPr>
            <w:sz w:val="24"/>
            <w:szCs w:val="24"/>
          </w:rPr>
          <w:instrText xml:space="preserve"> PAGE   \* MERGEFORMAT </w:instrText>
        </w:r>
        <w:r w:rsidRPr="00EF377F">
          <w:rPr>
            <w:sz w:val="24"/>
            <w:szCs w:val="24"/>
          </w:rPr>
          <w:fldChar w:fldCharType="separate"/>
        </w:r>
        <w:r w:rsidR="00A75964">
          <w:rPr>
            <w:noProof/>
            <w:sz w:val="24"/>
            <w:szCs w:val="24"/>
          </w:rPr>
          <w:t>7</w:t>
        </w:r>
        <w:r w:rsidRPr="00EF377F">
          <w:rPr>
            <w:sz w:val="24"/>
            <w:szCs w:val="24"/>
          </w:rPr>
          <w:fldChar w:fldCharType="end"/>
        </w:r>
      </w:p>
    </w:sdtContent>
  </w:sdt>
  <w:p w:rsidR="00EF377F" w:rsidRDefault="00EF377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940" w:rsidRDefault="005F2940">
      <w:pPr>
        <w:spacing w:after="0" w:line="240" w:lineRule="auto"/>
      </w:pPr>
      <w:r>
        <w:separator/>
      </w:r>
    </w:p>
  </w:footnote>
  <w:footnote w:type="continuationSeparator" w:id="0">
    <w:p w:rsidR="005F2940" w:rsidRDefault="005F2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38" w:rsidRDefault="005D1938" w:rsidP="004D1CAB">
    <w:pPr>
      <w:pStyle w:val="a8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A7B264B"/>
    <w:multiLevelType w:val="hybridMultilevel"/>
    <w:tmpl w:val="93E41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>
    <w:nsid w:val="262A5A4B"/>
    <w:multiLevelType w:val="hybridMultilevel"/>
    <w:tmpl w:val="99027E2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3824D3B"/>
    <w:multiLevelType w:val="multilevel"/>
    <w:tmpl w:val="5D88AFFA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68" w:firstLine="709"/>
      </w:pPr>
      <w:rPr>
        <w:rFonts w:hint="default"/>
        <w:color w:val="FFFFFF"/>
      </w:rPr>
    </w:lvl>
    <w:lvl w:ilvl="2">
      <w:start w:val="1"/>
      <w:numFmt w:val="decimal"/>
      <w:suff w:val="space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79F51E2"/>
    <w:multiLevelType w:val="hybridMultilevel"/>
    <w:tmpl w:val="B98CC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30">
    <w:nsid w:val="4A155D78"/>
    <w:multiLevelType w:val="hybridMultilevel"/>
    <w:tmpl w:val="1C240AC2"/>
    <w:lvl w:ilvl="0" w:tplc="FCA87CCC">
      <w:start w:val="1"/>
      <w:numFmt w:val="bullet"/>
      <w:pStyle w:val="a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D1567A8"/>
    <w:multiLevelType w:val="hybridMultilevel"/>
    <w:tmpl w:val="A82C128A"/>
    <w:lvl w:ilvl="0" w:tplc="E71496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6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97519D"/>
    <w:multiLevelType w:val="hybridMultilevel"/>
    <w:tmpl w:val="70165EA4"/>
    <w:lvl w:ilvl="0" w:tplc="E71496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A03987"/>
    <w:multiLevelType w:val="hybridMultilevel"/>
    <w:tmpl w:val="D9067B84"/>
    <w:lvl w:ilvl="0" w:tplc="D482F5B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324E5A6">
      <w:start w:val="1"/>
      <w:numFmt w:val="decimal"/>
      <w:lvlText w:val="%2."/>
      <w:lvlJc w:val="left"/>
      <w:pPr>
        <w:tabs>
          <w:tab w:val="num" w:pos="1015"/>
        </w:tabs>
        <w:ind w:left="1015" w:hanging="360"/>
      </w:pPr>
      <w:rPr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1735"/>
        </w:tabs>
        <w:ind w:left="173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5"/>
        </w:tabs>
        <w:ind w:left="317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5"/>
        </w:tabs>
        <w:ind w:left="389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5"/>
        </w:tabs>
        <w:ind w:left="533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5"/>
        </w:tabs>
        <w:ind w:left="6055" w:hanging="360"/>
      </w:pPr>
    </w:lvl>
  </w:abstractNum>
  <w:abstractNum w:abstractNumId="4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3">
    <w:nsid w:val="7B176338"/>
    <w:multiLevelType w:val="hybridMultilevel"/>
    <w:tmpl w:val="E196DDD8"/>
    <w:lvl w:ilvl="0" w:tplc="4C7A554C">
      <w:start w:val="1"/>
      <w:numFmt w:val="decimal"/>
      <w:lvlText w:val="%1."/>
      <w:lvlJc w:val="left"/>
      <w:pPr>
        <w:ind w:left="118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num w:numId="1">
    <w:abstractNumId w:val="39"/>
  </w:num>
  <w:num w:numId="2">
    <w:abstractNumId w:val="8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6"/>
  </w:num>
  <w:num w:numId="8">
    <w:abstractNumId w:val="41"/>
  </w:num>
  <w:num w:numId="9">
    <w:abstractNumId w:val="6"/>
  </w:num>
  <w:num w:numId="10">
    <w:abstractNumId w:val="4"/>
  </w:num>
  <w:num w:numId="11">
    <w:abstractNumId w:val="1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18"/>
  </w:num>
  <w:num w:numId="15">
    <w:abstractNumId w:val="22"/>
  </w:num>
  <w:num w:numId="16">
    <w:abstractNumId w:val="35"/>
  </w:num>
  <w:num w:numId="17">
    <w:abstractNumId w:val="7"/>
  </w:num>
  <w:num w:numId="18">
    <w:abstractNumId w:val="35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5"/>
  </w:num>
  <w:num w:numId="21">
    <w:abstractNumId w:val="11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3"/>
  </w:num>
  <w:num w:numId="26">
    <w:abstractNumId w:val="27"/>
  </w:num>
  <w:num w:numId="27">
    <w:abstractNumId w:val="13"/>
  </w:num>
  <w:num w:numId="28">
    <w:abstractNumId w:val="23"/>
  </w:num>
  <w:num w:numId="29">
    <w:abstractNumId w:val="29"/>
  </w:num>
  <w:num w:numId="30">
    <w:abstractNumId w:val="3"/>
  </w:num>
  <w:num w:numId="31">
    <w:abstractNumId w:val="9"/>
  </w:num>
  <w:num w:numId="32">
    <w:abstractNumId w:val="20"/>
  </w:num>
  <w:num w:numId="33">
    <w:abstractNumId w:val="34"/>
  </w:num>
  <w:num w:numId="34">
    <w:abstractNumId w:val="21"/>
  </w:num>
  <w:num w:numId="35">
    <w:abstractNumId w:val="5"/>
  </w:num>
  <w:num w:numId="36">
    <w:abstractNumId w:val="0"/>
  </w:num>
  <w:num w:numId="37">
    <w:abstractNumId w:val="10"/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31"/>
  </w:num>
  <w:num w:numId="42">
    <w:abstractNumId w:val="19"/>
  </w:num>
  <w:num w:numId="43">
    <w:abstractNumId w:val="30"/>
  </w:num>
  <w:num w:numId="44">
    <w:abstractNumId w:val="43"/>
  </w:num>
  <w:num w:numId="45">
    <w:abstractNumId w:val="14"/>
  </w:num>
  <w:num w:numId="46">
    <w:abstractNumId w:val="37"/>
  </w:num>
  <w:num w:numId="4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71D0"/>
    <w:rsid w:val="000123AA"/>
    <w:rsid w:val="000377C8"/>
    <w:rsid w:val="0008392D"/>
    <w:rsid w:val="00083C67"/>
    <w:rsid w:val="000B7753"/>
    <w:rsid w:val="000C16BB"/>
    <w:rsid w:val="000D11F5"/>
    <w:rsid w:val="00125CAF"/>
    <w:rsid w:val="0015303B"/>
    <w:rsid w:val="00154799"/>
    <w:rsid w:val="001B2C6E"/>
    <w:rsid w:val="001F6CC1"/>
    <w:rsid w:val="00214072"/>
    <w:rsid w:val="00250796"/>
    <w:rsid w:val="00252F54"/>
    <w:rsid w:val="00270549"/>
    <w:rsid w:val="002B432E"/>
    <w:rsid w:val="00365ACC"/>
    <w:rsid w:val="00371C15"/>
    <w:rsid w:val="003871D0"/>
    <w:rsid w:val="003B635A"/>
    <w:rsid w:val="00411118"/>
    <w:rsid w:val="00416894"/>
    <w:rsid w:val="004448E3"/>
    <w:rsid w:val="004719B0"/>
    <w:rsid w:val="004B5837"/>
    <w:rsid w:val="004D1CAB"/>
    <w:rsid w:val="00584366"/>
    <w:rsid w:val="005C39B3"/>
    <w:rsid w:val="005D0FC9"/>
    <w:rsid w:val="005D1938"/>
    <w:rsid w:val="005D640C"/>
    <w:rsid w:val="005F2940"/>
    <w:rsid w:val="00636DD0"/>
    <w:rsid w:val="0065775A"/>
    <w:rsid w:val="006761C6"/>
    <w:rsid w:val="006979A1"/>
    <w:rsid w:val="006B2834"/>
    <w:rsid w:val="006B6C79"/>
    <w:rsid w:val="006F6342"/>
    <w:rsid w:val="007412E2"/>
    <w:rsid w:val="00764B42"/>
    <w:rsid w:val="007A3084"/>
    <w:rsid w:val="00811D0F"/>
    <w:rsid w:val="008170F5"/>
    <w:rsid w:val="008369F6"/>
    <w:rsid w:val="00836A2D"/>
    <w:rsid w:val="00855195"/>
    <w:rsid w:val="00882B03"/>
    <w:rsid w:val="008838D3"/>
    <w:rsid w:val="008A391A"/>
    <w:rsid w:val="008B77D7"/>
    <w:rsid w:val="00905D7B"/>
    <w:rsid w:val="00935F54"/>
    <w:rsid w:val="00941EB2"/>
    <w:rsid w:val="0094626C"/>
    <w:rsid w:val="009B5F77"/>
    <w:rsid w:val="00A7566E"/>
    <w:rsid w:val="00A75964"/>
    <w:rsid w:val="00A927E6"/>
    <w:rsid w:val="00B11886"/>
    <w:rsid w:val="00B722C2"/>
    <w:rsid w:val="00B822F4"/>
    <w:rsid w:val="00B82303"/>
    <w:rsid w:val="00BB2CA5"/>
    <w:rsid w:val="00BE0762"/>
    <w:rsid w:val="00BE092D"/>
    <w:rsid w:val="00BF6FA2"/>
    <w:rsid w:val="00C5151F"/>
    <w:rsid w:val="00C93086"/>
    <w:rsid w:val="00CC776F"/>
    <w:rsid w:val="00CE68DD"/>
    <w:rsid w:val="00E22532"/>
    <w:rsid w:val="00E251EB"/>
    <w:rsid w:val="00E351B4"/>
    <w:rsid w:val="00E62120"/>
    <w:rsid w:val="00E83873"/>
    <w:rsid w:val="00E920A9"/>
    <w:rsid w:val="00EE1C0B"/>
    <w:rsid w:val="00EF377F"/>
    <w:rsid w:val="00F114FF"/>
    <w:rsid w:val="00F456A9"/>
    <w:rsid w:val="00F97278"/>
    <w:rsid w:val="00FB090C"/>
    <w:rsid w:val="00FD6A65"/>
    <w:rsid w:val="00FD7F62"/>
    <w:rsid w:val="00FF2FBD"/>
    <w:rsid w:val="00FF75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4799"/>
  </w:style>
  <w:style w:type="paragraph" w:styleId="1">
    <w:name w:val="heading 1"/>
    <w:basedOn w:val="a0"/>
    <w:next w:val="a0"/>
    <w:link w:val="10"/>
    <w:uiPriority w:val="99"/>
    <w:qFormat/>
    <w:rsid w:val="003871D0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0"/>
    <w:next w:val="a0"/>
    <w:link w:val="20"/>
    <w:qFormat/>
    <w:rsid w:val="003871D0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1"/>
    <w:link w:val="31"/>
    <w:qFormat/>
    <w:rsid w:val="000377C8"/>
    <w:pPr>
      <w:spacing w:after="0" w:line="240" w:lineRule="auto"/>
      <w:ind w:left="0" w:firstLine="709"/>
      <w:jc w:val="both"/>
      <w:outlineLvl w:val="2"/>
    </w:pPr>
    <w:rPr>
      <w:rFonts w:ascii="Arial" w:eastAsia="Times New Roman" w:hAnsi="Arial" w:cs="Times New Roman"/>
      <w:bCs/>
      <w:sz w:val="24"/>
      <w:szCs w:val="26"/>
    </w:rPr>
  </w:style>
  <w:style w:type="paragraph" w:styleId="40">
    <w:name w:val="heading 4"/>
    <w:basedOn w:val="a1"/>
    <w:link w:val="41"/>
    <w:qFormat/>
    <w:rsid w:val="000377C8"/>
    <w:pPr>
      <w:spacing w:after="0" w:line="240" w:lineRule="auto"/>
      <w:ind w:left="0" w:firstLine="709"/>
      <w:jc w:val="both"/>
      <w:outlineLvl w:val="3"/>
    </w:pPr>
    <w:rPr>
      <w:rFonts w:ascii="Arial" w:eastAsia="Times New Roman" w:hAnsi="Arial" w:cs="Times New Roman"/>
      <w:bCs/>
      <w:sz w:val="24"/>
      <w:szCs w:val="28"/>
    </w:rPr>
  </w:style>
  <w:style w:type="paragraph" w:styleId="50">
    <w:name w:val="heading 5"/>
    <w:basedOn w:val="a1"/>
    <w:link w:val="51"/>
    <w:rsid w:val="000377C8"/>
    <w:pPr>
      <w:spacing w:after="0" w:line="240" w:lineRule="auto"/>
      <w:ind w:left="0" w:firstLine="709"/>
      <w:jc w:val="both"/>
      <w:outlineLvl w:val="4"/>
    </w:pPr>
    <w:rPr>
      <w:rFonts w:ascii="Arial" w:eastAsia="Times New Roman" w:hAnsi="Arial" w:cs="Times New Roman"/>
      <w:iCs/>
      <w:sz w:val="24"/>
      <w:szCs w:val="26"/>
    </w:rPr>
  </w:style>
  <w:style w:type="paragraph" w:styleId="6">
    <w:name w:val="heading 6"/>
    <w:basedOn w:val="a1"/>
    <w:link w:val="60"/>
    <w:rsid w:val="000377C8"/>
    <w:pPr>
      <w:spacing w:after="0" w:line="240" w:lineRule="auto"/>
      <w:ind w:left="0" w:firstLine="709"/>
      <w:jc w:val="both"/>
      <w:outlineLvl w:val="5"/>
    </w:pPr>
    <w:rPr>
      <w:rFonts w:ascii="Arial" w:eastAsia="Times New Roman" w:hAnsi="Arial" w:cs="Times New Roman"/>
      <w:bCs/>
      <w:sz w:val="24"/>
    </w:rPr>
  </w:style>
  <w:style w:type="paragraph" w:styleId="7">
    <w:name w:val="heading 7"/>
    <w:basedOn w:val="a1"/>
    <w:link w:val="70"/>
    <w:rsid w:val="000377C8"/>
    <w:pPr>
      <w:spacing w:after="0" w:line="240" w:lineRule="auto"/>
      <w:ind w:left="0" w:firstLine="709"/>
      <w:jc w:val="both"/>
      <w:outlineLvl w:val="6"/>
    </w:pPr>
    <w:rPr>
      <w:rFonts w:ascii="Arial" w:eastAsia="Times New Roman" w:hAnsi="Arial" w:cs="Times New Roman"/>
      <w:sz w:val="24"/>
      <w:szCs w:val="24"/>
    </w:rPr>
  </w:style>
  <w:style w:type="paragraph" w:styleId="8">
    <w:name w:val="heading 8"/>
    <w:basedOn w:val="a1"/>
    <w:link w:val="80"/>
    <w:rsid w:val="000377C8"/>
    <w:pPr>
      <w:spacing w:after="0" w:line="240" w:lineRule="auto"/>
      <w:ind w:left="0" w:firstLine="709"/>
      <w:jc w:val="both"/>
      <w:outlineLvl w:val="7"/>
    </w:pPr>
    <w:rPr>
      <w:rFonts w:ascii="Arial" w:eastAsia="Times New Roman" w:hAnsi="Arial" w:cs="Times New Roman"/>
      <w:iCs/>
      <w:sz w:val="24"/>
      <w:szCs w:val="24"/>
    </w:rPr>
  </w:style>
  <w:style w:type="paragraph" w:styleId="9">
    <w:name w:val="heading 9"/>
    <w:basedOn w:val="a1"/>
    <w:link w:val="90"/>
    <w:rsid w:val="000377C8"/>
    <w:pPr>
      <w:spacing w:after="0" w:line="240" w:lineRule="auto"/>
      <w:ind w:left="0" w:firstLine="709"/>
      <w:jc w:val="both"/>
      <w:outlineLvl w:val="8"/>
    </w:pPr>
    <w:rPr>
      <w:rFonts w:ascii="Arial" w:eastAsia="Times New Roman" w:hAnsi="Arial" w:cs="Arial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871D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3871D0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4"/>
    <w:uiPriority w:val="99"/>
    <w:semiHidden/>
    <w:unhideWhenUsed/>
    <w:rsid w:val="003871D0"/>
  </w:style>
  <w:style w:type="paragraph" w:styleId="a5">
    <w:name w:val="List Paragraph"/>
    <w:basedOn w:val="a0"/>
    <w:uiPriority w:val="99"/>
    <w:qFormat/>
    <w:rsid w:val="003871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7">
    <w:name w:val="Текст выноски Знак"/>
    <w:basedOn w:val="a2"/>
    <w:link w:val="a6"/>
    <w:uiPriority w:val="99"/>
    <w:semiHidden/>
    <w:rsid w:val="003871D0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9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8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Нижний колонтитул Знак"/>
    <w:basedOn w:val="a2"/>
    <w:link w:val="aa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No Spacing"/>
    <w:uiPriority w:val="1"/>
    <w:qFormat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0"/>
    <w:rsid w:val="003871D0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3871D0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3871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0"/>
    <w:link w:val="33"/>
    <w:rsid w:val="003871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2"/>
    <w:link w:val="32"/>
    <w:rsid w:val="00387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ody Text"/>
    <w:basedOn w:val="a0"/>
    <w:link w:val="ae"/>
    <w:unhideWhenUsed/>
    <w:rsid w:val="003871D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2"/>
    <w:link w:val="ad"/>
    <w:rsid w:val="00387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871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0"/>
    <w:rsid w:val="003871D0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3871D0"/>
    <w:rPr>
      <w:color w:val="0000FF"/>
      <w:u w:val="single"/>
    </w:rPr>
  </w:style>
  <w:style w:type="paragraph" w:customStyle="1" w:styleId="Style8">
    <w:name w:val="Style8"/>
    <w:basedOn w:val="a0"/>
    <w:rsid w:val="003871D0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uiPriority w:val="99"/>
    <w:semiHidden/>
    <w:unhideWhenUsed/>
    <w:rsid w:val="003871D0"/>
    <w:rPr>
      <w:sz w:val="16"/>
      <w:szCs w:val="16"/>
    </w:rPr>
  </w:style>
  <w:style w:type="paragraph" w:styleId="af1">
    <w:name w:val="annotation text"/>
    <w:basedOn w:val="a0"/>
    <w:link w:val="af2"/>
    <w:uiPriority w:val="99"/>
    <w:unhideWhenUsed/>
    <w:rsid w:val="00387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2"/>
    <w:link w:val="af1"/>
    <w:uiPriority w:val="99"/>
    <w:rsid w:val="00387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871D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871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871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6">
    <w:name w:val="Table Grid"/>
    <w:basedOn w:val="a3"/>
    <w:uiPriority w:val="59"/>
    <w:rsid w:val="003871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0"/>
    <w:next w:val="a0"/>
    <w:autoRedefine/>
    <w:rsid w:val="003871D0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7">
    <w:name w:val="page number"/>
    <w:uiPriority w:val="99"/>
    <w:rsid w:val="003871D0"/>
    <w:rPr>
      <w:rFonts w:cs="Times New Roman"/>
    </w:rPr>
  </w:style>
  <w:style w:type="paragraph" w:customStyle="1" w:styleId="4">
    <w:name w:val="Пункт_4"/>
    <w:basedOn w:val="a0"/>
    <w:uiPriority w:val="99"/>
    <w:rsid w:val="003871D0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0"/>
    <w:uiPriority w:val="99"/>
    <w:rsid w:val="003871D0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0"/>
    <w:uiPriority w:val="99"/>
    <w:rsid w:val="003871D0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3871D0"/>
    <w:rPr>
      <w:rFonts w:ascii="Times New Roman" w:hAnsi="Times New Roman" w:cs="Times New Roman"/>
      <w:sz w:val="22"/>
      <w:szCs w:val="22"/>
    </w:rPr>
  </w:style>
  <w:style w:type="paragraph" w:styleId="af8">
    <w:name w:val="Document Map"/>
    <w:basedOn w:val="a0"/>
    <w:link w:val="af9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Схема документа Знак"/>
    <w:basedOn w:val="a2"/>
    <w:link w:val="af8"/>
    <w:uiPriority w:val="99"/>
    <w:semiHidden/>
    <w:rsid w:val="003871D0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Normal (Web)"/>
    <w:basedOn w:val="a0"/>
    <w:uiPriority w:val="99"/>
    <w:unhideWhenUsed/>
    <w:rsid w:val="0038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3871D0"/>
  </w:style>
  <w:style w:type="character" w:styleId="afb">
    <w:name w:val="Strong"/>
    <w:uiPriority w:val="22"/>
    <w:qFormat/>
    <w:rsid w:val="003871D0"/>
    <w:rPr>
      <w:b/>
      <w:bCs/>
    </w:rPr>
  </w:style>
  <w:style w:type="paragraph" w:styleId="a1">
    <w:name w:val="Body Text Indent"/>
    <w:basedOn w:val="a0"/>
    <w:link w:val="afc"/>
    <w:uiPriority w:val="99"/>
    <w:unhideWhenUsed/>
    <w:rsid w:val="00E62120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1"/>
    <w:uiPriority w:val="99"/>
    <w:rsid w:val="00E62120"/>
  </w:style>
  <w:style w:type="paragraph" w:customStyle="1" w:styleId="ConsNormal">
    <w:name w:val="ConsNormal"/>
    <w:rsid w:val="00E621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839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3">
    <w:name w:val="Абзац списка2"/>
    <w:aliases w:val="Подпись рисунка"/>
    <w:basedOn w:val="a0"/>
    <w:link w:val="ListParagraphChar"/>
    <w:rsid w:val="00BE092D"/>
    <w:pPr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Подпись рисунка Char"/>
    <w:link w:val="23"/>
    <w:locked/>
    <w:rsid w:val="00BE092D"/>
    <w:rPr>
      <w:rFonts w:ascii="Times New Roman" w:eastAsia="Times New Roman" w:hAnsi="Times New Roman" w:cs="Times New Roman"/>
      <w:sz w:val="24"/>
      <w:szCs w:val="20"/>
    </w:rPr>
  </w:style>
  <w:style w:type="character" w:customStyle="1" w:styleId="31">
    <w:name w:val="Заголовок 3 Знак"/>
    <w:basedOn w:val="a2"/>
    <w:link w:val="30"/>
    <w:rsid w:val="000377C8"/>
    <w:rPr>
      <w:rFonts w:ascii="Arial" w:eastAsia="Times New Roman" w:hAnsi="Arial" w:cs="Times New Roman"/>
      <w:bCs/>
      <w:sz w:val="24"/>
      <w:szCs w:val="26"/>
    </w:rPr>
  </w:style>
  <w:style w:type="character" w:customStyle="1" w:styleId="41">
    <w:name w:val="Заголовок 4 Знак"/>
    <w:basedOn w:val="a2"/>
    <w:link w:val="40"/>
    <w:rsid w:val="000377C8"/>
    <w:rPr>
      <w:rFonts w:ascii="Arial" w:eastAsia="Times New Roman" w:hAnsi="Arial" w:cs="Times New Roman"/>
      <w:bCs/>
      <w:sz w:val="24"/>
      <w:szCs w:val="28"/>
    </w:rPr>
  </w:style>
  <w:style w:type="character" w:customStyle="1" w:styleId="51">
    <w:name w:val="Заголовок 5 Знак"/>
    <w:basedOn w:val="a2"/>
    <w:link w:val="50"/>
    <w:rsid w:val="000377C8"/>
    <w:rPr>
      <w:rFonts w:ascii="Arial" w:eastAsia="Times New Roman" w:hAnsi="Arial" w:cs="Times New Roman"/>
      <w:iCs/>
      <w:sz w:val="24"/>
      <w:szCs w:val="26"/>
    </w:rPr>
  </w:style>
  <w:style w:type="character" w:customStyle="1" w:styleId="60">
    <w:name w:val="Заголовок 6 Знак"/>
    <w:basedOn w:val="a2"/>
    <w:link w:val="6"/>
    <w:rsid w:val="000377C8"/>
    <w:rPr>
      <w:rFonts w:ascii="Arial" w:eastAsia="Times New Roman" w:hAnsi="Arial" w:cs="Times New Roman"/>
      <w:bCs/>
      <w:sz w:val="24"/>
    </w:rPr>
  </w:style>
  <w:style w:type="character" w:customStyle="1" w:styleId="70">
    <w:name w:val="Заголовок 7 Знак"/>
    <w:basedOn w:val="a2"/>
    <w:link w:val="7"/>
    <w:rsid w:val="000377C8"/>
    <w:rPr>
      <w:rFonts w:ascii="Arial" w:eastAsia="Times New Roman" w:hAnsi="Arial" w:cs="Times New Roman"/>
      <w:sz w:val="24"/>
      <w:szCs w:val="24"/>
    </w:rPr>
  </w:style>
  <w:style w:type="character" w:customStyle="1" w:styleId="80">
    <w:name w:val="Заголовок 8 Знак"/>
    <w:basedOn w:val="a2"/>
    <w:link w:val="8"/>
    <w:rsid w:val="000377C8"/>
    <w:rPr>
      <w:rFonts w:ascii="Arial" w:eastAsia="Times New Roman" w:hAnsi="Arial" w:cs="Times New Roman"/>
      <w:iCs/>
      <w:sz w:val="24"/>
      <w:szCs w:val="24"/>
    </w:rPr>
  </w:style>
  <w:style w:type="character" w:customStyle="1" w:styleId="90">
    <w:name w:val="Заголовок 9 Знак"/>
    <w:basedOn w:val="a2"/>
    <w:link w:val="9"/>
    <w:rsid w:val="000377C8"/>
    <w:rPr>
      <w:rFonts w:ascii="Arial" w:eastAsia="Times New Roman" w:hAnsi="Arial" w:cs="Arial"/>
      <w:sz w:val="24"/>
    </w:rPr>
  </w:style>
  <w:style w:type="numbering" w:customStyle="1" w:styleId="24">
    <w:name w:val="Нет списка2"/>
    <w:next w:val="a4"/>
    <w:uiPriority w:val="99"/>
    <w:semiHidden/>
    <w:unhideWhenUsed/>
    <w:rsid w:val="000377C8"/>
  </w:style>
  <w:style w:type="table" w:customStyle="1" w:styleId="14">
    <w:name w:val="Сетка таблицы1"/>
    <w:basedOn w:val="a3"/>
    <w:next w:val="af6"/>
    <w:uiPriority w:val="59"/>
    <w:rsid w:val="000377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писок с черточками"/>
    <w:basedOn w:val="a0"/>
    <w:autoRedefine/>
    <w:uiPriority w:val="99"/>
    <w:qFormat/>
    <w:rsid w:val="000377C8"/>
    <w:pPr>
      <w:numPr>
        <w:numId w:val="43"/>
      </w:numPr>
      <w:tabs>
        <w:tab w:val="clear" w:pos="1069"/>
        <w:tab w:val="left" w:pos="601"/>
        <w:tab w:val="num" w:pos="743"/>
      </w:tabs>
      <w:spacing w:after="0" w:line="240" w:lineRule="auto"/>
      <w:ind w:right="-2" w:firstLine="6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">
    <w:name w:val="Основной без отступа"/>
    <w:basedOn w:val="a0"/>
    <w:rsid w:val="000377C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3871D0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3871D0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871D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uiPriority w:val="99"/>
    <w:rsid w:val="003871D0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4"/>
    <w:uiPriority w:val="99"/>
    <w:semiHidden/>
    <w:unhideWhenUsed/>
    <w:rsid w:val="003871D0"/>
  </w:style>
  <w:style w:type="paragraph" w:styleId="a5">
    <w:name w:val="List Paragraph"/>
    <w:basedOn w:val="a0"/>
    <w:uiPriority w:val="99"/>
    <w:qFormat/>
    <w:rsid w:val="003871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7">
    <w:name w:val="Текст выноски Знак"/>
    <w:basedOn w:val="a2"/>
    <w:link w:val="a6"/>
    <w:uiPriority w:val="99"/>
    <w:semiHidden/>
    <w:rsid w:val="003871D0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9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8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0"/>
    <w:link w:val="ab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Нижний колонтитул Знак"/>
    <w:basedOn w:val="a2"/>
    <w:link w:val="aa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No Spacing"/>
    <w:uiPriority w:val="1"/>
    <w:qFormat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0"/>
    <w:rsid w:val="003871D0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3871D0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3871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0"/>
    <w:link w:val="33"/>
    <w:rsid w:val="003871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2"/>
    <w:link w:val="32"/>
    <w:rsid w:val="00387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ody Text"/>
    <w:basedOn w:val="a0"/>
    <w:link w:val="ae"/>
    <w:unhideWhenUsed/>
    <w:rsid w:val="003871D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2"/>
    <w:link w:val="ad"/>
    <w:rsid w:val="00387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871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0"/>
    <w:rsid w:val="003871D0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3871D0"/>
    <w:rPr>
      <w:color w:val="0000FF"/>
      <w:u w:val="single"/>
    </w:rPr>
  </w:style>
  <w:style w:type="paragraph" w:customStyle="1" w:styleId="Style8">
    <w:name w:val="Style8"/>
    <w:basedOn w:val="a0"/>
    <w:rsid w:val="003871D0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uiPriority w:val="99"/>
    <w:semiHidden/>
    <w:unhideWhenUsed/>
    <w:rsid w:val="003871D0"/>
    <w:rPr>
      <w:sz w:val="16"/>
      <w:szCs w:val="16"/>
    </w:rPr>
  </w:style>
  <w:style w:type="paragraph" w:styleId="af1">
    <w:name w:val="annotation text"/>
    <w:basedOn w:val="a0"/>
    <w:link w:val="af2"/>
    <w:uiPriority w:val="99"/>
    <w:unhideWhenUsed/>
    <w:rsid w:val="00387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примечания Знак"/>
    <w:basedOn w:val="a2"/>
    <w:link w:val="af1"/>
    <w:uiPriority w:val="99"/>
    <w:rsid w:val="00387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871D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871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871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6">
    <w:name w:val="Table Grid"/>
    <w:basedOn w:val="a3"/>
    <w:uiPriority w:val="59"/>
    <w:rsid w:val="003871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0"/>
    <w:next w:val="a0"/>
    <w:autoRedefine/>
    <w:uiPriority w:val="99"/>
    <w:rsid w:val="003871D0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7">
    <w:name w:val="page number"/>
    <w:uiPriority w:val="99"/>
    <w:rsid w:val="003871D0"/>
    <w:rPr>
      <w:rFonts w:cs="Times New Roman"/>
    </w:rPr>
  </w:style>
  <w:style w:type="paragraph" w:customStyle="1" w:styleId="4">
    <w:name w:val="Пункт_4"/>
    <w:basedOn w:val="a0"/>
    <w:uiPriority w:val="99"/>
    <w:rsid w:val="003871D0"/>
    <w:pPr>
      <w:numPr>
        <w:ilvl w:val="3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0"/>
    <w:uiPriority w:val="99"/>
    <w:rsid w:val="003871D0"/>
    <w:pPr>
      <w:numPr>
        <w:ilvl w:val="4"/>
        <w:numId w:val="2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0"/>
    <w:uiPriority w:val="99"/>
    <w:rsid w:val="003871D0"/>
    <w:pPr>
      <w:keepNext/>
      <w:numPr>
        <w:ilvl w:val="2"/>
        <w:numId w:val="24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3871D0"/>
    <w:rPr>
      <w:rFonts w:ascii="Times New Roman" w:hAnsi="Times New Roman" w:cs="Times New Roman"/>
      <w:sz w:val="22"/>
      <w:szCs w:val="22"/>
    </w:rPr>
  </w:style>
  <w:style w:type="paragraph" w:styleId="af8">
    <w:name w:val="Document Map"/>
    <w:basedOn w:val="a0"/>
    <w:link w:val="af9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Схема документа Знак"/>
    <w:basedOn w:val="a2"/>
    <w:link w:val="af8"/>
    <w:uiPriority w:val="99"/>
    <w:semiHidden/>
    <w:rsid w:val="003871D0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Normal (Web)"/>
    <w:basedOn w:val="a0"/>
    <w:uiPriority w:val="99"/>
    <w:unhideWhenUsed/>
    <w:rsid w:val="0038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3871D0"/>
  </w:style>
  <w:style w:type="character" w:styleId="afb">
    <w:name w:val="Strong"/>
    <w:uiPriority w:val="22"/>
    <w:qFormat/>
    <w:rsid w:val="003871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4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7</Pages>
  <Words>1479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Веталь</dc:creator>
  <cp:lastModifiedBy>Седельников</cp:lastModifiedBy>
  <cp:revision>31</cp:revision>
  <cp:lastPrinted>2013-09-20T07:50:00Z</cp:lastPrinted>
  <dcterms:created xsi:type="dcterms:W3CDTF">2013-09-19T03:13:00Z</dcterms:created>
  <dcterms:modified xsi:type="dcterms:W3CDTF">2013-11-01T04:52:00Z</dcterms:modified>
</cp:coreProperties>
</file>