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BD4099">
        <w:rPr>
          <w:rFonts w:ascii="Times New Roman" w:hAnsi="Times New Roman" w:cs="Times New Roman"/>
          <w:sz w:val="24"/>
          <w:szCs w:val="24"/>
        </w:rPr>
        <w:t>04» мая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C40952">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C40952">
      <w:pPr>
        <w:pStyle w:val="a3"/>
        <w:spacing w:before="0" w:after="0"/>
        <w:jc w:val="center"/>
        <w:rPr>
          <w:b/>
          <w:sz w:val="32"/>
          <w:szCs w:val="32"/>
        </w:rPr>
      </w:pPr>
      <w:r w:rsidRPr="00A10BA5">
        <w:rPr>
          <w:b/>
          <w:sz w:val="32"/>
          <w:szCs w:val="32"/>
        </w:rPr>
        <w:t>в электронной форме</w:t>
      </w:r>
    </w:p>
    <w:p w:rsidR="00611D55" w:rsidRPr="00590507" w:rsidRDefault="0022514A" w:rsidP="00C40952">
      <w:pPr>
        <w:pStyle w:val="a3"/>
        <w:spacing w:before="0" w:after="0"/>
        <w:jc w:val="center"/>
        <w:rPr>
          <w:b/>
          <w:color w:val="000000"/>
          <w:sz w:val="32"/>
          <w:szCs w:val="32"/>
        </w:rPr>
      </w:pPr>
      <w:r>
        <w:rPr>
          <w:b/>
          <w:color w:val="000000"/>
          <w:sz w:val="32"/>
          <w:szCs w:val="32"/>
        </w:rPr>
        <w:t xml:space="preserve">на закупку </w:t>
      </w:r>
      <w:r w:rsidR="00BD4099" w:rsidRPr="00BD4099">
        <w:rPr>
          <w:b/>
          <w:color w:val="000000"/>
          <w:sz w:val="32"/>
          <w:szCs w:val="32"/>
        </w:rPr>
        <w:t xml:space="preserve"> бланков абонентской книжки</w:t>
      </w:r>
      <w:r w:rsidR="00BD4099">
        <w:rPr>
          <w:b/>
          <w:color w:val="000000"/>
          <w:sz w:val="32"/>
          <w:szCs w:val="32"/>
        </w:rPr>
        <w:t xml:space="preserve"> </w:t>
      </w:r>
      <w:r w:rsidR="00611D55"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C40952">
        <w:rPr>
          <w:b/>
          <w:color w:val="000000"/>
          <w:sz w:val="32"/>
          <w:szCs w:val="32"/>
        </w:rPr>
        <w:t>госбыт</w:t>
      </w:r>
      <w:proofErr w:type="spellEnd"/>
      <w:r w:rsidR="00C40952">
        <w:rPr>
          <w:b/>
          <w:color w:val="000000"/>
          <w:sz w:val="32"/>
          <w:szCs w:val="32"/>
        </w:rPr>
        <w:t>»</w:t>
      </w:r>
      <w:r w:rsidR="00590507" w:rsidRPr="00FA5158">
        <w:rPr>
          <w:b/>
          <w:color w:val="000000"/>
          <w:sz w:val="32"/>
          <w:szCs w:val="32"/>
        </w:rPr>
        <w:t>.</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BD4099">
        <w:rPr>
          <w:rFonts w:ascii="Times New Roman" w:hAnsi="Times New Roman" w:cs="Times New Roman"/>
          <w:sz w:val="24"/>
          <w:szCs w:val="24"/>
          <w:lang w:eastAsia="ru-RU"/>
        </w:rPr>
        <w:t>«04» мая</w:t>
      </w:r>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Default="00611D55" w:rsidP="00611D55">
      <w:pPr>
        <w:rPr>
          <w:rFonts w:ascii="Times New Roman" w:hAnsi="Times New Roman" w:cs="Times New Roman"/>
          <w:sz w:val="28"/>
          <w:szCs w:val="28"/>
        </w:rPr>
      </w:pPr>
    </w:p>
    <w:p w:rsidR="00C40952" w:rsidRDefault="00C40952" w:rsidP="00611D55">
      <w:pPr>
        <w:rPr>
          <w:rFonts w:ascii="Times New Roman" w:hAnsi="Times New Roman" w:cs="Times New Roman"/>
          <w:sz w:val="28"/>
          <w:szCs w:val="28"/>
        </w:rPr>
      </w:pPr>
    </w:p>
    <w:p w:rsidR="00C40952" w:rsidRPr="00A10BA5" w:rsidRDefault="00C40952"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DC1A67">
      <w:pPr>
        <w:rPr>
          <w:rFonts w:ascii="Times New Roman" w:eastAsia="Times New Roman" w:hAnsi="Times New Roman" w:cs="Times New Roman"/>
          <w:b/>
          <w:bCs/>
          <w:color w:val="FF0000"/>
          <w:sz w:val="24"/>
          <w:szCs w:val="24"/>
        </w:rPr>
      </w:pPr>
      <w:r w:rsidRPr="00A10BA5">
        <w:rPr>
          <w:rFonts w:ascii="Times New Roman" w:hAnsi="Times New Roman" w:cs="Times New Roman"/>
          <w:sz w:val="24"/>
          <w:szCs w:val="24"/>
        </w:rPr>
        <w:br w:type="page"/>
      </w: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9"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BD4099" w:rsidRPr="00782457" w:rsidRDefault="00611D55" w:rsidP="00611D55">
      <w:pPr>
        <w:pStyle w:val="ae"/>
        <w:tabs>
          <w:tab w:val="clear" w:pos="1701"/>
        </w:tabs>
        <w:spacing w:before="0" w:line="240" w:lineRule="auto"/>
        <w:ind w:left="0" w:firstLine="0"/>
        <w:rPr>
          <w:rStyle w:val="ad"/>
          <w:bCs/>
          <w:color w:val="000000"/>
        </w:rPr>
      </w:pPr>
      <w:r w:rsidRPr="00A10BA5">
        <w:rPr>
          <w:bCs/>
          <w:color w:val="000000"/>
          <w:sz w:val="24"/>
          <w:szCs w:val="24"/>
        </w:rPr>
        <w:t xml:space="preserve">4.1. Наименование предмета договора: </w:t>
      </w:r>
      <w:r w:rsidR="00BD4099" w:rsidRPr="00BD4099">
        <w:rPr>
          <w:bCs/>
          <w:color w:val="000000"/>
          <w:sz w:val="24"/>
          <w:szCs w:val="24"/>
        </w:rPr>
        <w:t>Закупка бланков абонентской книжки</w:t>
      </w:r>
      <w:r w:rsidR="00BD4099">
        <w:rPr>
          <w:bCs/>
          <w:color w:val="000000"/>
          <w:sz w:val="24"/>
          <w:szCs w:val="24"/>
        </w:rPr>
        <w:t>.</w:t>
      </w:r>
    </w:p>
    <w:p w:rsidR="00611D55" w:rsidRPr="00791C11"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791C11">
        <w:rPr>
          <w:rFonts w:ascii="Times New Roman" w:eastAsia="Times New Roman" w:hAnsi="Times New Roman" w:cs="Times New Roman"/>
          <w:bCs/>
          <w:color w:val="000000"/>
          <w:sz w:val="24"/>
          <w:szCs w:val="24"/>
        </w:rPr>
        <w:t xml:space="preserve"> </w:t>
      </w:r>
      <w:bookmarkStart w:id="0" w:name="_GoBack"/>
      <w:bookmarkEnd w:id="0"/>
      <w:r w:rsidR="00791C11" w:rsidRPr="00791C11">
        <w:rPr>
          <w:rFonts w:ascii="Times New Roman" w:hAnsi="Times New Roman" w:cs="Times New Roman"/>
          <w:b/>
          <w:sz w:val="24"/>
          <w:szCs w:val="24"/>
        </w:rPr>
        <w:t>25 000</w:t>
      </w:r>
      <w:r w:rsidR="00791C11" w:rsidRPr="00791C11">
        <w:rPr>
          <w:rFonts w:ascii="Times New Roman" w:hAnsi="Times New Roman" w:cs="Times New Roman"/>
          <w:sz w:val="24"/>
          <w:szCs w:val="24"/>
        </w:rPr>
        <w:t xml:space="preserve"> (двадцать пять тысяч) экземпляров</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BD4099" w:rsidRPr="00BD4099">
        <w:rPr>
          <w:rFonts w:ascii="Times New Roman" w:hAnsi="Times New Roman" w:cs="Times New Roman"/>
          <w:sz w:val="24"/>
          <w:szCs w:val="24"/>
        </w:rPr>
        <w:t>77 4</w:t>
      </w:r>
      <w:r w:rsidR="00782457" w:rsidRPr="00BD4099">
        <w:rPr>
          <w:rFonts w:ascii="Times New Roman" w:hAnsi="Times New Roman" w:cs="Times New Roman"/>
          <w:sz w:val="24"/>
          <w:szCs w:val="24"/>
        </w:rPr>
        <w:t>00</w:t>
      </w:r>
      <w:r w:rsidR="00C40952" w:rsidRPr="00BD4099">
        <w:rPr>
          <w:rFonts w:ascii="Times New Roman" w:hAnsi="Times New Roman" w:cs="Times New Roman"/>
          <w:sz w:val="24"/>
          <w:szCs w:val="24"/>
        </w:rPr>
        <w:t>,00</w:t>
      </w:r>
      <w:r w:rsidR="00590507" w:rsidRPr="00BD4099">
        <w:rPr>
          <w:rFonts w:ascii="Times New Roman" w:hAnsi="Times New Roman" w:cs="Times New Roman"/>
          <w:sz w:val="24"/>
          <w:szCs w:val="24"/>
        </w:rPr>
        <w:t xml:space="preserve"> </w:t>
      </w:r>
      <w:r w:rsidRPr="00BD4099">
        <w:rPr>
          <w:rFonts w:ascii="Times New Roman" w:hAnsi="Times New Roman" w:cs="Times New Roman"/>
          <w:sz w:val="24"/>
          <w:szCs w:val="24"/>
        </w:rPr>
        <w:t>руб. (</w:t>
      </w:r>
      <w:r w:rsidR="00BD4099" w:rsidRPr="00BD4099">
        <w:rPr>
          <w:rFonts w:ascii="Times New Roman" w:hAnsi="Times New Roman" w:cs="Times New Roman"/>
          <w:sz w:val="24"/>
          <w:szCs w:val="24"/>
        </w:rPr>
        <w:t>Семьдесят семь тысяч четыреста</w:t>
      </w:r>
      <w:r w:rsidR="0091677E" w:rsidRPr="00BD4099">
        <w:rPr>
          <w:rFonts w:ascii="Times New Roman" w:eastAsia="Times New Roman" w:hAnsi="Times New Roman" w:cs="Times New Roman"/>
          <w:bCs/>
          <w:color w:val="000000"/>
          <w:sz w:val="24"/>
          <w:szCs w:val="24"/>
        </w:rPr>
        <w:t>)</w:t>
      </w:r>
      <w:r w:rsidR="00C40952" w:rsidRPr="00BD4099">
        <w:rPr>
          <w:rFonts w:ascii="Times New Roman" w:eastAsia="Times New Roman" w:hAnsi="Times New Roman" w:cs="Times New Roman"/>
          <w:bCs/>
          <w:color w:val="000000"/>
          <w:sz w:val="24"/>
          <w:szCs w:val="24"/>
        </w:rPr>
        <w:t xml:space="preserve"> </w:t>
      </w:r>
      <w:r w:rsidR="00BD4099" w:rsidRPr="00BD4099">
        <w:rPr>
          <w:rFonts w:ascii="Times New Roman" w:eastAsia="Times New Roman" w:hAnsi="Times New Roman" w:cs="Times New Roman"/>
          <w:bCs/>
          <w:color w:val="000000"/>
          <w:sz w:val="24"/>
          <w:szCs w:val="24"/>
        </w:rPr>
        <w:t xml:space="preserve">рублей, 00 копеек, кроме того НДС 18% </w:t>
      </w:r>
      <w:r w:rsidR="00BD4099">
        <w:rPr>
          <w:rFonts w:ascii="Times New Roman" w:eastAsia="Times New Roman" w:hAnsi="Times New Roman" w:cs="Times New Roman"/>
          <w:bCs/>
          <w:color w:val="000000"/>
          <w:sz w:val="24"/>
          <w:szCs w:val="24"/>
        </w:rPr>
        <w:t>13 932, 00 руб.  (</w:t>
      </w:r>
      <w:r w:rsidR="00BD4099" w:rsidRPr="00BD4099">
        <w:rPr>
          <w:rFonts w:ascii="Times New Roman" w:eastAsia="Times New Roman" w:hAnsi="Times New Roman" w:cs="Times New Roman"/>
          <w:bCs/>
          <w:color w:val="000000"/>
          <w:sz w:val="24"/>
          <w:szCs w:val="24"/>
        </w:rPr>
        <w:t>Тринадцать тысяч девятьсот тридцать два</w:t>
      </w:r>
      <w:r w:rsidR="00BD4099">
        <w:rPr>
          <w:rFonts w:ascii="Times New Roman" w:eastAsia="Times New Roman" w:hAnsi="Times New Roman" w:cs="Times New Roman"/>
          <w:bCs/>
          <w:color w:val="000000"/>
          <w:sz w:val="24"/>
          <w:szCs w:val="24"/>
        </w:rPr>
        <w:t>) рубля, 00 копеек.</w:t>
      </w:r>
    </w:p>
    <w:p w:rsidR="00BD4099" w:rsidRPr="00A10BA5" w:rsidRDefault="00BD4099" w:rsidP="00611D5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91 332, 00 руб. (</w:t>
      </w:r>
      <w:r w:rsidR="001342F2" w:rsidRPr="001342F2">
        <w:rPr>
          <w:rFonts w:ascii="Times New Roman" w:eastAsia="Times New Roman" w:hAnsi="Times New Roman" w:cs="Times New Roman"/>
          <w:bCs/>
          <w:color w:val="000000"/>
          <w:sz w:val="24"/>
          <w:szCs w:val="24"/>
        </w:rPr>
        <w:t>Девяносто одна тысяча триста тридцать два</w:t>
      </w:r>
      <w:r>
        <w:rPr>
          <w:rFonts w:ascii="Times New Roman" w:eastAsia="Times New Roman" w:hAnsi="Times New Roman" w:cs="Times New Roman"/>
          <w:bCs/>
          <w:color w:val="000000"/>
          <w:sz w:val="24"/>
          <w:szCs w:val="24"/>
        </w:rPr>
        <w:t xml:space="preserve">) рубля, 00 копеек, с учетом НДС 18%. </w:t>
      </w:r>
    </w:p>
    <w:p w:rsidR="001342F2" w:rsidRDefault="00611D55" w:rsidP="001342F2">
      <w:pPr>
        <w:rPr>
          <w:rFonts w:ascii="Times New Roman" w:hAnsi="Times New Roman" w:cs="Times New Roman"/>
          <w:sz w:val="24"/>
          <w:szCs w:val="24"/>
        </w:rPr>
      </w:pPr>
      <w:r w:rsidRPr="004503B8">
        <w:rPr>
          <w:rFonts w:ascii="Times New Roman" w:hAnsi="Times New Roman" w:cs="Times New Roman"/>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w:t>
      </w:r>
      <w:r w:rsidR="001342F2">
        <w:rPr>
          <w:rFonts w:ascii="Times New Roman" w:hAnsi="Times New Roman" w:cs="Times New Roman"/>
          <w:sz w:val="24"/>
          <w:szCs w:val="24"/>
        </w:rPr>
        <w:t>идки, предлагаемые поставщиком.</w:t>
      </w:r>
    </w:p>
    <w:p w:rsidR="00782457" w:rsidRPr="001342F2" w:rsidRDefault="00611D55" w:rsidP="001342F2">
      <w:pPr>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1342F2" w:rsidRPr="001342F2">
        <w:rPr>
          <w:rFonts w:ascii="Times New Roman" w:eastAsia="Times New Roman" w:hAnsi="Times New Roman" w:cs="Times New Roman"/>
          <w:sz w:val="24"/>
          <w:szCs w:val="24"/>
          <w:lang w:eastAsia="ru-RU"/>
        </w:rPr>
        <w:t>Поставка Продукции осуществляется на склад Покупателя, расположенный по адресу: Новгородская область, г. Великий Новгород, ул. Большая Санкт–Петербургская, д.111.</w:t>
      </w:r>
    </w:p>
    <w:p w:rsidR="00611D55" w:rsidRPr="006A30D0" w:rsidRDefault="00611D55" w:rsidP="000522B4">
      <w:pPr>
        <w:tabs>
          <w:tab w:val="left" w:pos="2592"/>
        </w:tabs>
        <w:spacing w:after="0" w:line="240" w:lineRule="auto"/>
        <w:ind w:right="164"/>
        <w:jc w:val="both"/>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color w:val="000000"/>
          <w:sz w:val="24"/>
          <w:szCs w:val="24"/>
        </w:rPr>
        <w:t xml:space="preserve"> До 30 июня 2012 года </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0522B4" w:rsidRP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0522B4">
        <w:rPr>
          <w:rFonts w:ascii="Times New Roman" w:hAnsi="Times New Roman" w:cs="Times New Roman"/>
          <w:b/>
          <w:bCs/>
          <w:color w:val="000000"/>
          <w:sz w:val="24"/>
          <w:szCs w:val="24"/>
        </w:rPr>
        <w:t>10. Условия оплаты:</w:t>
      </w:r>
      <w:r w:rsidRPr="000522B4">
        <w:rPr>
          <w:rFonts w:ascii="Times New Roman" w:hAnsi="Times New Roman" w:cs="Times New Roman"/>
          <w:bCs/>
          <w:color w:val="000000"/>
          <w:sz w:val="24"/>
          <w:szCs w:val="24"/>
        </w:rPr>
        <w:t xml:space="preserve"> </w:t>
      </w:r>
      <w:r w:rsidR="001342F2" w:rsidRPr="001342F2">
        <w:rPr>
          <w:rFonts w:ascii="Times New Roman" w:hAnsi="Times New Roman" w:cs="Times New Roman"/>
          <w:bCs/>
          <w:color w:val="000000"/>
          <w:sz w:val="24"/>
          <w:szCs w:val="24"/>
        </w:rPr>
        <w:t>Оплата продукции производится на основании счета, выставленного Поставщиком в течение трех дней после отгрузки Продукции в соответствии с  ежемесячной заявкой Покупателя.</w:t>
      </w:r>
    </w:p>
    <w:p w:rsidR="00E027F4" w:rsidRPr="00A10BA5" w:rsidRDefault="00E027F4" w:rsidP="00611D55">
      <w:pPr>
        <w:pStyle w:val="ae"/>
        <w:tabs>
          <w:tab w:val="clear" w:pos="1701"/>
        </w:tabs>
        <w:spacing w:line="240" w:lineRule="auto"/>
        <w:ind w:left="0" w:firstLine="0"/>
        <w:rPr>
          <w:rStyle w:val="ad"/>
        </w:rPr>
      </w:pP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10"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11"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001342F2">
        <w:rPr>
          <w:rFonts w:ascii="Times New Roman" w:eastAsia="Times New Roman" w:hAnsi="Times New Roman" w:cs="Times New Roman"/>
          <w:b/>
          <w:bCs/>
          <w:color w:val="000000"/>
          <w:sz w:val="24"/>
          <w:szCs w:val="24"/>
        </w:rPr>
        <w:t xml:space="preserve"> </w:t>
      </w:r>
      <w:r w:rsidRPr="00FA5158">
        <w:rPr>
          <w:rFonts w:ascii="Times New Roman" w:eastAsia="Times New Roman" w:hAnsi="Times New Roman" w:cs="Times New Roman"/>
          <w:bCs/>
          <w:sz w:val="24"/>
          <w:szCs w:val="24"/>
        </w:rPr>
        <w:t>«</w:t>
      </w:r>
      <w:r w:rsidR="001342F2">
        <w:rPr>
          <w:rFonts w:ascii="Times New Roman" w:eastAsia="Times New Roman" w:hAnsi="Times New Roman" w:cs="Times New Roman"/>
          <w:bCs/>
          <w:sz w:val="24"/>
          <w:szCs w:val="24"/>
        </w:rPr>
        <w:t>04» мая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1342F2">
        <w:rPr>
          <w:rFonts w:ascii="Times New Roman" w:eastAsia="Times New Roman" w:hAnsi="Times New Roman" w:cs="Times New Roman"/>
          <w:bCs/>
          <w:sz w:val="24"/>
          <w:szCs w:val="24"/>
        </w:rPr>
        <w:t>в 10</w:t>
      </w:r>
      <w:r w:rsidR="00782457">
        <w:rPr>
          <w:rFonts w:ascii="Times New Roman" w:eastAsia="Times New Roman" w:hAnsi="Times New Roman" w:cs="Times New Roman"/>
          <w:bCs/>
          <w:sz w:val="24"/>
          <w:szCs w:val="24"/>
        </w:rPr>
        <w:t xml:space="preserve"> час. 00</w:t>
      </w:r>
      <w:r w:rsidRPr="00FA5158">
        <w:rPr>
          <w:rFonts w:ascii="Times New Roman" w:eastAsia="Times New Roman" w:hAnsi="Times New Roman" w:cs="Times New Roman"/>
          <w:bCs/>
          <w:sz w:val="24"/>
          <w:szCs w:val="24"/>
        </w:rPr>
        <w:t xml:space="preserve"> мин. «</w:t>
      </w:r>
      <w:r w:rsidR="001342F2">
        <w:rPr>
          <w:rFonts w:ascii="Times New Roman" w:eastAsia="Times New Roman" w:hAnsi="Times New Roman" w:cs="Times New Roman"/>
          <w:bCs/>
          <w:sz w:val="24"/>
          <w:szCs w:val="24"/>
        </w:rPr>
        <w:t>09» мая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00C40952">
        <w:rPr>
          <w:rFonts w:ascii="Times New Roman" w:eastAsia="Times New Roman" w:hAnsi="Times New Roman" w:cs="Times New Roman"/>
          <w:bCs/>
          <w:sz w:val="24"/>
          <w:szCs w:val="24"/>
        </w:rPr>
        <w:t>в 12</w:t>
      </w:r>
      <w:r w:rsidRPr="00FA5158">
        <w:rPr>
          <w:rFonts w:ascii="Times New Roman" w:eastAsia="Times New Roman" w:hAnsi="Times New Roman" w:cs="Times New Roman"/>
          <w:bCs/>
          <w:sz w:val="24"/>
          <w:szCs w:val="24"/>
        </w:rPr>
        <w:t xml:space="preserve"> час. 00 мин. «</w:t>
      </w:r>
      <w:r w:rsidR="001342F2">
        <w:rPr>
          <w:rFonts w:ascii="Times New Roman" w:eastAsia="Times New Roman" w:hAnsi="Times New Roman" w:cs="Times New Roman"/>
          <w:bCs/>
          <w:sz w:val="24"/>
          <w:szCs w:val="24"/>
        </w:rPr>
        <w:t>12» мая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1342F2">
        <w:rPr>
          <w:rFonts w:ascii="Times New Roman" w:eastAsia="Times New Roman" w:hAnsi="Times New Roman" w:cs="Times New Roman"/>
          <w:bCs/>
          <w:sz w:val="24"/>
          <w:szCs w:val="24"/>
        </w:rPr>
        <w:t>12» мая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342F2">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2" w:history="1">
        <w:r w:rsidRPr="005918BC">
          <w:rPr>
            <w:rFonts w:ascii="Times New Roman" w:hAnsi="Times New Roman" w:cs="Times New Roman"/>
            <w:color w:val="000000"/>
            <w:sz w:val="24"/>
            <w:szCs w:val="24"/>
          </w:rPr>
          <w:t>www.a-k-d.ru</w:t>
        </w:r>
      </w:hyperlink>
      <w:r w:rsidRPr="005918BC">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40952">
        <w:tc>
          <w:tcPr>
            <w:tcW w:w="189" w:type="pct"/>
            <w:vAlign w:val="center"/>
          </w:tcPr>
          <w:p w:rsidR="00611D55" w:rsidRPr="00A10BA5" w:rsidRDefault="00611D55" w:rsidP="00C40952">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40952">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40952">
            <w:pPr>
              <w:pStyle w:val="a6"/>
              <w:rPr>
                <w:rFonts w:ascii="Times New Roman" w:hAnsi="Times New Roman"/>
                <w:sz w:val="24"/>
                <w:szCs w:val="24"/>
              </w:rPr>
            </w:pP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40952">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4"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82457" w:rsidRDefault="005918BC" w:rsidP="0022514A">
            <w:pPr>
              <w:pStyle w:val="ae"/>
              <w:tabs>
                <w:tab w:val="clear" w:pos="1701"/>
              </w:tabs>
              <w:spacing w:before="0" w:line="240" w:lineRule="auto"/>
              <w:ind w:left="0" w:firstLine="0"/>
              <w:rPr>
                <w:bCs/>
                <w:color w:val="000000"/>
                <w:sz w:val="24"/>
                <w:szCs w:val="24"/>
              </w:rPr>
            </w:pPr>
            <w:r w:rsidRPr="00BD4099">
              <w:rPr>
                <w:bCs/>
                <w:color w:val="000000"/>
                <w:sz w:val="24"/>
                <w:szCs w:val="24"/>
              </w:rPr>
              <w:t>Закупка бланков абонентской книжки</w:t>
            </w:r>
            <w:r>
              <w:rPr>
                <w:bCs/>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918BC" w:rsidRDefault="005918BC" w:rsidP="005918BC">
            <w:pPr>
              <w:spacing w:after="0" w:line="240" w:lineRule="auto"/>
              <w:rPr>
                <w:rFonts w:ascii="Times New Roman" w:eastAsia="Times New Roman" w:hAnsi="Times New Roman" w:cs="Times New Roman"/>
                <w:bCs/>
                <w:color w:val="000000"/>
                <w:sz w:val="24"/>
                <w:szCs w:val="24"/>
              </w:rPr>
            </w:pPr>
            <w:r w:rsidRPr="00BD4099">
              <w:rPr>
                <w:rFonts w:ascii="Times New Roman" w:hAnsi="Times New Roman" w:cs="Times New Roman"/>
                <w:sz w:val="24"/>
                <w:szCs w:val="24"/>
              </w:rPr>
              <w:t>77 400,00 руб. (Семьдесят семь тысяч четыреста</w:t>
            </w:r>
            <w:r w:rsidRPr="00BD4099">
              <w:rPr>
                <w:rFonts w:ascii="Times New Roman" w:eastAsia="Times New Roman" w:hAnsi="Times New Roman" w:cs="Times New Roman"/>
                <w:bCs/>
                <w:color w:val="000000"/>
                <w:sz w:val="24"/>
                <w:szCs w:val="24"/>
              </w:rPr>
              <w:t xml:space="preserve">) рублей, 00 копеек, кроме того НДС 18% </w:t>
            </w:r>
            <w:r>
              <w:rPr>
                <w:rFonts w:ascii="Times New Roman" w:eastAsia="Times New Roman" w:hAnsi="Times New Roman" w:cs="Times New Roman"/>
                <w:bCs/>
                <w:color w:val="000000"/>
                <w:sz w:val="24"/>
                <w:szCs w:val="24"/>
              </w:rPr>
              <w:t>13 932, 00 руб.  (</w:t>
            </w:r>
            <w:r w:rsidRPr="00BD4099">
              <w:rPr>
                <w:rFonts w:ascii="Times New Roman" w:eastAsia="Times New Roman" w:hAnsi="Times New Roman" w:cs="Times New Roman"/>
                <w:bCs/>
                <w:color w:val="000000"/>
                <w:sz w:val="24"/>
                <w:szCs w:val="24"/>
              </w:rPr>
              <w:t>Тринадцать тысяч девятьсот тридцать два</w:t>
            </w:r>
            <w:r>
              <w:rPr>
                <w:rFonts w:ascii="Times New Roman" w:eastAsia="Times New Roman" w:hAnsi="Times New Roman" w:cs="Times New Roman"/>
                <w:bCs/>
                <w:color w:val="000000"/>
                <w:sz w:val="24"/>
                <w:szCs w:val="24"/>
              </w:rPr>
              <w:t>) рубля, 00 копеек.</w:t>
            </w:r>
          </w:p>
          <w:p w:rsidR="005918BC" w:rsidRDefault="005918BC" w:rsidP="005918B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91 332, 00 руб. (</w:t>
            </w:r>
            <w:r w:rsidRPr="001342F2">
              <w:rPr>
                <w:rFonts w:ascii="Times New Roman" w:eastAsia="Times New Roman" w:hAnsi="Times New Roman" w:cs="Times New Roman"/>
                <w:bCs/>
                <w:color w:val="000000"/>
                <w:sz w:val="24"/>
                <w:szCs w:val="24"/>
              </w:rPr>
              <w:t>Девяносто одна тысяча триста тридцать два</w:t>
            </w:r>
            <w:r>
              <w:rPr>
                <w:rFonts w:ascii="Times New Roman" w:eastAsia="Times New Roman" w:hAnsi="Times New Roman" w:cs="Times New Roman"/>
                <w:bCs/>
                <w:color w:val="000000"/>
                <w:sz w:val="24"/>
                <w:szCs w:val="24"/>
              </w:rPr>
              <w:t xml:space="preserve">) рубля, 00 копеек, с учетом НДС 18%. </w:t>
            </w:r>
          </w:p>
          <w:p w:rsidR="00611D55" w:rsidRPr="00A10BA5" w:rsidRDefault="00611D55" w:rsidP="000522B4">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r w:rsidR="000522B4">
              <w:rPr>
                <w:rFonts w:ascii="Times New Roman" w:eastAsia="Times New Roman" w:hAnsi="Times New Roman" w:cs="Times New Roman"/>
                <w:bCs/>
                <w:color w:val="000000"/>
                <w:sz w:val="24"/>
                <w:szCs w:val="24"/>
              </w:rPr>
              <w:t>.</w:t>
            </w:r>
          </w:p>
        </w:tc>
      </w:tr>
      <w:tr w:rsidR="00611D55" w:rsidRPr="00A10BA5" w:rsidTr="00C40952">
        <w:tc>
          <w:tcPr>
            <w:tcW w:w="189" w:type="pct"/>
            <w:tcBorders>
              <w:top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Не находиться в процессе ликвидации (для юридического </w:t>
            </w:r>
            <w:r w:rsidRPr="00A10BA5">
              <w:rPr>
                <w:rFonts w:ascii="Times New Roman" w:eastAsia="Times New Roman" w:hAnsi="Times New Roman" w:cs="Times New Roman"/>
                <w:bCs/>
                <w:color w:val="000000"/>
                <w:sz w:val="24"/>
                <w:szCs w:val="24"/>
              </w:rPr>
              <w:lastRenderedPageBreak/>
              <w:t>лица) и не быть признанным по решению суда несостоятельным (банкротом);</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4095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40952">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0522B4" w:rsidRDefault="00611D55" w:rsidP="000522B4">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DE5A3D" w:rsidRDefault="005918BC" w:rsidP="0022514A">
            <w:pPr>
              <w:tabs>
                <w:tab w:val="left" w:pos="2592"/>
              </w:tabs>
              <w:spacing w:after="0" w:line="240" w:lineRule="auto"/>
              <w:ind w:right="164"/>
              <w:jc w:val="both"/>
              <w:rPr>
                <w:rFonts w:ascii="Times New Roman" w:hAnsi="Times New Roman" w:cs="Times New Roman"/>
                <w:color w:val="000000"/>
                <w:sz w:val="24"/>
                <w:szCs w:val="24"/>
              </w:rPr>
            </w:pPr>
            <w:r w:rsidRPr="001342F2">
              <w:rPr>
                <w:rFonts w:ascii="Times New Roman" w:hAnsi="Times New Roman" w:cs="Times New Roman"/>
                <w:bCs/>
                <w:color w:val="000000"/>
                <w:sz w:val="24"/>
                <w:szCs w:val="24"/>
              </w:rPr>
              <w:t>Оплата продукции производится на основании счета, выставленного Поставщиком в течение трех дней после отгрузки Продукции в соответствии с  ежемесячной заявкой Покупателя</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40952">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40952">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40952">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40952">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40952">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40952">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611D55" w:rsidRPr="00A10BA5" w:rsidRDefault="00611D55" w:rsidP="00C40952">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40952">
        <w:tc>
          <w:tcPr>
            <w:tcW w:w="189" w:type="pct"/>
            <w:tcBorders>
              <w:top w:val="single" w:sz="4" w:space="0" w:color="auto"/>
              <w:bottom w:val="single" w:sz="4" w:space="0" w:color="auto"/>
            </w:tcBorders>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40952">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40952">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40952">
        <w:tc>
          <w:tcPr>
            <w:tcW w:w="189" w:type="pct"/>
          </w:tcPr>
          <w:p w:rsidR="00611D55" w:rsidRPr="00A10BA5" w:rsidRDefault="00611D55" w:rsidP="00C4095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40952">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40952">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BD4099" w:rsidRDefault="00BD4099" w:rsidP="00611D55">
      <w:pPr>
        <w:rPr>
          <w:rFonts w:ascii="Times New Roman" w:hAnsi="Times New Roman" w:cs="Times New Roman"/>
          <w:b/>
          <w:color w:val="000000"/>
          <w:sz w:val="24"/>
          <w:szCs w:val="24"/>
        </w:rPr>
      </w:pPr>
    </w:p>
    <w:p w:rsidR="00BD4099" w:rsidRPr="00A10BA5" w:rsidRDefault="00BD4099" w:rsidP="00611D55">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В соответствие </w:t>
      </w:r>
      <w:r w:rsidR="00791C11">
        <w:rPr>
          <w:rFonts w:ascii="Times New Roman" w:hAnsi="Times New Roman" w:cs="Times New Roman"/>
          <w:b/>
          <w:color w:val="000000"/>
          <w:sz w:val="24"/>
          <w:szCs w:val="24"/>
        </w:rPr>
        <w:t>с Приложением «Макет абонентской книжки»  к настоящему И</w:t>
      </w:r>
      <w:r>
        <w:rPr>
          <w:rFonts w:ascii="Times New Roman" w:hAnsi="Times New Roman" w:cs="Times New Roman"/>
          <w:b/>
          <w:color w:val="000000"/>
          <w:sz w:val="24"/>
          <w:szCs w:val="24"/>
        </w:rPr>
        <w:t xml:space="preserve">звещению. </w:t>
      </w: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40952">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40952">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40952">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r w:rsidR="00611D55" w:rsidRPr="00A10BA5" w:rsidTr="00C40952">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40952">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40952">
            <w:pPr>
              <w:spacing w:after="0" w:line="240" w:lineRule="auto"/>
              <w:jc w:val="center"/>
              <w:rPr>
                <w:rFonts w:ascii="Times New Roman" w:hAnsi="Times New Roman" w:cs="Times New Roman"/>
                <w:lang w:eastAsia="ru-RU"/>
              </w:rPr>
            </w:pPr>
          </w:p>
        </w:tc>
      </w:tr>
    </w:tbl>
    <w:p w:rsidR="00611D5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570CC0" w:rsidRPr="00A10BA5" w:rsidRDefault="00570CC0" w:rsidP="00611D55">
      <w:pPr>
        <w:spacing w:after="0" w:line="240" w:lineRule="auto"/>
        <w:rPr>
          <w:rFonts w:ascii="Times New Roman" w:hAnsi="Times New Roman" w:cs="Times New Roman"/>
          <w:sz w:val="24"/>
          <w:szCs w:val="24"/>
          <w:lang w:eastAsia="x-none"/>
        </w:rPr>
      </w:pPr>
      <w:r>
        <w:rPr>
          <w:rFonts w:ascii="Times New Roman" w:hAnsi="Times New Roman" w:cs="Times New Roman"/>
          <w:sz w:val="24"/>
          <w:szCs w:val="24"/>
          <w:lang w:eastAsia="x-none"/>
        </w:rPr>
        <w:t>Сроки поставки товара - _______________________________________________________</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00BD4099">
        <w:rPr>
          <w:rFonts w:ascii="Times New Roman" w:hAnsi="Times New Roman" w:cs="Times New Roman"/>
          <w:color w:val="000000" w:themeColor="text1"/>
          <w:sz w:val="24"/>
          <w:szCs w:val="24"/>
          <w:lang w:eastAsia="x-none"/>
        </w:rPr>
        <w:t>_____________________________________________________________________________</w:t>
      </w: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BD4099" w:rsidP="00611D55">
      <w:pPr>
        <w:spacing w:after="0" w:line="240" w:lineRule="auto"/>
        <w:rPr>
          <w:rFonts w:ascii="Times New Roman" w:hAnsi="Times New Roman" w:cs="Times New Roman"/>
          <w:sz w:val="24"/>
          <w:szCs w:val="24"/>
          <w:lang w:eastAsia="x-none"/>
        </w:rPr>
      </w:pPr>
    </w:p>
    <w:p w:rsidR="00BD4099" w:rsidRPr="00A10BA5" w:rsidRDefault="00BD4099"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BD4099"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BD409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40952">
        <w:tc>
          <w:tcPr>
            <w:tcW w:w="567"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40952">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40952">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r w:rsidR="00611D55" w:rsidRPr="00A10BA5" w:rsidTr="00C40952">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40952">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40952">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footerReference w:type="default" r:id="rI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8BC" w:rsidRDefault="005918BC" w:rsidP="00DC1A67">
      <w:pPr>
        <w:spacing w:after="0" w:line="240" w:lineRule="auto"/>
      </w:pPr>
      <w:r>
        <w:separator/>
      </w:r>
    </w:p>
  </w:endnote>
  <w:endnote w:type="continuationSeparator" w:id="0">
    <w:p w:rsidR="005918BC" w:rsidRDefault="005918BC" w:rsidP="00DC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62653"/>
      <w:docPartObj>
        <w:docPartGallery w:val="Page Numbers (Bottom of Page)"/>
        <w:docPartUnique/>
      </w:docPartObj>
    </w:sdtPr>
    <w:sdtContent>
      <w:p w:rsidR="005918BC" w:rsidRDefault="005918BC">
        <w:pPr>
          <w:pStyle w:val="af2"/>
          <w:jc w:val="center"/>
        </w:pPr>
        <w:r>
          <w:fldChar w:fldCharType="begin"/>
        </w:r>
        <w:r>
          <w:instrText>PAGE   \* MERGEFORMAT</w:instrText>
        </w:r>
        <w:r>
          <w:fldChar w:fldCharType="separate"/>
        </w:r>
        <w:r w:rsidR="00791C11">
          <w:rPr>
            <w:noProof/>
          </w:rPr>
          <w:t>3</w:t>
        </w:r>
        <w:r>
          <w:fldChar w:fldCharType="end"/>
        </w:r>
      </w:p>
    </w:sdtContent>
  </w:sdt>
  <w:p w:rsidR="005918BC" w:rsidRDefault="005918B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8BC" w:rsidRDefault="005918BC" w:rsidP="00DC1A67">
      <w:pPr>
        <w:spacing w:after="0" w:line="240" w:lineRule="auto"/>
      </w:pPr>
      <w:r>
        <w:separator/>
      </w:r>
    </w:p>
  </w:footnote>
  <w:footnote w:type="continuationSeparator" w:id="0">
    <w:p w:rsidR="005918BC" w:rsidRDefault="005918BC" w:rsidP="00DC1A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4A5EB5"/>
    <w:multiLevelType w:val="multilevel"/>
    <w:tmpl w:val="8AAA11DA"/>
    <w:lvl w:ilvl="0">
      <w:start w:val="1"/>
      <w:numFmt w:val="decimal"/>
      <w:lvlText w:val="%1."/>
      <w:lvlJc w:val="left"/>
      <w:pPr>
        <w:tabs>
          <w:tab w:val="num" w:pos="1134"/>
        </w:tabs>
        <w:ind w:firstLine="567"/>
      </w:pPr>
      <w:rPr>
        <w:rFonts w:cs="Times New Roman" w:hint="default"/>
        <w:b/>
        <w:i/>
        <w:color w:val="auto"/>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6A0F1F4F"/>
    <w:multiLevelType w:val="multilevel"/>
    <w:tmpl w:val="E68C0F4E"/>
    <w:lvl w:ilvl="0">
      <w:start w:val="1"/>
      <w:numFmt w:val="decimal"/>
      <w:lvlText w:val="%1."/>
      <w:lvlJc w:val="left"/>
      <w:pPr>
        <w:tabs>
          <w:tab w:val="num" w:pos="170"/>
        </w:tabs>
        <w:ind w:left="170" w:hanging="170"/>
      </w:pPr>
      <w:rPr>
        <w:rFonts w:hint="default"/>
      </w:rPr>
    </w:lvl>
    <w:lvl w:ilvl="1">
      <w:start w:val="1"/>
      <w:numFmt w:val="decimal"/>
      <w:lvlText w:val="%1.%2."/>
      <w:lvlJc w:val="left"/>
      <w:pPr>
        <w:tabs>
          <w:tab w:val="num" w:pos="0"/>
        </w:tabs>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522B4"/>
    <w:rsid w:val="000755B9"/>
    <w:rsid w:val="00094850"/>
    <w:rsid w:val="000A71E1"/>
    <w:rsid w:val="000D207B"/>
    <w:rsid w:val="001342F2"/>
    <w:rsid w:val="00144667"/>
    <w:rsid w:val="00166D1E"/>
    <w:rsid w:val="001673A9"/>
    <w:rsid w:val="00196CB4"/>
    <w:rsid w:val="001A2A5E"/>
    <w:rsid w:val="001E29A5"/>
    <w:rsid w:val="001E4BEE"/>
    <w:rsid w:val="00204A7B"/>
    <w:rsid w:val="00210956"/>
    <w:rsid w:val="00224211"/>
    <w:rsid w:val="0022514A"/>
    <w:rsid w:val="00270958"/>
    <w:rsid w:val="002843F5"/>
    <w:rsid w:val="002A3C9F"/>
    <w:rsid w:val="002B3EC8"/>
    <w:rsid w:val="0030470F"/>
    <w:rsid w:val="003333AD"/>
    <w:rsid w:val="003553A0"/>
    <w:rsid w:val="0039524B"/>
    <w:rsid w:val="003B1285"/>
    <w:rsid w:val="003B37F5"/>
    <w:rsid w:val="003B55FD"/>
    <w:rsid w:val="004503B8"/>
    <w:rsid w:val="00480AB2"/>
    <w:rsid w:val="004A551D"/>
    <w:rsid w:val="004B5AE1"/>
    <w:rsid w:val="00506625"/>
    <w:rsid w:val="0054590D"/>
    <w:rsid w:val="0056697F"/>
    <w:rsid w:val="0057023E"/>
    <w:rsid w:val="00570CC0"/>
    <w:rsid w:val="005742B0"/>
    <w:rsid w:val="00590507"/>
    <w:rsid w:val="005918BC"/>
    <w:rsid w:val="0060529E"/>
    <w:rsid w:val="00611D55"/>
    <w:rsid w:val="006268E4"/>
    <w:rsid w:val="00685A7D"/>
    <w:rsid w:val="006A30D0"/>
    <w:rsid w:val="00736289"/>
    <w:rsid w:val="0076473C"/>
    <w:rsid w:val="00782457"/>
    <w:rsid w:val="00791C11"/>
    <w:rsid w:val="007B269A"/>
    <w:rsid w:val="007B38DF"/>
    <w:rsid w:val="007D0021"/>
    <w:rsid w:val="007E0CE8"/>
    <w:rsid w:val="007F49E3"/>
    <w:rsid w:val="008941A3"/>
    <w:rsid w:val="008A6EC4"/>
    <w:rsid w:val="008C0FEE"/>
    <w:rsid w:val="008C149D"/>
    <w:rsid w:val="008D3132"/>
    <w:rsid w:val="008E47AC"/>
    <w:rsid w:val="0091677E"/>
    <w:rsid w:val="00976C17"/>
    <w:rsid w:val="0098551B"/>
    <w:rsid w:val="009F0829"/>
    <w:rsid w:val="009F5557"/>
    <w:rsid w:val="00A546A1"/>
    <w:rsid w:val="00AE30B2"/>
    <w:rsid w:val="00B41C06"/>
    <w:rsid w:val="00B54E21"/>
    <w:rsid w:val="00B95146"/>
    <w:rsid w:val="00B96019"/>
    <w:rsid w:val="00BD4099"/>
    <w:rsid w:val="00C40952"/>
    <w:rsid w:val="00C60512"/>
    <w:rsid w:val="00C7758F"/>
    <w:rsid w:val="00C82DD7"/>
    <w:rsid w:val="00CB290C"/>
    <w:rsid w:val="00CC33BE"/>
    <w:rsid w:val="00CE3F84"/>
    <w:rsid w:val="00D31FD0"/>
    <w:rsid w:val="00DC00FE"/>
    <w:rsid w:val="00DC1A67"/>
    <w:rsid w:val="00DE59DA"/>
    <w:rsid w:val="00DE5A3D"/>
    <w:rsid w:val="00DF3CA5"/>
    <w:rsid w:val="00DF3D5E"/>
    <w:rsid w:val="00E027F4"/>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 w:type="paragraph" w:styleId="af0">
    <w:name w:val="header"/>
    <w:basedOn w:val="a"/>
    <w:link w:val="af1"/>
    <w:uiPriority w:val="99"/>
    <w:unhideWhenUsed/>
    <w:rsid w:val="00DC1A6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DC1A67"/>
  </w:style>
  <w:style w:type="paragraph" w:styleId="af2">
    <w:name w:val="footer"/>
    <w:basedOn w:val="a"/>
    <w:link w:val="af3"/>
    <w:uiPriority w:val="99"/>
    <w:unhideWhenUsed/>
    <w:rsid w:val="00DC1A6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C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stafye.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astafyev.i.v@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15</Pages>
  <Words>4400</Words>
  <Characters>25086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2012-03-21T12:45:00Z</dcterms:created>
  <dcterms:modified xsi:type="dcterms:W3CDTF">2012-05-04T11:37:00Z</dcterms:modified>
</cp:coreProperties>
</file>