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578" w:rsidRDefault="00CD1578" w:rsidP="00CD157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№1168 П-13-1 (R022310-1)</w:t>
      </w:r>
      <w:r>
        <w:rPr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по лоту №1168 П-13 «Поставка электронагревателей»</w:t>
      </w:r>
    </w:p>
    <w:tbl>
      <w:tblPr>
        <w:tblW w:w="5000" w:type="pct"/>
        <w:tblLook w:val="04A0"/>
      </w:tblPr>
      <w:tblGrid>
        <w:gridCol w:w="3979"/>
        <w:gridCol w:w="5466"/>
      </w:tblGrid>
      <w:tr w:rsidR="00CD1578" w:rsidTr="00CD1578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1578" w:rsidRDefault="00CD1578" w:rsidP="00CD1578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1578" w:rsidRDefault="00CD1578">
            <w:pPr>
              <w:jc w:val="right"/>
            </w:pPr>
            <w:r>
              <w:t>«12» ноября 2013 г.</w:t>
            </w:r>
          </w:p>
        </w:tc>
      </w:tr>
    </w:tbl>
    <w:p w:rsidR="00CD1578" w:rsidRDefault="00CD1578" w:rsidP="00CD1578">
      <w:pPr>
        <w:pStyle w:val="a4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CD1578" w:rsidRDefault="00CD1578" w:rsidP="00CD1578">
      <w:pPr>
        <w:pStyle w:val="3"/>
      </w:pPr>
      <w:r>
        <w:t>Информация о закупке:</w:t>
      </w:r>
    </w:p>
    <w:p w:rsidR="00CD1578" w:rsidRDefault="00CD1578" w:rsidP="00CD1578">
      <w:pPr>
        <w:pStyle w:val="a4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№1168 П-13 «Поставка электронагревателей». </w:t>
      </w:r>
    </w:p>
    <w:p w:rsidR="00CD1578" w:rsidRDefault="00CD1578" w:rsidP="00CD1578">
      <w:pPr>
        <w:pStyle w:val="a4"/>
        <w:jc w:val="both"/>
      </w:pPr>
      <w:r>
        <w:t xml:space="preserve">Извещение о проведении запроса предложений и документации по запросу предложений опубликованы «26»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3"/>
          </w:rPr>
          <w:t>http://zakupki.rosatom.ru/</w:t>
        </w:r>
      </w:hyperlink>
      <w:r>
        <w:t>, закупка №131026/0536/1233,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№R022310. </w:t>
      </w:r>
    </w:p>
    <w:p w:rsidR="00CD1578" w:rsidRDefault="00CD1578" w:rsidP="00CD1578">
      <w:pPr>
        <w:pStyle w:val="a4"/>
      </w:pPr>
      <w:r>
        <w:t xml:space="preserve">Заседание закупочной комиссии проводится в очной форме в 09:00:00 (время московское) «12» ноября 2013 года, по адресу: 603006, г. Нижний Новгород, пл. Свободы, д. 3. </w:t>
      </w:r>
    </w:p>
    <w:p w:rsidR="00CD1578" w:rsidRDefault="00CD1578" w:rsidP="00CD1578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34"/>
        <w:gridCol w:w="6797"/>
      </w:tblGrid>
      <w:tr w:rsidR="00CD1578" w:rsidTr="00042E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D1578" w:rsidTr="00042EB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CD1578" w:rsidTr="00042E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Начальник управления методологии и организации закупок</w:t>
            </w:r>
          </w:p>
        </w:tc>
      </w:tr>
      <w:tr w:rsidR="00CD1578" w:rsidTr="00042E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Заместитель начальника управления планирования закупок</w:t>
            </w:r>
          </w:p>
        </w:tc>
      </w:tr>
      <w:tr w:rsidR="00CD1578" w:rsidTr="00042E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Главный специалист отдела физической защиты и безопасности финансово-экономической деятельности</w:t>
            </w:r>
          </w:p>
        </w:tc>
      </w:tr>
      <w:tr w:rsidR="00CD1578" w:rsidTr="00042EB0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CD1578" w:rsidTr="00042E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CD1578" w:rsidRDefault="00CD1578" w:rsidP="00CD1578">
      <w:pPr>
        <w:pStyle w:val="a4"/>
      </w:pPr>
      <w:r>
        <w:t xml:space="preserve">Кворум имеется. </w:t>
      </w:r>
    </w:p>
    <w:p w:rsidR="00CD1578" w:rsidRDefault="00CD1578" w:rsidP="00CD1578">
      <w:pPr>
        <w:pStyle w:val="a4"/>
      </w:pPr>
      <w:r>
        <w:t>На момент окончания срока подачи заявок на участие в запросе предложений на 09:00 (время московское) «12» ноября 2013 года на ЭТП АКД</w:t>
      </w:r>
      <w:r>
        <w:br/>
      </w:r>
      <w:r>
        <w:lastRenderedPageBreak/>
        <w:t>всего подано: 2 заявки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CD1578" w:rsidRDefault="00CD1578" w:rsidP="00CD1578">
      <w:pPr>
        <w:pStyle w:val="3"/>
        <w:jc w:val="both"/>
      </w:pPr>
      <w:r>
        <w:t>Результаты открытия доступа к заявкам на участие в запросе предложений:</w:t>
      </w:r>
    </w:p>
    <w:p w:rsidR="00CD1578" w:rsidRDefault="00CD1578" w:rsidP="00CD1578">
      <w:pPr>
        <w:pStyle w:val="a4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4977" w:type="pct"/>
        <w:tblLook w:val="04A0"/>
      </w:tblPr>
      <w:tblGrid>
        <w:gridCol w:w="1572"/>
        <w:gridCol w:w="7830"/>
      </w:tblGrid>
      <w:tr w:rsidR="00CD1578" w:rsidTr="00CD15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1578" w:rsidRDefault="00CD15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1578" w:rsidRDefault="00CD157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CD1578" w:rsidTr="00CD15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1578" w:rsidRDefault="00CD1578">
            <w:pPr>
              <w:jc w:val="center"/>
            </w:pPr>
            <w:r>
              <w:t xml:space="preserve">2592_R022310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1578" w:rsidRDefault="00CD1578" w:rsidP="00CD1578">
            <w:r>
              <w:t>ООО «</w:t>
            </w:r>
            <w:proofErr w:type="spellStart"/>
            <w:r>
              <w:t>СвердНИИхиммаш</w:t>
            </w:r>
            <w:proofErr w:type="spellEnd"/>
            <w:r>
              <w:t>»</w:t>
            </w:r>
            <w:r>
              <w:br/>
              <w:t>ИНН: 6664003909</w:t>
            </w:r>
          </w:p>
        </w:tc>
      </w:tr>
      <w:tr w:rsidR="00CD1578" w:rsidTr="00CD15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1578" w:rsidRDefault="00CD1578">
            <w:pPr>
              <w:jc w:val="center"/>
            </w:pPr>
            <w:r>
              <w:t xml:space="preserve">9860_R022310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1578" w:rsidRDefault="00CD1578" w:rsidP="00CD1578">
            <w:r>
              <w:t>ОАО «ЦКБМ»</w:t>
            </w:r>
            <w:r>
              <w:br/>
              <w:t>ИНН: 7806394392</w:t>
            </w:r>
          </w:p>
        </w:tc>
      </w:tr>
    </w:tbl>
    <w:p w:rsidR="00CD1578" w:rsidRDefault="00CD1578" w:rsidP="00CD1578">
      <w:pPr>
        <w:pStyle w:val="3"/>
      </w:pPr>
      <w:r>
        <w:t>Комиссия:</w:t>
      </w:r>
    </w:p>
    <w:tbl>
      <w:tblPr>
        <w:tblW w:w="498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6"/>
        <w:gridCol w:w="5258"/>
        <w:gridCol w:w="1559"/>
      </w:tblGrid>
      <w:tr w:rsidR="00CD1578" w:rsidTr="00042E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CD1578" w:rsidTr="00042EB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CD1578" w:rsidTr="00042E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Казакова Елена Алексеевна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Начальник управления методологии и организации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/>
        </w:tc>
      </w:tr>
      <w:tr w:rsidR="00CD1578" w:rsidTr="00042E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Яшагин Сергей Владимирович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Заместитель начальника управления планирования закупок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/>
        </w:tc>
      </w:tr>
      <w:tr w:rsidR="00CD1578" w:rsidTr="00042E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Карасев Александр Тимофеевич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Главный специалист отдела физической защиты и безопасности финансово-экономической деятельности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/>
        </w:tc>
      </w:tr>
      <w:tr w:rsidR="00CD1578" w:rsidTr="00042EB0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CD1578" w:rsidTr="00042EB0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Белоусова Ольга Александровна</w:t>
            </w:r>
          </w:p>
        </w:tc>
        <w:tc>
          <w:tcPr>
            <w:tcW w:w="2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8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CD1578" w:rsidRDefault="00CD1578" w:rsidP="00042EB0"/>
        </w:tc>
      </w:tr>
    </w:tbl>
    <w:p w:rsidR="00CD1578" w:rsidRDefault="00CD1578" w:rsidP="00CD1578"/>
    <w:p w:rsidR="00CD1578" w:rsidRDefault="00CD1578" w:rsidP="00CD1578"/>
    <w:p w:rsidR="00CD1578" w:rsidRDefault="00CD1578" w:rsidP="00CD1578"/>
    <w:p w:rsidR="001651DA" w:rsidRDefault="001651DA" w:rsidP="00CD1578">
      <w:pPr>
        <w:pStyle w:val="3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CD1578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52E3"/>
    <w:rsid w:val="00C971CF"/>
    <w:rsid w:val="00CA016E"/>
    <w:rsid w:val="00CA0888"/>
    <w:rsid w:val="00CA092F"/>
    <w:rsid w:val="00CA0B5D"/>
    <w:rsid w:val="00CA1105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578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D25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5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CD15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CD157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15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CD157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CD1578"/>
    <w:rPr>
      <w:color w:val="0000FF"/>
      <w:u w:val="single"/>
    </w:rPr>
  </w:style>
  <w:style w:type="paragraph" w:styleId="a4">
    <w:name w:val="Normal (Web)"/>
    <w:basedOn w:val="a"/>
    <w:uiPriority w:val="99"/>
    <w:rsid w:val="00CD1578"/>
    <w:pPr>
      <w:spacing w:before="100" w:beforeAutospacing="1" w:after="100" w:afterAutospacing="1"/>
    </w:pPr>
  </w:style>
  <w:style w:type="character" w:styleId="a5">
    <w:name w:val="FollowedHyperlink"/>
    <w:basedOn w:val="a0"/>
    <w:uiPriority w:val="99"/>
    <w:semiHidden/>
    <w:unhideWhenUsed/>
    <w:rsid w:val="00CD1578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6053612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2782</Characters>
  <Application>Microsoft Office Word</Application>
  <DocSecurity>0</DocSecurity>
  <Lines>23</Lines>
  <Paragraphs>6</Paragraphs>
  <ScaleCrop>false</ScaleCrop>
  <Company>NIAEP</Company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2013-11-13T16:22:00Z</dcterms:created>
  <dcterms:modified xsi:type="dcterms:W3CDTF">2013-11-13T16:25:00Z</dcterms:modified>
</cp:coreProperties>
</file>