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w:t>
      </w:r>
      <w:r w:rsidR="003B4012">
        <w:rPr>
          <w:color w:val="000000"/>
          <w:sz w:val="28"/>
          <w:szCs w:val="28"/>
        </w:rPr>
        <w:t xml:space="preserve">транспортных средств </w:t>
      </w:r>
      <w:r w:rsidR="009543B6" w:rsidRPr="009543B6">
        <w:rPr>
          <w:color w:val="000000"/>
          <w:sz w:val="28"/>
          <w:szCs w:val="28"/>
        </w:rPr>
        <w:t xml:space="preserve">с экипажем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sidRPr="00E807D5">
        <w:rPr>
          <w:b/>
          <w:i/>
          <w:u w:val="single"/>
        </w:rPr>
        <w:t>от «</w:t>
      </w:r>
      <w:r w:rsidR="00ED30B5" w:rsidRPr="00E807D5">
        <w:rPr>
          <w:b/>
          <w:i/>
          <w:u w:val="single"/>
        </w:rPr>
        <w:t>19</w:t>
      </w:r>
      <w:r w:rsidRPr="00E807D5">
        <w:rPr>
          <w:b/>
          <w:i/>
          <w:u w:val="single"/>
        </w:rPr>
        <w:t>»</w:t>
      </w:r>
      <w:r w:rsidR="00D82D26" w:rsidRPr="00E807D5">
        <w:rPr>
          <w:b/>
          <w:i/>
          <w:u w:val="single"/>
        </w:rPr>
        <w:t xml:space="preserve"> </w:t>
      </w:r>
      <w:r w:rsidRPr="00E807D5">
        <w:rPr>
          <w:b/>
          <w:i/>
          <w:u w:val="single"/>
        </w:rPr>
        <w:t xml:space="preserve"> </w:t>
      </w:r>
      <w:r w:rsidR="000F1331" w:rsidRPr="00E807D5">
        <w:rPr>
          <w:b/>
          <w:i/>
          <w:u w:val="single"/>
        </w:rPr>
        <w:t>октябрь</w:t>
      </w:r>
      <w:r w:rsidR="00417A4C" w:rsidRPr="00E807D5">
        <w:rPr>
          <w:b/>
          <w:i/>
          <w:u w:val="single"/>
        </w:rPr>
        <w:t xml:space="preserve"> 2015 года № </w:t>
      </w:r>
      <w:r w:rsidR="003B4012" w:rsidRPr="00E807D5">
        <w:rPr>
          <w:b/>
          <w:i/>
          <w:u w:val="single"/>
        </w:rPr>
        <w:t>8588</w:t>
      </w:r>
      <w:r w:rsidRPr="00E807D5">
        <w:rPr>
          <w:b/>
          <w:i/>
          <w:u w:val="single"/>
        </w:rPr>
        <w:t>/</w:t>
      </w:r>
      <w:r w:rsidR="00B7754E" w:rsidRPr="00E807D5">
        <w:rPr>
          <w:b/>
          <w:i/>
          <w:u w:val="single"/>
        </w:rPr>
        <w:t>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D968E9">
          <w:rPr>
            <w:webHidden/>
            <w:sz w:val="20"/>
          </w:rPr>
          <w:t>1</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D968E9">
          <w:rPr>
            <w:webHidden/>
            <w:sz w:val="20"/>
          </w:rPr>
          <w:t>2</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D968E9">
          <w:rPr>
            <w:webHidden/>
            <w:sz w:val="20"/>
          </w:rPr>
          <w:t>3</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820D9">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820D9">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D968E9">
          <w:rPr>
            <w:webHidden/>
            <w:sz w:val="20"/>
          </w:rPr>
          <w:t>12</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D968E9">
          <w:rPr>
            <w:webHidden/>
            <w:sz w:val="20"/>
          </w:rPr>
          <w:t>13</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D968E9">
          <w:rPr>
            <w:webHidden/>
            <w:sz w:val="20"/>
          </w:rPr>
          <w:t>15</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D968E9">
          <w:rPr>
            <w:webHidden/>
            <w:sz w:val="20"/>
          </w:rPr>
          <w:t>22</w:t>
        </w:r>
        <w:r w:rsidR="00D968E9" w:rsidRPr="00D968E9">
          <w:rPr>
            <w:webHidden/>
            <w:sz w:val="20"/>
          </w:rPr>
          <w:fldChar w:fldCharType="end"/>
        </w:r>
      </w:hyperlink>
    </w:p>
    <w:p w:rsidR="00D968E9" w:rsidRPr="00D968E9" w:rsidRDefault="00C820D9">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C820D9">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C820D9">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C820D9">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C820D9">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C820D9">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B7754E">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B7754E" w:rsidRPr="00B7754E">
        <w:rPr>
          <w:rFonts w:ascii="Times New Roman" w:hAnsi="Times New Roman"/>
          <w:sz w:val="28"/>
          <w:szCs w:val="28"/>
        </w:rPr>
        <w:t>автотранспорта с экипажем</w:t>
      </w:r>
    </w:p>
    <w:p w:rsidR="00A8051D" w:rsidRPr="00A8051D" w:rsidRDefault="00A8051D" w:rsidP="00B73A86">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B73A86" w:rsidRPr="00B73A86">
        <w:rPr>
          <w:rFonts w:ascii="Times New Roman" w:hAnsi="Times New Roman"/>
          <w:sz w:val="28"/>
          <w:szCs w:val="28"/>
        </w:rPr>
        <w:t>Компания по управлению жилищным фондом</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B7754E"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7754E" w:rsidRPr="00B7754E">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B7754E">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B7754E">
        <w:rPr>
          <w:rFonts w:ascii="Times New Roman" w:hAnsi="Times New Roman"/>
          <w:sz w:val="28"/>
          <w:szCs w:val="28"/>
        </w:rPr>
        <w:t>аренда</w:t>
      </w:r>
      <w:r w:rsidR="00B7754E" w:rsidRPr="00B7754E">
        <w:rPr>
          <w:rFonts w:ascii="Times New Roman" w:hAnsi="Times New Roman"/>
          <w:sz w:val="28"/>
          <w:szCs w:val="28"/>
        </w:rPr>
        <w:t xml:space="preserve"> автотранспорта с экипажем</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822775">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B73A86" w:rsidP="003C73C6">
      <w:pPr>
        <w:tabs>
          <w:tab w:val="left" w:pos="0"/>
          <w:tab w:val="left" w:pos="1134"/>
        </w:tabs>
        <w:jc w:val="both"/>
        <w:rPr>
          <w:sz w:val="28"/>
          <w:szCs w:val="28"/>
        </w:rPr>
      </w:pPr>
      <w:r>
        <w:rPr>
          <w:bCs/>
        </w:rPr>
        <w:t>2 534 512</w:t>
      </w:r>
      <w:r w:rsidR="00E548E2" w:rsidRPr="00E548E2">
        <w:rPr>
          <w:bCs/>
        </w:rPr>
        <w:t xml:space="preserve"> </w:t>
      </w:r>
      <w:r w:rsidR="003C73C6" w:rsidRPr="003C73C6">
        <w:rPr>
          <w:sz w:val="28"/>
          <w:szCs w:val="28"/>
        </w:rPr>
        <w:t>(</w:t>
      </w:r>
      <w:r w:rsidR="007B0358">
        <w:rPr>
          <w:sz w:val="28"/>
          <w:szCs w:val="28"/>
        </w:rPr>
        <w:t>Два миллиона пятьсот тридцать четыре тысячи пятьсот двенадцать</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 xml:space="preserve">36 </w:t>
      </w:r>
      <w:r w:rsidR="007B0358">
        <w:rPr>
          <w:sz w:val="28"/>
          <w:szCs w:val="28"/>
        </w:rPr>
        <w:t>копеек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B73A86" w:rsidP="003C73C6">
      <w:pPr>
        <w:tabs>
          <w:tab w:val="left" w:pos="0"/>
          <w:tab w:val="left" w:pos="1134"/>
        </w:tabs>
        <w:jc w:val="both"/>
        <w:rPr>
          <w:sz w:val="28"/>
          <w:szCs w:val="28"/>
        </w:rPr>
      </w:pPr>
      <w:r>
        <w:rPr>
          <w:sz w:val="28"/>
          <w:szCs w:val="28"/>
        </w:rPr>
        <w:t>2 147 891</w:t>
      </w:r>
      <w:r w:rsidR="002B1513" w:rsidRPr="00B209C0">
        <w:rPr>
          <w:sz w:val="28"/>
          <w:szCs w:val="28"/>
        </w:rPr>
        <w:t xml:space="preserve"> </w:t>
      </w:r>
      <w:r w:rsidR="003C73C6" w:rsidRPr="00B209C0">
        <w:rPr>
          <w:sz w:val="28"/>
          <w:szCs w:val="28"/>
        </w:rPr>
        <w:t>(</w:t>
      </w:r>
      <w:r w:rsidR="007B0358">
        <w:rPr>
          <w:sz w:val="28"/>
          <w:szCs w:val="28"/>
        </w:rPr>
        <w:t>Два миллиона сто сорок семь тысяч восемьсот девяносто один</w:t>
      </w:r>
      <w:r w:rsidR="001E1299" w:rsidRPr="00B209C0">
        <w:rPr>
          <w:sz w:val="28"/>
          <w:szCs w:val="28"/>
        </w:rPr>
        <w:t>)</w:t>
      </w:r>
      <w:r w:rsidR="001E1299">
        <w:rPr>
          <w:sz w:val="28"/>
          <w:szCs w:val="28"/>
        </w:rPr>
        <w:t xml:space="preserve"> рубл</w:t>
      </w:r>
      <w:r w:rsidR="007B0358">
        <w:rPr>
          <w:sz w:val="28"/>
          <w:szCs w:val="28"/>
        </w:rPr>
        <w:t>ь</w:t>
      </w:r>
      <w:r w:rsidR="00696124">
        <w:rPr>
          <w:sz w:val="28"/>
          <w:szCs w:val="28"/>
        </w:rPr>
        <w:t xml:space="preserve"> </w:t>
      </w:r>
      <w:r>
        <w:rPr>
          <w:sz w:val="28"/>
          <w:szCs w:val="28"/>
        </w:rPr>
        <w:t>83</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3C1313" w:rsidRPr="00B209C0" w:rsidRDefault="003C1313" w:rsidP="003C73C6">
      <w:pPr>
        <w:tabs>
          <w:tab w:val="left" w:pos="0"/>
          <w:tab w:val="left" w:pos="1134"/>
        </w:tabs>
        <w:jc w:val="both"/>
        <w:rPr>
          <w:sz w:val="28"/>
          <w:szCs w:val="28"/>
        </w:rPr>
      </w:pPr>
      <w:r w:rsidRPr="003C1313">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rPr>
          <w:rFonts w:ascii="Times New Roman" w:hAnsi="Times New Roman"/>
          <w:sz w:val="28"/>
          <w:szCs w:val="28"/>
        </w:rPr>
        <w:t>ЕОСЗ ГК Росатом</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ab/>
        <w:t>в размере 2</w:t>
      </w:r>
      <w:r w:rsidRPr="004A79AD">
        <w:rPr>
          <w:rFonts w:ascii="Times New Roman" w:hAnsi="Times New Roman"/>
          <w:sz w:val="28"/>
          <w:szCs w:val="28"/>
        </w:rPr>
        <w:t xml:space="preserve"> % (</w:t>
      </w:r>
      <w:r>
        <w:rPr>
          <w:rFonts w:ascii="Times New Roman" w:hAnsi="Times New Roman"/>
          <w:sz w:val="28"/>
          <w:szCs w:val="28"/>
        </w:rPr>
        <w:t>двух</w:t>
      </w:r>
      <w:r w:rsidRPr="004A79AD">
        <w:rPr>
          <w:rFonts w:ascii="Times New Roman" w:hAnsi="Times New Roman"/>
          <w:sz w:val="28"/>
          <w:szCs w:val="28"/>
        </w:rPr>
        <w:t xml:space="preserve">) процентов от начальной (максимальной) цены договора в сумме </w:t>
      </w:r>
      <w:r w:rsidR="00715DA0">
        <w:rPr>
          <w:rFonts w:ascii="Times New Roman" w:hAnsi="Times New Roman"/>
          <w:sz w:val="28"/>
          <w:szCs w:val="28"/>
        </w:rPr>
        <w:t xml:space="preserve">50 690 </w:t>
      </w:r>
      <w:r w:rsidR="00950938">
        <w:rPr>
          <w:rFonts w:ascii="Times New Roman" w:hAnsi="Times New Roman"/>
          <w:sz w:val="28"/>
          <w:szCs w:val="28"/>
        </w:rPr>
        <w:t xml:space="preserve"> </w:t>
      </w:r>
      <w:r w:rsidRPr="004A79AD">
        <w:rPr>
          <w:rFonts w:ascii="Times New Roman" w:hAnsi="Times New Roman"/>
          <w:sz w:val="28"/>
          <w:szCs w:val="28"/>
        </w:rPr>
        <w:t>(</w:t>
      </w:r>
      <w:r w:rsidR="00715DA0">
        <w:rPr>
          <w:rFonts w:ascii="Times New Roman" w:hAnsi="Times New Roman"/>
          <w:sz w:val="28"/>
          <w:szCs w:val="28"/>
        </w:rPr>
        <w:t xml:space="preserve">Пятьдесят тысяч шестьсот девяносто) рублей </w:t>
      </w:r>
      <w:r w:rsidRPr="004A79AD">
        <w:rPr>
          <w:rFonts w:ascii="Times New Roman" w:hAnsi="Times New Roman"/>
          <w:sz w:val="28"/>
          <w:szCs w:val="28"/>
        </w:rPr>
        <w:t xml:space="preserve"> </w:t>
      </w:r>
      <w:r w:rsidR="00C820D9">
        <w:rPr>
          <w:rFonts w:ascii="Times New Roman" w:hAnsi="Times New Roman"/>
          <w:sz w:val="28"/>
          <w:szCs w:val="28"/>
        </w:rPr>
        <w:t>25</w:t>
      </w:r>
      <w:bookmarkStart w:id="9" w:name="_GoBack"/>
      <w:bookmarkEnd w:id="9"/>
      <w:r w:rsidR="00715DA0">
        <w:rPr>
          <w:rFonts w:ascii="Times New Roman" w:hAnsi="Times New Roman"/>
          <w:sz w:val="28"/>
          <w:szCs w:val="28"/>
        </w:rPr>
        <w:t xml:space="preserve"> </w:t>
      </w:r>
      <w:r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Получатель: </w:t>
      </w:r>
      <w:r w:rsidR="007B0358" w:rsidRPr="007B0358">
        <w:rPr>
          <w:rFonts w:ascii="Times New Roman" w:hAnsi="Times New Roman"/>
          <w:b/>
          <w:sz w:val="28"/>
          <w:szCs w:val="28"/>
        </w:rPr>
        <w:t>ООО</w:t>
      </w:r>
      <w:r w:rsidR="007B0358">
        <w:rPr>
          <w:rFonts w:ascii="Times New Roman" w:hAnsi="Times New Roman"/>
          <w:b/>
          <w:sz w:val="28"/>
          <w:szCs w:val="28"/>
        </w:rPr>
        <w:t xml:space="preserve"> «</w:t>
      </w:r>
      <w:r w:rsidR="007B0358" w:rsidRPr="007B0358">
        <w:rPr>
          <w:rFonts w:ascii="Times New Roman" w:hAnsi="Times New Roman"/>
          <w:b/>
          <w:bCs/>
          <w:sz w:val="28"/>
          <w:szCs w:val="28"/>
        </w:rPr>
        <w:t>Компания по управлению жилищным фондом</w:t>
      </w:r>
      <w:r w:rsidRPr="007B0358">
        <w:rPr>
          <w:rFonts w:ascii="Times New Roman" w:hAnsi="Times New Roman"/>
          <w:b/>
          <w:sz w:val="28"/>
          <w:szCs w:val="28"/>
        </w:rPr>
        <w:t>»</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Юридический адрес:</w:t>
      </w:r>
    </w:p>
    <w:p w:rsidR="00B7754E" w:rsidRDefault="00B7754E" w:rsidP="00F8386A">
      <w:pPr>
        <w:pStyle w:val="afff"/>
        <w:tabs>
          <w:tab w:val="left" w:pos="0"/>
        </w:tabs>
        <w:spacing w:line="240" w:lineRule="auto"/>
        <w:ind w:left="709"/>
        <w:rPr>
          <w:rFonts w:ascii="Times New Roman" w:hAnsi="Times New Roman"/>
          <w:sz w:val="28"/>
          <w:szCs w:val="28"/>
        </w:rPr>
      </w:pPr>
      <w:r w:rsidRPr="00B7754E">
        <w:rPr>
          <w:rFonts w:ascii="Times New Roman" w:hAnsi="Times New Roman"/>
          <w:sz w:val="28"/>
          <w:szCs w:val="28"/>
        </w:rPr>
        <w:t>607188, г. Саров, Нижегородской обл., пр-т Мира, 6;</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Почтовый адрес: </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607188, г. Саров, Нижегородской обл., пр-т Мира, 6;</w:t>
      </w:r>
    </w:p>
    <w:p w:rsidR="007B0358" w:rsidRPr="007B0358" w:rsidRDefault="007B0358" w:rsidP="007B0358">
      <w:pPr>
        <w:tabs>
          <w:tab w:val="left" w:pos="1134"/>
        </w:tabs>
        <w:ind w:firstLine="709"/>
        <w:contextualSpacing/>
        <w:jc w:val="both"/>
        <w:rPr>
          <w:rFonts w:eastAsia="Calibri"/>
          <w:sz w:val="28"/>
          <w:szCs w:val="28"/>
          <w:lang w:eastAsia="en-US"/>
        </w:rPr>
      </w:pPr>
      <w:r w:rsidRPr="007B0358">
        <w:rPr>
          <w:rFonts w:eastAsia="Calibri"/>
          <w:sz w:val="28"/>
          <w:szCs w:val="28"/>
          <w:lang w:eastAsia="en-US"/>
        </w:rPr>
        <w:t>ОГРН 1085254000424 ИНН 5254082616 КПП 525401001</w:t>
      </w:r>
    </w:p>
    <w:p w:rsidR="007B0358" w:rsidRPr="007B0358" w:rsidRDefault="007B0358" w:rsidP="007B0358">
      <w:pPr>
        <w:tabs>
          <w:tab w:val="left" w:pos="1134"/>
        </w:tabs>
        <w:ind w:firstLine="709"/>
        <w:contextualSpacing/>
        <w:jc w:val="both"/>
        <w:rPr>
          <w:rFonts w:eastAsia="Calibri"/>
          <w:sz w:val="28"/>
          <w:szCs w:val="28"/>
          <w:lang w:eastAsia="en-US"/>
        </w:rPr>
      </w:pPr>
      <w:r w:rsidRPr="007B0358">
        <w:rPr>
          <w:rFonts w:eastAsia="Calibri"/>
          <w:sz w:val="28"/>
          <w:szCs w:val="28"/>
          <w:lang w:eastAsia="en-US"/>
        </w:rPr>
        <w:t>р/с 40702810942410000852</w:t>
      </w:r>
    </w:p>
    <w:p w:rsidR="007B0358" w:rsidRPr="007B0358" w:rsidRDefault="007B0358" w:rsidP="007B0358">
      <w:pPr>
        <w:tabs>
          <w:tab w:val="left" w:pos="1134"/>
        </w:tabs>
        <w:ind w:firstLine="709"/>
        <w:contextualSpacing/>
        <w:jc w:val="both"/>
        <w:rPr>
          <w:rFonts w:eastAsia="Calibri"/>
          <w:sz w:val="28"/>
          <w:szCs w:val="28"/>
          <w:lang w:eastAsia="en-US"/>
        </w:rPr>
      </w:pPr>
      <w:r w:rsidRPr="007B0358">
        <w:rPr>
          <w:rFonts w:eastAsia="Calibri"/>
          <w:sz w:val="28"/>
          <w:szCs w:val="28"/>
          <w:lang w:eastAsia="en-US"/>
        </w:rPr>
        <w:t xml:space="preserve">ВОЛГО-ВЯТСКИЙ БАНК СБЕРБАНКА РОССИИ Г. НИЖНИЙ НОВГОРОД </w:t>
      </w:r>
    </w:p>
    <w:p w:rsidR="00F8386A" w:rsidRDefault="007B0358" w:rsidP="007B0358">
      <w:pPr>
        <w:tabs>
          <w:tab w:val="left" w:pos="1134"/>
        </w:tabs>
        <w:ind w:firstLine="709"/>
        <w:contextualSpacing/>
        <w:jc w:val="both"/>
        <w:rPr>
          <w:rFonts w:eastAsia="Calibri"/>
          <w:sz w:val="28"/>
          <w:szCs w:val="28"/>
          <w:lang w:eastAsia="en-US"/>
        </w:rPr>
      </w:pPr>
      <w:r w:rsidRPr="007B0358">
        <w:rPr>
          <w:rFonts w:eastAsia="Calibri"/>
          <w:sz w:val="28"/>
          <w:szCs w:val="28"/>
          <w:lang w:eastAsia="en-US"/>
        </w:rPr>
        <w:t>к/с 30101810900000000603, БИК 042202603</w:t>
      </w:r>
    </w:p>
    <w:p w:rsidR="007B0358" w:rsidRPr="005C0EFF" w:rsidRDefault="007B0358" w:rsidP="007B0358">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Default="000C0247" w:rsidP="005C0EFF">
      <w:pPr>
        <w:tabs>
          <w:tab w:val="left" w:pos="1134"/>
        </w:tabs>
        <w:ind w:firstLine="709"/>
        <w:contextualSpacing/>
        <w:jc w:val="both"/>
        <w:rPr>
          <w:sz w:val="28"/>
          <w:szCs w:val="28"/>
        </w:rPr>
      </w:pPr>
      <w:r w:rsidRPr="00696124">
        <w:rPr>
          <w:b/>
          <w:sz w:val="28"/>
          <w:szCs w:val="28"/>
        </w:rPr>
        <w:lastRenderedPageBreak/>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r w:rsidR="0081588E" w:rsidRPr="0081588E">
        <w:rPr>
          <w:sz w:val="28"/>
          <w:szCs w:val="28"/>
        </w:rPr>
        <w:t>•</w:t>
      </w:r>
      <w:r w:rsidR="0081588E" w:rsidRPr="0081588E">
        <w:rPr>
          <w:sz w:val="28"/>
          <w:szCs w:val="28"/>
        </w:rPr>
        <w:tab/>
        <w:t>Официальный сайт по закупкам атомной отрасли:  (</w:t>
      </w:r>
      <w:hyperlink r:id="rId16" w:history="1">
        <w:r w:rsidR="0081588E" w:rsidRPr="0062113B">
          <w:rPr>
            <w:rStyle w:val="afb"/>
            <w:sz w:val="28"/>
            <w:szCs w:val="28"/>
          </w:rPr>
          <w:t>http://zakupki.rosatom.ru</w:t>
        </w:r>
      </w:hyperlink>
      <w:r w:rsidR="0081588E" w:rsidRPr="0081588E">
        <w:rPr>
          <w:sz w:val="28"/>
          <w:szCs w:val="28"/>
        </w:rPr>
        <w:t>);</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81588E" w:rsidRDefault="005034A2" w:rsidP="0081588E">
      <w:pPr>
        <w:tabs>
          <w:tab w:val="left" w:pos="386"/>
        </w:tabs>
        <w:jc w:val="both"/>
        <w:rPr>
          <w:b/>
          <w:i/>
          <w:sz w:val="28"/>
          <w:szCs w:val="28"/>
        </w:rPr>
      </w:pPr>
      <w:r w:rsidRPr="0081588E">
        <w:rPr>
          <w:sz w:val="28"/>
          <w:szCs w:val="28"/>
        </w:rPr>
        <w:t xml:space="preserve">Аукционный Конкурсный Дом в сети «Интернет» по адресу: </w:t>
      </w:r>
      <w:hyperlink r:id="rId17" w:history="1">
        <w:r w:rsidRPr="0081588E">
          <w:rPr>
            <w:rStyle w:val="afb"/>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Pr="00ED30B5"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ED30B5">
        <w:rPr>
          <w:rFonts w:ascii="Times New Roman" w:hAnsi="Times New Roman"/>
          <w:b/>
          <w:spacing w:val="-6"/>
          <w:sz w:val="28"/>
          <w:szCs w:val="28"/>
        </w:rPr>
        <w:t xml:space="preserve">Срок </w:t>
      </w:r>
      <w:r w:rsidR="00FC68AA" w:rsidRPr="00ED30B5">
        <w:rPr>
          <w:rFonts w:ascii="Times New Roman" w:hAnsi="Times New Roman"/>
          <w:b/>
          <w:sz w:val="28"/>
          <w:szCs w:val="28"/>
        </w:rPr>
        <w:t>оконча</w:t>
      </w:r>
      <w:r w:rsidR="00FC68AA" w:rsidRPr="00ED30B5">
        <w:rPr>
          <w:rFonts w:ascii="Times New Roman" w:hAnsi="Times New Roman"/>
          <w:b/>
          <w:spacing w:val="-6"/>
          <w:sz w:val="28"/>
          <w:szCs w:val="28"/>
        </w:rPr>
        <w:t>ния</w:t>
      </w:r>
      <w:r w:rsidRPr="00ED30B5">
        <w:rPr>
          <w:rFonts w:ascii="Times New Roman" w:hAnsi="Times New Roman"/>
          <w:b/>
          <w:spacing w:val="-6"/>
          <w:sz w:val="28"/>
          <w:szCs w:val="28"/>
        </w:rPr>
        <w:t xml:space="preserve"> подачи заявок на участие в </w:t>
      </w:r>
      <w:r w:rsidR="00C64C8B" w:rsidRPr="00ED30B5">
        <w:rPr>
          <w:rFonts w:ascii="Times New Roman" w:hAnsi="Times New Roman"/>
          <w:b/>
          <w:spacing w:val="-6"/>
          <w:sz w:val="28"/>
          <w:szCs w:val="28"/>
        </w:rPr>
        <w:t>запросе предложений</w:t>
      </w:r>
      <w:r w:rsidR="00C64C8B" w:rsidRPr="00ED30B5">
        <w:rPr>
          <w:rFonts w:ascii="Times New Roman" w:hAnsi="Times New Roman"/>
          <w:spacing w:val="-6"/>
          <w:sz w:val="28"/>
          <w:szCs w:val="28"/>
        </w:rPr>
        <w:t xml:space="preserve"> </w:t>
      </w:r>
      <w:r w:rsidRPr="00ED30B5">
        <w:rPr>
          <w:rFonts w:ascii="Times New Roman" w:hAnsi="Times New Roman"/>
          <w:spacing w:val="-6"/>
          <w:sz w:val="28"/>
          <w:szCs w:val="28"/>
        </w:rPr>
        <w:t>(открытия доступа к поданным заявкам)</w:t>
      </w:r>
      <w:r w:rsidR="008F7715" w:rsidRPr="00ED30B5">
        <w:rPr>
          <w:rFonts w:ascii="Times New Roman" w:hAnsi="Times New Roman"/>
          <w:spacing w:val="-6"/>
          <w:sz w:val="28"/>
          <w:szCs w:val="28"/>
        </w:rPr>
        <w:t>:</w:t>
      </w:r>
      <w:r w:rsidRPr="00ED30B5">
        <w:rPr>
          <w:rFonts w:ascii="Times New Roman" w:hAnsi="Times New Roman"/>
          <w:spacing w:val="-6"/>
          <w:sz w:val="28"/>
          <w:szCs w:val="28"/>
        </w:rPr>
        <w:t xml:space="preserve"> </w:t>
      </w:r>
      <w:r w:rsidR="00696124" w:rsidRPr="00ED30B5">
        <w:rPr>
          <w:rFonts w:ascii="Times New Roman" w:hAnsi="Times New Roman"/>
          <w:spacing w:val="-6"/>
          <w:sz w:val="28"/>
          <w:szCs w:val="28"/>
        </w:rPr>
        <w:t xml:space="preserve"> 08</w:t>
      </w:r>
      <w:r w:rsidR="008F7715" w:rsidRPr="00ED30B5">
        <w:rPr>
          <w:rFonts w:ascii="Times New Roman" w:hAnsi="Times New Roman"/>
          <w:spacing w:val="-6"/>
          <w:sz w:val="28"/>
          <w:szCs w:val="28"/>
        </w:rPr>
        <w:t>-00 (время московское) «</w:t>
      </w:r>
      <w:r w:rsidR="00ED30B5" w:rsidRPr="00ED30B5">
        <w:rPr>
          <w:rFonts w:ascii="Times New Roman" w:hAnsi="Times New Roman"/>
          <w:spacing w:val="-6"/>
          <w:sz w:val="28"/>
          <w:szCs w:val="28"/>
        </w:rPr>
        <w:t>02</w:t>
      </w:r>
      <w:r w:rsidR="008F7715" w:rsidRPr="00ED30B5">
        <w:rPr>
          <w:rFonts w:ascii="Times New Roman" w:hAnsi="Times New Roman"/>
          <w:spacing w:val="-6"/>
          <w:sz w:val="28"/>
          <w:szCs w:val="28"/>
        </w:rPr>
        <w:t xml:space="preserve">» </w:t>
      </w:r>
      <w:r w:rsidR="00ED30B5" w:rsidRPr="00ED30B5">
        <w:rPr>
          <w:rFonts w:ascii="Times New Roman" w:hAnsi="Times New Roman"/>
          <w:spacing w:val="-6"/>
          <w:sz w:val="28"/>
          <w:szCs w:val="28"/>
        </w:rPr>
        <w:t>ноября</w:t>
      </w:r>
      <w:r w:rsidR="000F1BF7" w:rsidRPr="00ED30B5">
        <w:rPr>
          <w:rFonts w:ascii="Times New Roman" w:hAnsi="Times New Roman"/>
          <w:spacing w:val="-6"/>
          <w:sz w:val="28"/>
          <w:szCs w:val="28"/>
        </w:rPr>
        <w:t xml:space="preserve"> </w:t>
      </w:r>
      <w:r w:rsidR="008F7715" w:rsidRPr="00ED30B5">
        <w:rPr>
          <w:rFonts w:ascii="Times New Roman" w:hAnsi="Times New Roman"/>
          <w:spacing w:val="-6"/>
          <w:sz w:val="28"/>
          <w:szCs w:val="28"/>
        </w:rPr>
        <w:t>20</w:t>
      </w:r>
      <w:r w:rsidR="00877D63" w:rsidRPr="00ED30B5">
        <w:rPr>
          <w:rFonts w:ascii="Times New Roman" w:hAnsi="Times New Roman"/>
          <w:spacing w:val="-6"/>
          <w:sz w:val="28"/>
          <w:szCs w:val="28"/>
        </w:rPr>
        <w:t xml:space="preserve">15 </w:t>
      </w:r>
      <w:r w:rsidR="008F7715" w:rsidRPr="00ED30B5">
        <w:rPr>
          <w:rFonts w:ascii="Times New Roman" w:hAnsi="Times New Roman"/>
          <w:spacing w:val="-6"/>
          <w:sz w:val="28"/>
          <w:szCs w:val="28"/>
        </w:rPr>
        <w:t xml:space="preserve">года. </w:t>
      </w:r>
    </w:p>
    <w:p w:rsidR="007534BE" w:rsidRPr="00ED30B5" w:rsidRDefault="007534BE" w:rsidP="005C0EFF">
      <w:pPr>
        <w:tabs>
          <w:tab w:val="left" w:pos="1134"/>
        </w:tabs>
        <w:ind w:firstLine="709"/>
        <w:contextualSpacing/>
        <w:jc w:val="both"/>
        <w:rPr>
          <w:spacing w:val="-6"/>
          <w:sz w:val="28"/>
          <w:szCs w:val="28"/>
        </w:rPr>
      </w:pPr>
      <w:r w:rsidRPr="00ED30B5">
        <w:rPr>
          <w:spacing w:val="-6"/>
          <w:sz w:val="28"/>
          <w:szCs w:val="28"/>
        </w:rPr>
        <w:t xml:space="preserve">Место, дата и время заседания </w:t>
      </w:r>
      <w:r w:rsidR="00BA3C22" w:rsidRPr="00ED30B5">
        <w:rPr>
          <w:spacing w:val="-6"/>
          <w:sz w:val="28"/>
          <w:szCs w:val="28"/>
        </w:rPr>
        <w:t>закупочной</w:t>
      </w:r>
      <w:r w:rsidRPr="00ED30B5">
        <w:rPr>
          <w:spacing w:val="-6"/>
          <w:sz w:val="28"/>
          <w:szCs w:val="28"/>
        </w:rPr>
        <w:t xml:space="preserve"> комиссии (при проведении):</w:t>
      </w:r>
    </w:p>
    <w:p w:rsidR="007534BE" w:rsidRPr="00ED30B5" w:rsidRDefault="007F504B" w:rsidP="005C0EFF">
      <w:pPr>
        <w:tabs>
          <w:tab w:val="left" w:pos="1134"/>
        </w:tabs>
        <w:ind w:left="709"/>
        <w:contextualSpacing/>
        <w:jc w:val="both"/>
        <w:rPr>
          <w:spacing w:val="-6"/>
          <w:sz w:val="28"/>
          <w:szCs w:val="28"/>
        </w:rPr>
      </w:pPr>
      <w:r w:rsidRPr="00ED30B5">
        <w:rPr>
          <w:spacing w:val="-6"/>
          <w:sz w:val="28"/>
          <w:szCs w:val="28"/>
        </w:rPr>
        <w:t xml:space="preserve"> </w:t>
      </w:r>
      <w:r w:rsidR="006A2588" w:rsidRPr="00ED30B5">
        <w:rPr>
          <w:spacing w:val="-6"/>
          <w:sz w:val="28"/>
          <w:szCs w:val="28"/>
        </w:rPr>
        <w:t xml:space="preserve">    </w:t>
      </w:r>
      <w:r w:rsidR="00813321" w:rsidRPr="00ED30B5">
        <w:rPr>
          <w:spacing w:val="-6"/>
          <w:sz w:val="28"/>
          <w:szCs w:val="28"/>
        </w:rPr>
        <w:t>08</w:t>
      </w:r>
      <w:r w:rsidR="007534BE" w:rsidRPr="00ED30B5">
        <w:rPr>
          <w:spacing w:val="-6"/>
          <w:sz w:val="28"/>
          <w:szCs w:val="28"/>
        </w:rPr>
        <w:t xml:space="preserve">-00 (время московское) </w:t>
      </w:r>
      <w:r w:rsidR="00ED30B5" w:rsidRPr="00ED30B5">
        <w:rPr>
          <w:spacing w:val="-6"/>
          <w:sz w:val="28"/>
          <w:szCs w:val="28"/>
        </w:rPr>
        <w:t>«02</w:t>
      </w:r>
      <w:r w:rsidR="00813321" w:rsidRPr="00ED30B5">
        <w:rPr>
          <w:spacing w:val="-6"/>
          <w:sz w:val="28"/>
          <w:szCs w:val="28"/>
        </w:rPr>
        <w:t xml:space="preserve">» </w:t>
      </w:r>
      <w:r w:rsidR="00ED30B5" w:rsidRPr="00ED30B5">
        <w:rPr>
          <w:spacing w:val="-6"/>
          <w:sz w:val="28"/>
          <w:szCs w:val="28"/>
        </w:rPr>
        <w:t>ноября</w:t>
      </w:r>
      <w:r w:rsidR="00813321" w:rsidRPr="00ED30B5">
        <w:rPr>
          <w:spacing w:val="-6"/>
          <w:sz w:val="28"/>
          <w:szCs w:val="28"/>
        </w:rPr>
        <w:t xml:space="preserve"> 2015 года.</w:t>
      </w:r>
    </w:p>
    <w:p w:rsidR="002C21CC" w:rsidRPr="00ED30B5" w:rsidRDefault="002C21CC" w:rsidP="005C0EFF">
      <w:pPr>
        <w:tabs>
          <w:tab w:val="left" w:pos="1134"/>
        </w:tabs>
        <w:ind w:left="709"/>
        <w:contextualSpacing/>
        <w:jc w:val="both"/>
        <w:rPr>
          <w:spacing w:val="-6"/>
          <w:sz w:val="28"/>
          <w:szCs w:val="28"/>
        </w:rPr>
      </w:pPr>
    </w:p>
    <w:p w:rsidR="00736C6A" w:rsidRPr="00ED30B5"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ED30B5">
        <w:rPr>
          <w:rFonts w:ascii="Times New Roman" w:hAnsi="Times New Roman"/>
          <w:spacing w:val="-6"/>
          <w:sz w:val="28"/>
          <w:szCs w:val="28"/>
        </w:rPr>
        <w:t xml:space="preserve">Место и </w:t>
      </w:r>
      <w:r w:rsidR="00FC68AA" w:rsidRPr="00ED30B5">
        <w:rPr>
          <w:rFonts w:ascii="Times New Roman" w:hAnsi="Times New Roman"/>
          <w:sz w:val="28"/>
          <w:szCs w:val="28"/>
        </w:rPr>
        <w:t>дата</w:t>
      </w:r>
      <w:r w:rsidRPr="00ED30B5">
        <w:rPr>
          <w:rFonts w:ascii="Times New Roman" w:hAnsi="Times New Roman"/>
          <w:spacing w:val="-6"/>
          <w:sz w:val="28"/>
          <w:szCs w:val="28"/>
        </w:rPr>
        <w:t xml:space="preserve"> рассмотрения заявок и подведения итогов </w:t>
      </w:r>
      <w:r w:rsidR="00C64C8B" w:rsidRPr="00ED30B5">
        <w:rPr>
          <w:rFonts w:ascii="Times New Roman" w:hAnsi="Times New Roman"/>
          <w:spacing w:val="-6"/>
          <w:sz w:val="28"/>
          <w:szCs w:val="28"/>
        </w:rPr>
        <w:t>запроса предложений</w:t>
      </w:r>
      <w:r w:rsidR="008F7715" w:rsidRPr="00ED30B5">
        <w:rPr>
          <w:rFonts w:ascii="Times New Roman" w:hAnsi="Times New Roman"/>
          <w:spacing w:val="-6"/>
          <w:sz w:val="28"/>
          <w:szCs w:val="28"/>
        </w:rPr>
        <w:t xml:space="preserve">: </w:t>
      </w:r>
    </w:p>
    <w:p w:rsidR="002D4307" w:rsidRPr="00ED30B5" w:rsidRDefault="00A10874" w:rsidP="00A10874">
      <w:pPr>
        <w:tabs>
          <w:tab w:val="left" w:pos="1134"/>
        </w:tabs>
        <w:ind w:firstLine="709"/>
        <w:contextualSpacing/>
        <w:jc w:val="both"/>
        <w:rPr>
          <w:b/>
          <w:i/>
        </w:rPr>
      </w:pPr>
      <w:r w:rsidRPr="00ED30B5">
        <w:rPr>
          <w:rFonts w:eastAsia="Calibri"/>
          <w:spacing w:val="-6"/>
          <w:sz w:val="28"/>
          <w:szCs w:val="28"/>
          <w:lang w:eastAsia="en-US"/>
        </w:rPr>
        <w:t xml:space="preserve">Отборочная стадия рассмотрения заявок на участие в </w:t>
      </w:r>
      <w:r w:rsidR="00C64C8B" w:rsidRPr="00ED30B5">
        <w:rPr>
          <w:rFonts w:eastAsia="Calibri"/>
          <w:spacing w:val="-6"/>
          <w:sz w:val="28"/>
          <w:szCs w:val="28"/>
          <w:lang w:eastAsia="en-US"/>
        </w:rPr>
        <w:t>запросе предложений</w:t>
      </w:r>
      <w:r w:rsidRPr="00ED30B5">
        <w:rPr>
          <w:rFonts w:eastAsia="Calibri"/>
          <w:spacing w:val="-6"/>
          <w:sz w:val="28"/>
          <w:szCs w:val="28"/>
          <w:lang w:eastAsia="en-US"/>
        </w:rPr>
        <w:t xml:space="preserve">: </w:t>
      </w:r>
      <w:r w:rsidR="00696124" w:rsidRPr="00ED30B5">
        <w:rPr>
          <w:rFonts w:eastAsia="Calibri"/>
          <w:spacing w:val="-6"/>
          <w:sz w:val="28"/>
          <w:szCs w:val="28"/>
          <w:lang w:eastAsia="en-US"/>
        </w:rPr>
        <w:t>607188, Нижегородская область, г. Саров, проспект Мира, д. 6,</w:t>
      </w:r>
      <w:r w:rsidR="002D4307" w:rsidRPr="00ED30B5">
        <w:rPr>
          <w:rFonts w:eastAsia="Calibri"/>
          <w:spacing w:val="-6"/>
          <w:sz w:val="28"/>
          <w:szCs w:val="28"/>
          <w:lang w:eastAsia="en-US"/>
        </w:rPr>
        <w:t xml:space="preserve"> не позднее </w:t>
      </w:r>
      <w:r w:rsidR="00A93FD2" w:rsidRPr="00ED30B5">
        <w:rPr>
          <w:rFonts w:eastAsia="Calibri"/>
          <w:spacing w:val="-6"/>
          <w:sz w:val="28"/>
          <w:szCs w:val="28"/>
          <w:lang w:eastAsia="en-US"/>
        </w:rPr>
        <w:t>«</w:t>
      </w:r>
      <w:r w:rsidR="00ED30B5">
        <w:rPr>
          <w:rFonts w:eastAsia="Calibri"/>
          <w:spacing w:val="-6"/>
          <w:sz w:val="28"/>
          <w:szCs w:val="28"/>
          <w:lang w:eastAsia="en-US"/>
        </w:rPr>
        <w:t>06</w:t>
      </w:r>
      <w:r w:rsidR="00A93FD2" w:rsidRPr="00ED30B5">
        <w:rPr>
          <w:rFonts w:eastAsia="Calibri"/>
          <w:spacing w:val="-6"/>
          <w:sz w:val="28"/>
          <w:szCs w:val="28"/>
          <w:lang w:eastAsia="en-US"/>
        </w:rPr>
        <w:t xml:space="preserve">» </w:t>
      </w:r>
      <w:r w:rsidR="00ED30B5" w:rsidRPr="00ED30B5">
        <w:rPr>
          <w:rFonts w:eastAsia="Calibri"/>
          <w:spacing w:val="-6"/>
          <w:sz w:val="28"/>
          <w:szCs w:val="28"/>
          <w:lang w:eastAsia="en-US"/>
        </w:rPr>
        <w:t xml:space="preserve">ноября </w:t>
      </w:r>
      <w:r w:rsidR="0072134F" w:rsidRPr="00ED30B5">
        <w:rPr>
          <w:rFonts w:eastAsia="Calibri"/>
          <w:spacing w:val="-6"/>
          <w:sz w:val="28"/>
          <w:szCs w:val="28"/>
          <w:lang w:eastAsia="en-US"/>
        </w:rPr>
        <w:t xml:space="preserve">2015 </w:t>
      </w:r>
      <w:r w:rsidR="002D4307" w:rsidRPr="00ED30B5">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ED30B5">
        <w:rPr>
          <w:rFonts w:eastAsia="Calibri"/>
          <w:spacing w:val="-6"/>
          <w:sz w:val="28"/>
          <w:szCs w:val="28"/>
          <w:lang w:eastAsia="en-US"/>
        </w:rPr>
        <w:t xml:space="preserve">Оценочная стадия рассмотрения заявок на участие в </w:t>
      </w:r>
      <w:r w:rsidR="00C64C8B" w:rsidRPr="00ED30B5">
        <w:rPr>
          <w:rFonts w:eastAsia="Calibri"/>
          <w:spacing w:val="-6"/>
          <w:sz w:val="28"/>
          <w:szCs w:val="28"/>
          <w:lang w:eastAsia="en-US"/>
        </w:rPr>
        <w:t xml:space="preserve">запросе предложений </w:t>
      </w:r>
      <w:r w:rsidRPr="00ED30B5">
        <w:rPr>
          <w:rFonts w:eastAsia="Calibri"/>
          <w:spacing w:val="-6"/>
          <w:sz w:val="28"/>
          <w:szCs w:val="28"/>
          <w:lang w:eastAsia="en-US"/>
        </w:rPr>
        <w:t xml:space="preserve">и подведение итогов </w:t>
      </w:r>
      <w:r w:rsidR="00C64C8B" w:rsidRPr="00ED30B5">
        <w:rPr>
          <w:rFonts w:eastAsia="Calibri"/>
          <w:spacing w:val="-6"/>
          <w:sz w:val="28"/>
          <w:szCs w:val="28"/>
          <w:lang w:eastAsia="en-US"/>
        </w:rPr>
        <w:t>запроса предложений</w:t>
      </w:r>
      <w:r w:rsidRPr="00ED30B5">
        <w:rPr>
          <w:rFonts w:eastAsia="Calibri"/>
          <w:spacing w:val="-6"/>
          <w:sz w:val="28"/>
          <w:szCs w:val="28"/>
          <w:lang w:eastAsia="en-US"/>
        </w:rPr>
        <w:t xml:space="preserve">: </w:t>
      </w:r>
      <w:r w:rsidR="00696124" w:rsidRPr="00ED30B5">
        <w:rPr>
          <w:rFonts w:eastAsia="Calibri"/>
          <w:spacing w:val="-6"/>
          <w:sz w:val="28"/>
          <w:szCs w:val="28"/>
          <w:lang w:eastAsia="en-US"/>
        </w:rPr>
        <w:t xml:space="preserve">607188, Нижегородская область, г. Саров, проспект Мира, д. 6, не позднее </w:t>
      </w:r>
      <w:r w:rsidR="00813321" w:rsidRPr="00ED30B5">
        <w:rPr>
          <w:rFonts w:eastAsia="Calibri"/>
          <w:spacing w:val="-6"/>
          <w:sz w:val="28"/>
          <w:szCs w:val="28"/>
          <w:lang w:eastAsia="en-US"/>
        </w:rPr>
        <w:t>«</w:t>
      </w:r>
      <w:r w:rsidR="00ED30B5">
        <w:rPr>
          <w:rFonts w:eastAsia="Calibri"/>
          <w:spacing w:val="-6"/>
          <w:sz w:val="28"/>
          <w:szCs w:val="28"/>
          <w:lang w:eastAsia="en-US"/>
        </w:rPr>
        <w:t>06</w:t>
      </w:r>
      <w:r w:rsidR="00813321" w:rsidRPr="00ED30B5">
        <w:rPr>
          <w:rFonts w:eastAsia="Calibri"/>
          <w:spacing w:val="-6"/>
          <w:sz w:val="28"/>
          <w:szCs w:val="28"/>
          <w:lang w:eastAsia="en-US"/>
        </w:rPr>
        <w:t xml:space="preserve">» </w:t>
      </w:r>
      <w:r w:rsidR="00ED30B5" w:rsidRPr="00ED30B5">
        <w:rPr>
          <w:rFonts w:eastAsia="Calibri"/>
          <w:spacing w:val="-6"/>
          <w:sz w:val="28"/>
          <w:szCs w:val="28"/>
          <w:lang w:eastAsia="en-US"/>
        </w:rPr>
        <w:t>ноября</w:t>
      </w:r>
      <w:r w:rsidR="00813321" w:rsidRPr="00ED30B5">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lastRenderedPageBreak/>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 xml:space="preserve">лицом, с которым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xml:space="preserve">— в течение следующего рабочего дня) в порядке, установленном для размещения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32509648"/>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Ref416362471"/>
      <w:bookmarkStart w:id="16" w:name="_Toc43250964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330E38">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0" w:name="_Ref416362458"/>
      <w:bookmarkStart w:id="41"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копии документов о государственной регистрации из следующих:</w:t>
            </w:r>
            <w:bookmarkEnd w:id="43"/>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 xml:space="preserve">о ненахождении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неприостановлении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543EF8" w:rsidRPr="00543EF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средств в бухгалтерском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881CB9" w:rsidP="00DD06BE">
            <w:pPr>
              <w:numPr>
                <w:ilvl w:val="0"/>
                <w:numId w:val="56"/>
              </w:numPr>
              <w:tabs>
                <w:tab w:val="left" w:pos="779"/>
                <w:tab w:val="left" w:pos="5740"/>
              </w:tabs>
              <w:ind w:left="0" w:right="153" w:firstLine="495"/>
              <w:jc w:val="both"/>
              <w:rPr>
                <w:b/>
                <w:bCs/>
                <w:i/>
              </w:rPr>
            </w:pPr>
            <w:r>
              <w:t>не менее 2</w:t>
            </w:r>
            <w:r w:rsidR="004A190E" w:rsidRPr="00131AA7">
              <w:t xml:space="preserve"> (</w:t>
            </w:r>
            <w:r w:rsidR="00142F2F">
              <w:t>двух</w:t>
            </w:r>
            <w:r w:rsidR="005219AB">
              <w:t>)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 ,</w:t>
            </w:r>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715DA0">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по предоставлению в  аренду автотранспортных средств с экипажем</w:t>
            </w:r>
            <w:r w:rsidR="00C5519E" w:rsidRPr="00717D63">
              <w:rPr>
                <w:bCs/>
                <w:snapToGrid w:val="0"/>
              </w:rPr>
              <w:t xml:space="preserve"> </w:t>
            </w:r>
            <w:r w:rsidRPr="00717D63">
              <w:rPr>
                <w:bCs/>
                <w:snapToGrid w:val="0"/>
              </w:rPr>
              <w:t xml:space="preserve">на сумму не менее </w:t>
            </w:r>
            <w:r w:rsidR="00715DA0">
              <w:rPr>
                <w:bCs/>
                <w:snapToGrid w:val="0"/>
              </w:rPr>
              <w:t>859 156</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0" w:name="_Toc417461680"/>
      <w:bookmarkStart w:id="51" w:name="_Toc432509652"/>
      <w:r>
        <w:rPr>
          <w:sz w:val="28"/>
          <w:szCs w:val="28"/>
        </w:rPr>
        <w:t>Требования к продукции</w:t>
      </w:r>
      <w:bookmarkEnd w:id="50"/>
      <w:bookmarkEnd w:id="5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19"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2" w:name="_Ref395172188"/>
      <w:bookmarkStart w:id="53" w:name="_Toc395190385"/>
      <w:r>
        <w:rPr>
          <w:sz w:val="28"/>
          <w:szCs w:val="28"/>
        </w:rPr>
        <w:t xml:space="preserve"> </w:t>
      </w:r>
      <w:bookmarkStart w:id="54"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2"/>
      <w:bookmarkEnd w:id="53"/>
      <w:bookmarkEnd w:id="54"/>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 заполняемые с помощью функционала ЭТП:</w:t>
      </w:r>
      <w:bookmarkEnd w:id="55"/>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Документы, прикладываемые к заявке на участие в запросе предложений, в форме электронных документов:</w:t>
      </w:r>
      <w:bookmarkEnd w:id="56"/>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8" w:name="_Ref317259063"/>
      <w:bookmarkStart w:id="59" w:name="_Toc398564599"/>
      <w:bookmarkStart w:id="60" w:name="_Toc399408088"/>
      <w:bookmarkStart w:id="61" w:name="_Toc432509654"/>
      <w:bookmarkStart w:id="62" w:name="_Ref321475870"/>
      <w:bookmarkStart w:id="63" w:name="_Toc398564600"/>
      <w:bookmarkStart w:id="64" w:name="_Toc399408089"/>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1"/>
    </w:p>
    <w:p w:rsidR="00E933C8" w:rsidRPr="00987A46" w:rsidRDefault="00E933C8" w:rsidP="00DD06BE">
      <w:pPr>
        <w:numPr>
          <w:ilvl w:val="0"/>
          <w:numId w:val="52"/>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2" o:title=""/>
          </v:shape>
          <o:OLEObject Type="Embed" ProgID="Equation.3" ShapeID="_x0000_i1025" DrawAspect="Content" ObjectID="_1506765663" r:id="rId23"/>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7pt;height:32.75pt" o:ole="">
            <v:imagedata r:id="rId24" o:title=""/>
          </v:shape>
          <o:OLEObject Type="Embed" ProgID="Equation.3" ShapeID="_x0000_i1026" DrawAspect="Content" ObjectID="_1506765664" r:id="rId25"/>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8.85pt;height:36.45pt" o:ole="">
            <v:imagedata r:id="rId26" o:title=""/>
          </v:shape>
          <o:OLEObject Type="Embed" ProgID="Equation.3" ShapeID="_x0000_i1027" DrawAspect="Content" ObjectID="_1506765665" r:id="rId27"/>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1.25pt;height:32.75pt" o:ole="">
            <v:imagedata r:id="rId28" o:title=""/>
          </v:shape>
          <o:OLEObject Type="Embed" ProgID="Equation.3" ShapeID="_x0000_i1028" DrawAspect="Content" ObjectID="_1506765666" r:id="rId29"/>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00"/>
            <w:r w:rsidRPr="00987A46">
              <w:rPr>
                <w:sz w:val="28"/>
                <w:szCs w:val="28"/>
              </w:rPr>
              <w:t>Итого внеоборотных активов</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0"/>
            <w:r w:rsidRPr="00987A46">
              <w:rPr>
                <w:sz w:val="28"/>
                <w:szCs w:val="28"/>
              </w:rPr>
              <w:t>1130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
            <w:r w:rsidRPr="00987A46">
              <w:rPr>
                <w:sz w:val="28"/>
                <w:szCs w:val="28"/>
              </w:rPr>
              <w:t>1150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70"/>
            <w:r w:rsidRPr="00987A46">
              <w:rPr>
                <w:sz w:val="28"/>
                <w:szCs w:val="28"/>
              </w:rPr>
              <w:t>Прочие внеоборотные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10"/>
            <w:r w:rsidRPr="00987A46">
              <w:rPr>
                <w:sz w:val="28"/>
                <w:szCs w:val="28"/>
              </w:rPr>
              <w:t>1210</w:t>
            </w:r>
            <w:bookmarkEnd w:id="8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40"/>
            <w:r w:rsidRPr="00987A46">
              <w:rPr>
                <w:sz w:val="28"/>
                <w:szCs w:val="28"/>
              </w:rPr>
              <w:t>Переоценка внеоборотных активов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30"/>
            <w:r w:rsidRPr="00987A46">
              <w:rPr>
                <w:sz w:val="28"/>
                <w:szCs w:val="28"/>
              </w:rPr>
              <w:t>1430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10"/>
            <w:r w:rsidRPr="00987A46">
              <w:rPr>
                <w:sz w:val="28"/>
                <w:szCs w:val="28"/>
              </w:rPr>
              <w:t>Результат от переоценки внеоборотных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520"/>
            <w:r w:rsidRPr="00987A46">
              <w:rPr>
                <w:sz w:val="28"/>
                <w:szCs w:val="28"/>
              </w:rPr>
              <w:t>2520</w:t>
            </w:r>
            <w:bookmarkEnd w:id="12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7" w:name="_Ref416362301"/>
      <w:bookmarkStart w:id="128"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2"/>
      <w:bookmarkEnd w:id="63"/>
      <w:bookmarkEnd w:id="64"/>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417483794"/>
      <w:bookmarkStart w:id="130" w:name="_Toc432509656"/>
      <w:r w:rsidRPr="0011068A">
        <w:rPr>
          <w:rFonts w:ascii="Times New Roman" w:hAnsi="Times New Roman"/>
          <w:bCs/>
          <w:iCs/>
          <w:sz w:val="28"/>
          <w:szCs w:val="28"/>
        </w:rPr>
        <w:t>Критерии оценки и их значимость</w:t>
      </w:r>
      <w:bookmarkEnd w:id="129"/>
      <w:bookmarkEnd w:id="130"/>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32509657"/>
      <w:r w:rsidRPr="0011068A">
        <w:rPr>
          <w:rFonts w:ascii="Times New Roman" w:hAnsi="Times New Roman"/>
          <w:bCs/>
          <w:iCs/>
          <w:sz w:val="28"/>
          <w:szCs w:val="28"/>
        </w:rPr>
        <w:t>Методика оценки заявок</w:t>
      </w:r>
      <w:bookmarkEnd w:id="131"/>
      <w:bookmarkEnd w:id="132"/>
      <w:bookmarkEnd w:id="133"/>
      <w:bookmarkEnd w:id="134"/>
      <w:bookmarkEnd w:id="135"/>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Ц min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-2015 гг.» БО</w:t>
      </w:r>
      <w:r w:rsidR="005219AB">
        <w:rPr>
          <w:sz w:val="28"/>
          <w:szCs w:val="28"/>
        </w:rPr>
        <w:t>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715DA0">
        <w:rPr>
          <w:sz w:val="28"/>
          <w:szCs w:val="28"/>
        </w:rPr>
        <w:t>4 295 783</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465121">
        <w:rPr>
          <w:sz w:val="28"/>
          <w:szCs w:val="28"/>
        </w:rPr>
        <w:t xml:space="preserve"> </w:t>
      </w:r>
      <w:r w:rsidR="00715DA0">
        <w:rPr>
          <w:sz w:val="28"/>
          <w:szCs w:val="28"/>
        </w:rPr>
        <w:t>4 295 783</w:t>
      </w:r>
      <w:r w:rsidR="00715DA0"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715DA0">
        <w:rPr>
          <w:sz w:val="28"/>
          <w:szCs w:val="28"/>
        </w:rPr>
        <w:t>4 295 783</w:t>
      </w:r>
      <w:r w:rsidR="00715DA0"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32419018"/>
      <w:bookmarkStart w:id="144" w:name="_Toc432509658"/>
      <w:bookmarkStart w:id="145" w:name="_Toc260130025"/>
      <w:bookmarkStart w:id="146" w:name="_Toc367283798"/>
      <w:bookmarkEnd w:id="136"/>
      <w:bookmarkEnd w:id="137"/>
      <w:bookmarkEnd w:id="138"/>
      <w:bookmarkEnd w:id="139"/>
      <w:r w:rsidRPr="00FC009D">
        <w:rPr>
          <w:sz w:val="28"/>
          <w:szCs w:val="28"/>
        </w:rPr>
        <w:lastRenderedPageBreak/>
        <w:t>ОБРАЗЦЫ ФОРМ ОСНОВНЫХ ДОКУМЕНТОВ</w:t>
      </w:r>
      <w:bookmarkEnd w:id="140"/>
      <w:bookmarkEnd w:id="141"/>
      <w:bookmarkEnd w:id="142"/>
      <w:bookmarkEnd w:id="143"/>
      <w:bookmarkEnd w:id="144"/>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7" w:name="_Ref401131967"/>
      <w:bookmarkStart w:id="148" w:name="_Toc432419019"/>
      <w:bookmarkStart w:id="149"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7"/>
      <w:bookmarkEnd w:id="148"/>
      <w:bookmarkEnd w:id="149"/>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0" w:name="_Toc255987071"/>
      <w:bookmarkStart w:id="151" w:name="_Toc272505461"/>
      <w:bookmarkStart w:id="152" w:name="_Toc390267513"/>
      <w:bookmarkStart w:id="153" w:name="_Toc412201945"/>
      <w:bookmarkStart w:id="154" w:name="_Toc432419020"/>
      <w:bookmarkStart w:id="155" w:name="_Toc432509660"/>
      <w:r w:rsidRPr="00667A78">
        <w:rPr>
          <w:iCs/>
          <w:sz w:val="28"/>
          <w:szCs w:val="28"/>
        </w:rPr>
        <w:t>ЗАЯВКА НА УЧАСТИЕ В ЗАКУПКЕ (Форма 1)</w:t>
      </w:r>
      <w:bookmarkEnd w:id="150"/>
      <w:bookmarkEnd w:id="151"/>
      <w:bookmarkEnd w:id="152"/>
      <w:bookmarkEnd w:id="153"/>
      <w:bookmarkEnd w:id="154"/>
      <w:bookmarkEnd w:id="155"/>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r w:rsidRPr="00667A78">
        <w:rPr>
          <w:b/>
          <w:i/>
        </w:rPr>
        <w:t>ов</w:t>
      </w:r>
      <w:r w:rsidRPr="00667A78">
        <w:rPr>
          <w:sz w:val="28"/>
          <w:szCs w:val="28"/>
        </w:rPr>
        <w:t xml:space="preserve"> на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предлагает заключить договор на:</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п/п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r w:rsidRPr="00667A78">
              <w:rPr>
                <w:b/>
                <w:i/>
              </w:rPr>
              <w:t>поставки товара/выполнения работ /оказания услуг</w:t>
            </w:r>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r w:rsidRPr="00667A78">
        <w:rPr>
          <w:sz w:val="28"/>
          <w:szCs w:val="28"/>
        </w:rPr>
        <w:t xml:space="preserve">против _____________ </w:t>
      </w:r>
      <w:r w:rsidRPr="00667A78">
        <w:rPr>
          <w:b/>
          <w:i/>
          <w:szCs w:val="28"/>
        </w:rPr>
        <w:t>(наименование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r w:rsidRPr="00667A78">
              <w:t>п/п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r w:rsidRPr="00667A78">
        <w:rPr>
          <w:b/>
          <w:i/>
          <w:iCs/>
        </w:rPr>
        <w:t>поставки товара/ выполнения работ/ оказания услуг</w:t>
      </w:r>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6" w:name="_Ref55335821"/>
      <w:bookmarkStart w:id="157" w:name="_Ref55336345"/>
      <w:bookmarkStart w:id="158" w:name="_Toc57314674"/>
      <w:bookmarkStart w:id="159" w:name="_Toc69728988"/>
      <w:bookmarkStart w:id="160"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1" w:name="_Ref317252426"/>
      <w:r w:rsidRPr="00667A7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1"/>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3"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6"/>
      <w:bookmarkEnd w:id="157"/>
      <w:bookmarkEnd w:id="158"/>
      <w:bookmarkEnd w:id="159"/>
      <w:bookmarkEnd w:id="160"/>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4" w:name="_Toc255987077"/>
      <w:bookmarkStart w:id="165" w:name="_Toc326685695"/>
      <w:bookmarkStart w:id="166" w:name="_Toc360776184"/>
      <w:bookmarkStart w:id="167" w:name="_Toc368034951"/>
      <w:bookmarkStart w:id="168" w:name="_Toc371597587"/>
      <w:bookmarkStart w:id="169" w:name="_Toc432419021"/>
      <w:bookmarkStart w:id="170"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4"/>
      <w:bookmarkEnd w:id="165"/>
      <w:bookmarkEnd w:id="166"/>
      <w:bookmarkEnd w:id="167"/>
      <w:bookmarkEnd w:id="168"/>
      <w:bookmarkEnd w:id="169"/>
      <w:bookmarkEnd w:id="170"/>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1" w:name="_Анкета_Претендента_на"/>
      <w:bookmarkStart w:id="172" w:name="_Анкета_Участника_процедуры"/>
      <w:bookmarkStart w:id="173" w:name="_АНКЕТА_УЧАСТНИКА_КОНКУРСА"/>
      <w:bookmarkEnd w:id="171"/>
      <w:bookmarkEnd w:id="172"/>
      <w:bookmarkEnd w:id="173"/>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4" w:name="_СВЕДЕНИЯ_О_ПРИНАДЛЕЖНОСТИ_1"/>
      <w:bookmarkStart w:id="175" w:name="_Toc402520353"/>
      <w:bookmarkStart w:id="176" w:name="_Toc412201948"/>
      <w:bookmarkStart w:id="177" w:name="_Toc432419022"/>
      <w:bookmarkStart w:id="178" w:name="_Toc432509662"/>
      <w:bookmarkEnd w:id="17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5"/>
      <w:bookmarkEnd w:id="176"/>
      <w:bookmarkEnd w:id="177"/>
      <w:bookmarkEnd w:id="178"/>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9" w:name="_СВЕДЕНИЯ_О_ПРИНАДЛЕЖНОСТИ"/>
      <w:bookmarkStart w:id="180" w:name="_СВЕДЕНИЯ_О_ЦЕПОЧКЕ"/>
      <w:bookmarkStart w:id="181" w:name="_Toc402520354"/>
      <w:bookmarkStart w:id="182" w:name="_Toc412201949"/>
      <w:bookmarkStart w:id="183" w:name="_Toc432419023"/>
      <w:bookmarkStart w:id="184" w:name="_Toc432509663"/>
      <w:bookmarkEnd w:id="179"/>
      <w:bookmarkEnd w:id="18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1"/>
      <w:bookmarkEnd w:id="182"/>
      <w:bookmarkEnd w:id="183"/>
      <w:bookmarkEnd w:id="184"/>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п/п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п/п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r>
              <w:rPr>
                <w:i/>
                <w:sz w:val="20"/>
                <w:szCs w:val="20"/>
              </w:rPr>
              <w:t>контраегенте</w:t>
            </w:r>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Мухов Амир Мазиевич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Игуана лтд (Iguana LTD)</w:t>
            </w:r>
          </w:p>
        </w:tc>
        <w:tc>
          <w:tcPr>
            <w:tcW w:w="2410" w:type="dxa"/>
            <w:noWrap/>
            <w:vAlign w:val="bottom"/>
            <w:hideMark/>
          </w:tcPr>
          <w:p w:rsidR="000F1331" w:rsidRPr="00FC009D" w:rsidRDefault="000F1331" w:rsidP="000F133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Ruan Max Amer</w:t>
            </w:r>
          </w:p>
        </w:tc>
        <w:tc>
          <w:tcPr>
            <w:tcW w:w="2410" w:type="dxa"/>
            <w:noWrap/>
            <w:vAlign w:val="bottom"/>
            <w:hideMark/>
          </w:tcPr>
          <w:p w:rsidR="000F1331" w:rsidRPr="00FC009D" w:rsidRDefault="000F1331" w:rsidP="000F1331">
            <w:pPr>
              <w:rPr>
                <w:sz w:val="20"/>
                <w:szCs w:val="20"/>
              </w:rPr>
            </w:pPr>
            <w:r w:rsidRPr="00FC009D">
              <w:rPr>
                <w:i/>
                <w:iCs/>
                <w:sz w:val="20"/>
                <w:szCs w:val="20"/>
              </w:rPr>
              <w:t>Кипр, Лимассол,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0"/>
          <w:footerReference w:type="default" r:id="rId31"/>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5" w:name="_Техническое_предложение_(Форма"/>
      <w:bookmarkStart w:id="186" w:name="_Toc235439567"/>
      <w:bookmarkStart w:id="187" w:name="_Toc326685696"/>
      <w:bookmarkStart w:id="188" w:name="_Toc360776185"/>
      <w:bookmarkStart w:id="189" w:name="_Toc368034952"/>
      <w:bookmarkStart w:id="190" w:name="_Toc371597588"/>
      <w:bookmarkStart w:id="191" w:name="_Toc432419024"/>
      <w:bookmarkStart w:id="192" w:name="_Toc432509664"/>
      <w:bookmarkEnd w:id="185"/>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6"/>
      <w:bookmarkEnd w:id="187"/>
      <w:bookmarkEnd w:id="188"/>
      <w:bookmarkEnd w:id="189"/>
      <w:bookmarkEnd w:id="190"/>
      <w:bookmarkEnd w:id="191"/>
      <w:bookmarkEnd w:id="192"/>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п.п. ТТ:</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r>
              <w:rPr>
                <w:bCs/>
              </w:rPr>
              <w:t xml:space="preserve">Предлагаемое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3" w:name="_Toc432419025"/>
      <w:bookmarkStart w:id="194"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3"/>
      <w:bookmarkEnd w:id="194"/>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п/п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r>
              <w:t>маш./час</w:t>
            </w:r>
          </w:p>
        </w:tc>
        <w:tc>
          <w:tcPr>
            <w:tcW w:w="1418" w:type="dxa"/>
            <w:shd w:val="clear" w:color="auto" w:fill="auto"/>
            <w:vAlign w:val="center"/>
          </w:tcPr>
          <w:p w:rsidR="000F1331" w:rsidRPr="0009467D" w:rsidRDefault="000F1331" w:rsidP="000F1331">
            <w:pPr>
              <w:jc w:val="center"/>
            </w:pPr>
            <w:r w:rsidRPr="006B679A">
              <w:t xml:space="preserve">Стоимость </w:t>
            </w:r>
            <w:r>
              <w:t xml:space="preserve">маш./час, руб. без </w:t>
            </w:r>
            <w:r w:rsidRPr="006B679A">
              <w:t>НДС</w:t>
            </w:r>
          </w:p>
        </w:tc>
        <w:tc>
          <w:tcPr>
            <w:tcW w:w="2551" w:type="dxa"/>
            <w:shd w:val="clear" w:color="auto" w:fill="auto"/>
            <w:vAlign w:val="center"/>
          </w:tcPr>
          <w:p w:rsidR="000F1331" w:rsidRPr="0009467D" w:rsidRDefault="000F1331" w:rsidP="000F1331">
            <w:pPr>
              <w:jc w:val="center"/>
            </w:pPr>
            <w:r>
              <w:t>Общая стоимость маш./час,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т.ч.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5" w:name="_Справка_о_перечне"/>
      <w:bookmarkStart w:id="196" w:name="_Toc255987078"/>
      <w:bookmarkStart w:id="197" w:name="_Toc326685707"/>
      <w:bookmarkStart w:id="198" w:name="_Toc360776191"/>
      <w:bookmarkStart w:id="199" w:name="_Toc368034956"/>
      <w:bookmarkStart w:id="200" w:name="_Toc371597592"/>
      <w:bookmarkStart w:id="201" w:name="_Toc432419026"/>
      <w:bookmarkStart w:id="202" w:name="_Toc432509666"/>
      <w:bookmarkEnd w:id="195"/>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6"/>
      <w:bookmarkEnd w:id="197"/>
      <w:bookmarkEnd w:id="198"/>
      <w:bookmarkEnd w:id="199"/>
      <w:bookmarkEnd w:id="200"/>
      <w:bookmarkEnd w:id="201"/>
      <w:bookmarkEnd w:id="202"/>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п/п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дд.мм.гггг</w:t>
            </w:r>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дд.мм.гггг</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3" w:name="_План_распределения_объемов_выполнен"/>
      <w:bookmarkEnd w:id="203"/>
      <w:r w:rsidRPr="00FC009D">
        <w:rPr>
          <w:b/>
          <w:bCs w:val="0"/>
          <w:i/>
          <w:szCs w:val="28"/>
        </w:rPr>
        <w:lastRenderedPageBreak/>
        <w:t>Лот _</w:t>
      </w:r>
      <w:bookmarkStart w:id="204" w:name="_Справка_о_материально-технических_р"/>
      <w:bookmarkStart w:id="205" w:name="_Справка_о_материально-технических"/>
      <w:bookmarkEnd w:id="204"/>
      <w:bookmarkEnd w:id="205"/>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6" w:name="_Toc390267529"/>
      <w:bookmarkStart w:id="207" w:name="_Toc412201964"/>
      <w:bookmarkStart w:id="208" w:name="_Toc432419028"/>
      <w:bookmarkStart w:id="209"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6"/>
      <w:bookmarkEnd w:id="207"/>
      <w:bookmarkEnd w:id="208"/>
      <w:bookmarkEnd w:id="209"/>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0" w:name="_Toc390267521"/>
      <w:bookmarkStart w:id="211" w:name="_Toc423626427"/>
      <w:bookmarkStart w:id="212"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0"/>
      <w:bookmarkEnd w:id="211"/>
      <w:bookmarkEnd w:id="212"/>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3" w:name="_Toc90385114"/>
      <w:bookmarkStart w:id="214" w:name="_Toc98251759"/>
      <w:r w:rsidRPr="00FC009D">
        <w:rPr>
          <w:bCs/>
          <w:iCs/>
        </w:rPr>
        <w:t>ИНСТРУКЦИИ ПО ЗАПОЛНЕНИЮ</w:t>
      </w:r>
      <w:bookmarkEnd w:id="213"/>
      <w:bookmarkEnd w:id="214"/>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5" w:name="_График_оплаты_выполняемых"/>
      <w:bookmarkStart w:id="216" w:name="_Toc390267522"/>
      <w:bookmarkStart w:id="217" w:name="_Toc423626428"/>
      <w:bookmarkStart w:id="218" w:name="_Toc255987075"/>
      <w:bookmarkStart w:id="219" w:name="_Toc431480762"/>
      <w:bookmarkStart w:id="220" w:name="_Toc432509669"/>
      <w:bookmarkEnd w:id="21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6"/>
      <w:bookmarkEnd w:id="217"/>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8"/>
      <w:bookmarkEnd w:id="219"/>
      <w:bookmarkEnd w:id="220"/>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п/п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1" w:name="_Справка_об_участии_в_судебных_разби"/>
      <w:bookmarkStart w:id="222" w:name="_Справка_об_участии"/>
      <w:bookmarkEnd w:id="145"/>
      <w:bookmarkEnd w:id="146"/>
      <w:bookmarkEnd w:id="221"/>
      <w:bookmarkEnd w:id="222"/>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3" w:name="_Toc432419029"/>
      <w:bookmarkStart w:id="224" w:name="_Toc432509670"/>
      <w:r>
        <w:rPr>
          <w:b/>
          <w:sz w:val="28"/>
          <w:szCs w:val="28"/>
        </w:rPr>
        <w:t>ЧАСТЬ 2</w:t>
      </w:r>
      <w:bookmarkEnd w:id="223"/>
      <w:bookmarkEnd w:id="224"/>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5" w:name="_Ref317259044"/>
      <w:bookmarkStart w:id="226" w:name="_Toc390267492"/>
      <w:r>
        <w:rPr>
          <w:sz w:val="28"/>
          <w:szCs w:val="28"/>
        </w:rPr>
        <w:t>П</w:t>
      </w:r>
      <w:r w:rsidRPr="00DF507B">
        <w:rPr>
          <w:sz w:val="28"/>
          <w:szCs w:val="28"/>
        </w:rPr>
        <w:t xml:space="preserve">орядок проведения </w:t>
      </w:r>
      <w:bookmarkEnd w:id="225"/>
      <w:bookmarkEnd w:id="226"/>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7" w:name="_Toc432419030"/>
      <w:bookmarkStart w:id="228" w:name="_Toc432509671"/>
      <w:r>
        <w:rPr>
          <w:b/>
          <w:sz w:val="28"/>
          <w:szCs w:val="28"/>
        </w:rPr>
        <w:t>ЧАСТЬ 3</w:t>
      </w:r>
      <w:bookmarkEnd w:id="227"/>
      <w:bookmarkEnd w:id="228"/>
    </w:p>
    <w:p w:rsidR="00DF507B" w:rsidRDefault="000F1331" w:rsidP="000F1331">
      <w:pPr>
        <w:pStyle w:val="10"/>
        <w:numPr>
          <w:ilvl w:val="0"/>
          <w:numId w:val="20"/>
        </w:numPr>
        <w:tabs>
          <w:tab w:val="left" w:pos="426"/>
        </w:tabs>
        <w:ind w:left="0" w:firstLine="0"/>
        <w:jc w:val="center"/>
      </w:pPr>
      <w:bookmarkStart w:id="229"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9"/>
    </w:p>
    <w:sectPr w:rsidR="00DF507B" w:rsidSect="000462EF">
      <w:headerReference w:type="default" r:id="rId32"/>
      <w:footerReference w:type="default" r:id="rId33"/>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D65" w:rsidRDefault="00525D65">
      <w:r>
        <w:separator/>
      </w:r>
    </w:p>
  </w:endnote>
  <w:endnote w:type="continuationSeparator" w:id="0">
    <w:p w:rsidR="00525D65" w:rsidRDefault="00525D65">
      <w:r>
        <w:continuationSeparator/>
      </w:r>
    </w:p>
  </w:endnote>
  <w:endnote w:type="continuationNotice" w:id="1">
    <w:p w:rsidR="00525D65" w:rsidRDefault="00525D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Default="00C820D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820D9" w:rsidRDefault="00C820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E6219" w:rsidRDefault="00C820D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E6219" w:rsidRDefault="00C820D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E6219" w:rsidRDefault="00C820D9"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E6219" w:rsidRDefault="00C820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D65" w:rsidRDefault="00525D65">
      <w:r>
        <w:separator/>
      </w:r>
    </w:p>
  </w:footnote>
  <w:footnote w:type="continuationSeparator" w:id="0">
    <w:p w:rsidR="00525D65" w:rsidRDefault="00525D65">
      <w:r>
        <w:continuationSeparator/>
      </w:r>
    </w:p>
  </w:footnote>
  <w:footnote w:type="continuationNotice" w:id="1">
    <w:p w:rsidR="00525D65" w:rsidRDefault="00525D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429FC" w:rsidRDefault="00C820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6DF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429FC" w:rsidRDefault="00C820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6DF7">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429FC" w:rsidRDefault="00C820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6DF7">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429FC" w:rsidRDefault="00C820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6DF7">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03F"/>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2F2F"/>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8B1"/>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CDD"/>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982"/>
    <w:rsid w:val="00326C48"/>
    <w:rsid w:val="00326CCF"/>
    <w:rsid w:val="003270C9"/>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DE9"/>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012"/>
    <w:rsid w:val="003B4DFB"/>
    <w:rsid w:val="003B51F1"/>
    <w:rsid w:val="003B5D14"/>
    <w:rsid w:val="003B5DB4"/>
    <w:rsid w:val="003B716D"/>
    <w:rsid w:val="003B73B0"/>
    <w:rsid w:val="003B790D"/>
    <w:rsid w:val="003B7A32"/>
    <w:rsid w:val="003C02BD"/>
    <w:rsid w:val="003C0513"/>
    <w:rsid w:val="003C0E6E"/>
    <w:rsid w:val="003C1313"/>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38C"/>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D65"/>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045"/>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09D"/>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29EF"/>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2A27"/>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DA0"/>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36C"/>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358"/>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88E"/>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775"/>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1CB9"/>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2694"/>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138"/>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3F2C"/>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A86"/>
    <w:rsid w:val="00B73B31"/>
    <w:rsid w:val="00B751F4"/>
    <w:rsid w:val="00B75A06"/>
    <w:rsid w:val="00B75E59"/>
    <w:rsid w:val="00B75EFA"/>
    <w:rsid w:val="00B75FFC"/>
    <w:rsid w:val="00B76856"/>
    <w:rsid w:val="00B76FD7"/>
    <w:rsid w:val="00B7754E"/>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0D9"/>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8E2"/>
    <w:rsid w:val="00E5569A"/>
    <w:rsid w:val="00E55790"/>
    <w:rsid w:val="00E55E60"/>
    <w:rsid w:val="00E56677"/>
    <w:rsid w:val="00E56CCF"/>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7D5"/>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03D"/>
    <w:rsid w:val="00EC5CDB"/>
    <w:rsid w:val="00EC6F8D"/>
    <w:rsid w:val="00EC75B2"/>
    <w:rsid w:val="00ED062D"/>
    <w:rsid w:val="00ED0A36"/>
    <w:rsid w:val="00ED0FFF"/>
    <w:rsid w:val="00ED17B1"/>
    <w:rsid w:val="00ED2C54"/>
    <w:rsid w:val="00ED30B5"/>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F14"/>
    <w:rsid w:val="00FE60EC"/>
    <w:rsid w:val="00FE6BED"/>
    <w:rsid w:val="00FE6DF7"/>
    <w:rsid w:val="00FE76A0"/>
    <w:rsid w:val="00FE7D45"/>
    <w:rsid w:val="00FF0DD7"/>
    <w:rsid w:val="00FF210E"/>
    <w:rsid w:val="00FF347E"/>
    <w:rsid w:val="00FF5992"/>
    <w:rsid w:val="00FF6C02"/>
    <w:rsid w:val="00FF6CAD"/>
    <w:rsid w:val="00FF7893"/>
    <w:rsid w:val="00FF7C82"/>
    <w:rsid w:val="00FF7CA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3.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88F69-D0E4-4928-9D9C-A61029169886}">
  <ds:schemaRefs>
    <ds:schemaRef ds:uri="http://schemas.openxmlformats.org/officeDocument/2006/bibliography"/>
  </ds:schemaRefs>
</ds:datastoreItem>
</file>

<file path=customXml/itemProps2.xml><?xml version="1.0" encoding="utf-8"?>
<ds:datastoreItem xmlns:ds="http://schemas.openxmlformats.org/officeDocument/2006/customXml" ds:itemID="{8B1CA62B-4E63-4529-B6AB-FCC4540BD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52</Pages>
  <Words>13380</Words>
  <Characters>76270</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89472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173</cp:revision>
  <cp:lastPrinted>2015-08-17T10:25:00Z</cp:lastPrinted>
  <dcterms:created xsi:type="dcterms:W3CDTF">2015-04-29T14:06:00Z</dcterms:created>
  <dcterms:modified xsi:type="dcterms:W3CDTF">2015-10-19T10:14:00Z</dcterms:modified>
</cp:coreProperties>
</file>